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BEF66" w14:textId="77777777" w:rsidR="00D33853" w:rsidRPr="00686BB2" w:rsidRDefault="00D33853" w:rsidP="00D33853">
      <w:pPr>
        <w:jc w:val="right"/>
        <w:rPr>
          <w:rFonts w:ascii="Tahoma" w:hAnsi="Tahoma" w:cs="Tahoma"/>
        </w:rPr>
      </w:pPr>
      <w:r w:rsidRPr="00686BB2">
        <w:rPr>
          <w:rFonts w:ascii="Tahoma" w:hAnsi="Tahoma" w:cs="Tahoma"/>
        </w:rPr>
        <w:t>УТВЕРЖДЕН</w:t>
      </w:r>
    </w:p>
    <w:p w14:paraId="136BCF02" w14:textId="77777777" w:rsidR="00D33853" w:rsidRPr="00686BB2" w:rsidRDefault="00D33853" w:rsidP="00D33853">
      <w:pPr>
        <w:jc w:val="right"/>
        <w:rPr>
          <w:rFonts w:ascii="Tahoma" w:hAnsi="Tahoma" w:cs="Tahoma"/>
        </w:rPr>
      </w:pPr>
    </w:p>
    <w:p w14:paraId="29F146FC" w14:textId="77777777" w:rsidR="00D33853" w:rsidRPr="00686BB2" w:rsidRDefault="00D33853" w:rsidP="00D33853">
      <w:pPr>
        <w:jc w:val="right"/>
        <w:rPr>
          <w:rFonts w:ascii="Tahoma" w:hAnsi="Tahoma" w:cs="Tahoma"/>
        </w:rPr>
      </w:pPr>
      <w:r>
        <w:rPr>
          <w:rFonts w:ascii="Tahoma" w:hAnsi="Tahoma" w:cs="Tahoma"/>
        </w:rPr>
        <w:t>П</w:t>
      </w:r>
      <w:r w:rsidRPr="00686BB2">
        <w:rPr>
          <w:rFonts w:ascii="Tahoma" w:hAnsi="Tahoma" w:cs="Tahoma"/>
        </w:rPr>
        <w:t>риказом</w:t>
      </w:r>
    </w:p>
    <w:p w14:paraId="283D0CEC" w14:textId="77777777" w:rsidR="00D33853" w:rsidRPr="00686BB2" w:rsidRDefault="00D33853" w:rsidP="00D33853">
      <w:pPr>
        <w:jc w:val="right"/>
        <w:rPr>
          <w:rFonts w:ascii="Tahoma" w:hAnsi="Tahoma" w:cs="Tahoma"/>
        </w:rPr>
      </w:pPr>
      <w:r w:rsidRPr="00686BB2">
        <w:rPr>
          <w:rFonts w:ascii="Tahoma" w:hAnsi="Tahoma" w:cs="Tahoma"/>
        </w:rPr>
        <w:t>Генерального директора</w:t>
      </w:r>
    </w:p>
    <w:p w14:paraId="492593FC" w14:textId="77777777" w:rsidR="00D33853" w:rsidRPr="00686BB2" w:rsidRDefault="00D33853" w:rsidP="00D33853">
      <w:pPr>
        <w:jc w:val="right"/>
        <w:rPr>
          <w:rFonts w:ascii="Tahoma" w:hAnsi="Tahoma" w:cs="Tahoma"/>
        </w:rPr>
      </w:pPr>
      <w:r>
        <w:rPr>
          <w:rFonts w:ascii="Tahoma" w:hAnsi="Tahoma" w:cs="Tahoma"/>
        </w:rPr>
        <w:t>АО «</w:t>
      </w:r>
      <w:r w:rsidRPr="00686BB2">
        <w:rPr>
          <w:rFonts w:ascii="Tahoma" w:hAnsi="Tahoma" w:cs="Tahoma"/>
        </w:rPr>
        <w:t xml:space="preserve">Фондовый </w:t>
      </w:r>
      <w:r>
        <w:rPr>
          <w:rFonts w:ascii="Tahoma" w:hAnsi="Tahoma" w:cs="Tahoma"/>
        </w:rPr>
        <w:t>р</w:t>
      </w:r>
      <w:r w:rsidRPr="00686BB2">
        <w:rPr>
          <w:rFonts w:ascii="Tahoma" w:hAnsi="Tahoma" w:cs="Tahoma"/>
        </w:rPr>
        <w:t>ынок»</w:t>
      </w:r>
    </w:p>
    <w:p w14:paraId="41AB0F5D" w14:textId="77777777" w:rsidR="00D33853" w:rsidRPr="00686BB2" w:rsidRDefault="00D33853" w:rsidP="00D33853">
      <w:pPr>
        <w:jc w:val="right"/>
        <w:rPr>
          <w:rFonts w:ascii="Tahoma" w:hAnsi="Tahoma" w:cs="Tahoma"/>
        </w:rPr>
      </w:pPr>
    </w:p>
    <w:p w14:paraId="5A7938A7" w14:textId="76613BBF" w:rsidR="00D33853" w:rsidRPr="00686BB2" w:rsidRDefault="00D33853" w:rsidP="00D33853">
      <w:pPr>
        <w:jc w:val="right"/>
        <w:rPr>
          <w:rFonts w:ascii="Tahoma" w:hAnsi="Tahoma" w:cs="Tahoma"/>
        </w:rPr>
      </w:pPr>
      <w:r w:rsidRPr="00CB764C">
        <w:rPr>
          <w:rFonts w:ascii="Tahoma" w:hAnsi="Tahoma" w:cs="Tahoma"/>
        </w:rPr>
        <w:t xml:space="preserve">от </w:t>
      </w:r>
      <w:r w:rsidR="00E421EF" w:rsidRPr="004F6594">
        <w:rPr>
          <w:rFonts w:ascii="Tahoma" w:hAnsi="Tahoma" w:cs="Tahoma"/>
        </w:rPr>
        <w:t>2</w:t>
      </w:r>
      <w:r w:rsidR="004B0028">
        <w:rPr>
          <w:rFonts w:ascii="Tahoma" w:hAnsi="Tahoma" w:cs="Tahoma"/>
          <w:lang w:val="en-US"/>
        </w:rPr>
        <w:t>1</w:t>
      </w:r>
      <w:r w:rsidRPr="004F6594">
        <w:rPr>
          <w:rFonts w:ascii="Tahoma" w:hAnsi="Tahoma" w:cs="Tahoma"/>
        </w:rPr>
        <w:t>.0</w:t>
      </w:r>
      <w:r w:rsidR="00E421EF" w:rsidRPr="004F6594">
        <w:rPr>
          <w:rFonts w:ascii="Tahoma" w:hAnsi="Tahoma" w:cs="Tahoma"/>
        </w:rPr>
        <w:t>4</w:t>
      </w:r>
      <w:r w:rsidRPr="004F6594">
        <w:rPr>
          <w:rFonts w:ascii="Tahoma" w:hAnsi="Tahoma" w:cs="Tahoma"/>
        </w:rPr>
        <w:t xml:space="preserve">.2026 года № </w:t>
      </w:r>
      <w:r w:rsidR="00AB3EE4" w:rsidRPr="004F6594">
        <w:rPr>
          <w:rFonts w:ascii="Tahoma" w:hAnsi="Tahoma" w:cs="Tahoma"/>
        </w:rPr>
        <w:t>Пр</w:t>
      </w:r>
      <w:r w:rsidR="00E421EF" w:rsidRPr="004F6594">
        <w:rPr>
          <w:rFonts w:ascii="Tahoma" w:hAnsi="Tahoma" w:cs="Tahoma"/>
        </w:rPr>
        <w:t>19</w:t>
      </w:r>
      <w:r w:rsidR="00AB3EE4" w:rsidRPr="004F6594">
        <w:rPr>
          <w:rFonts w:ascii="Tahoma" w:hAnsi="Tahoma" w:cs="Tahoma"/>
        </w:rPr>
        <w:t>-2026</w:t>
      </w:r>
    </w:p>
    <w:p w14:paraId="777F3EA6" w14:textId="77777777" w:rsidR="00D33853" w:rsidRPr="00686BB2" w:rsidRDefault="00D33853" w:rsidP="00D33853">
      <w:pPr>
        <w:jc w:val="right"/>
        <w:rPr>
          <w:rFonts w:ascii="Tahoma" w:hAnsi="Tahoma" w:cs="Tahoma"/>
        </w:rPr>
      </w:pPr>
    </w:p>
    <w:p w14:paraId="67935A4B" w14:textId="77777777" w:rsidR="00D33853" w:rsidRPr="00265977" w:rsidRDefault="00D33853" w:rsidP="00D33853">
      <w:pPr>
        <w:jc w:val="right"/>
        <w:rPr>
          <w:rFonts w:ascii="Tahoma" w:hAnsi="Tahoma" w:cs="Tahoma"/>
          <w:sz w:val="24"/>
          <w:szCs w:val="24"/>
        </w:rPr>
      </w:pPr>
    </w:p>
    <w:p w14:paraId="1AFBCFFB" w14:textId="77777777" w:rsidR="00D33853" w:rsidRDefault="00D33853" w:rsidP="00D33853">
      <w:pPr>
        <w:jc w:val="right"/>
        <w:rPr>
          <w:rFonts w:ascii="Tahoma" w:hAnsi="Tahoma" w:cs="Tahoma"/>
          <w:sz w:val="24"/>
          <w:szCs w:val="24"/>
        </w:rPr>
      </w:pPr>
    </w:p>
    <w:p w14:paraId="496696C4" w14:textId="77777777" w:rsidR="00D33853" w:rsidRDefault="00D33853" w:rsidP="00D33853">
      <w:pPr>
        <w:jc w:val="right"/>
        <w:rPr>
          <w:rFonts w:ascii="Tahoma" w:hAnsi="Tahoma" w:cs="Tahoma"/>
          <w:sz w:val="24"/>
          <w:szCs w:val="24"/>
        </w:rPr>
      </w:pPr>
    </w:p>
    <w:p w14:paraId="7FB2BB16" w14:textId="77777777" w:rsidR="00D33853" w:rsidRDefault="00D33853" w:rsidP="00D33853">
      <w:pPr>
        <w:jc w:val="right"/>
        <w:rPr>
          <w:rFonts w:ascii="Tahoma" w:hAnsi="Tahoma" w:cs="Tahoma"/>
          <w:sz w:val="24"/>
          <w:szCs w:val="24"/>
        </w:rPr>
      </w:pPr>
    </w:p>
    <w:p w14:paraId="06C02BB0" w14:textId="77777777" w:rsidR="00D33853" w:rsidRPr="00265977" w:rsidRDefault="00D33853" w:rsidP="00D33853">
      <w:pPr>
        <w:jc w:val="right"/>
        <w:rPr>
          <w:rFonts w:ascii="Tahoma" w:hAnsi="Tahoma" w:cs="Tahoma"/>
          <w:sz w:val="24"/>
          <w:szCs w:val="24"/>
        </w:rPr>
      </w:pPr>
    </w:p>
    <w:p w14:paraId="1558B99C" w14:textId="77777777" w:rsidR="00D33853" w:rsidRPr="00265977" w:rsidRDefault="00D33853" w:rsidP="00D33853">
      <w:pPr>
        <w:jc w:val="right"/>
        <w:rPr>
          <w:rFonts w:ascii="Tahoma" w:hAnsi="Tahoma" w:cs="Tahoma"/>
          <w:sz w:val="24"/>
          <w:szCs w:val="24"/>
        </w:rPr>
      </w:pPr>
    </w:p>
    <w:p w14:paraId="07D551C5" w14:textId="77777777" w:rsidR="00D33853" w:rsidRPr="00265977" w:rsidRDefault="00D33853" w:rsidP="00D33853">
      <w:pPr>
        <w:jc w:val="center"/>
        <w:rPr>
          <w:rFonts w:ascii="Tahoma" w:hAnsi="Tahoma" w:cs="Tahoma"/>
          <w:sz w:val="22"/>
          <w:szCs w:val="22"/>
        </w:rPr>
      </w:pPr>
    </w:p>
    <w:p w14:paraId="1DAE999B" w14:textId="77777777" w:rsidR="00D33853" w:rsidRPr="00265977" w:rsidRDefault="00D33853" w:rsidP="00D33853">
      <w:pPr>
        <w:jc w:val="center"/>
        <w:rPr>
          <w:rFonts w:ascii="Tahoma" w:hAnsi="Tahoma" w:cs="Tahoma"/>
          <w:sz w:val="22"/>
          <w:szCs w:val="22"/>
        </w:rPr>
      </w:pPr>
    </w:p>
    <w:p w14:paraId="4E479B23" w14:textId="77777777" w:rsidR="00D33853" w:rsidRDefault="00D33853" w:rsidP="00D33853">
      <w:pPr>
        <w:jc w:val="center"/>
        <w:rPr>
          <w:rFonts w:ascii="Tahoma" w:hAnsi="Tahoma" w:cs="Tahoma"/>
          <w:sz w:val="22"/>
          <w:szCs w:val="22"/>
        </w:rPr>
      </w:pPr>
      <w:r>
        <w:rPr>
          <w:rFonts w:ascii="Tahoma" w:hAnsi="Tahoma" w:cs="Tahoma"/>
          <w:sz w:val="22"/>
          <w:szCs w:val="22"/>
        </w:rPr>
        <w:t xml:space="preserve">Регламент </w:t>
      </w:r>
    </w:p>
    <w:p w14:paraId="2C1760A9" w14:textId="77777777" w:rsidR="00D33853" w:rsidRDefault="00D33853" w:rsidP="00D33853">
      <w:pPr>
        <w:jc w:val="center"/>
        <w:rPr>
          <w:rFonts w:ascii="Tahoma" w:hAnsi="Tahoma" w:cs="Tahoma"/>
          <w:sz w:val="22"/>
          <w:szCs w:val="22"/>
        </w:rPr>
      </w:pPr>
      <w:r>
        <w:rPr>
          <w:rFonts w:ascii="Tahoma" w:hAnsi="Tahoma" w:cs="Tahoma"/>
          <w:sz w:val="22"/>
          <w:szCs w:val="22"/>
        </w:rPr>
        <w:t>специализированного депозитария инвестиционных фондов, паевых инвестиционных фондов и негосударственных пенсионных фондов</w:t>
      </w:r>
      <w:r w:rsidRPr="00265977">
        <w:rPr>
          <w:rFonts w:ascii="Tahoma" w:hAnsi="Tahoma" w:cs="Tahoma"/>
          <w:sz w:val="22"/>
          <w:szCs w:val="22"/>
        </w:rPr>
        <w:t xml:space="preserve"> </w:t>
      </w:r>
    </w:p>
    <w:p w14:paraId="17E41029" w14:textId="77777777" w:rsidR="00D33853" w:rsidRPr="00265977" w:rsidRDefault="00D33853" w:rsidP="00D33853">
      <w:pPr>
        <w:jc w:val="center"/>
        <w:rPr>
          <w:rFonts w:ascii="Tahoma" w:hAnsi="Tahoma" w:cs="Tahoma"/>
          <w:sz w:val="22"/>
          <w:szCs w:val="22"/>
        </w:rPr>
      </w:pPr>
      <w:r>
        <w:rPr>
          <w:rFonts w:ascii="Tahoma" w:hAnsi="Tahoma" w:cs="Tahoma"/>
          <w:sz w:val="22"/>
          <w:szCs w:val="22"/>
        </w:rPr>
        <w:t>Акционерного общества «Фондовый р</w:t>
      </w:r>
      <w:r w:rsidRPr="00265977">
        <w:rPr>
          <w:rFonts w:ascii="Tahoma" w:hAnsi="Tahoma" w:cs="Tahoma"/>
          <w:sz w:val="22"/>
          <w:szCs w:val="22"/>
        </w:rPr>
        <w:t>ынок»</w:t>
      </w:r>
    </w:p>
    <w:p w14:paraId="234CA36D" w14:textId="77777777" w:rsidR="00D33853" w:rsidRPr="00265977" w:rsidRDefault="00D33853" w:rsidP="00D33853">
      <w:pPr>
        <w:jc w:val="center"/>
        <w:rPr>
          <w:rFonts w:ascii="Tahoma" w:hAnsi="Tahoma" w:cs="Tahoma"/>
          <w:sz w:val="22"/>
          <w:szCs w:val="22"/>
        </w:rPr>
      </w:pPr>
    </w:p>
    <w:p w14:paraId="4E265EB8" w14:textId="395B1625" w:rsidR="00D33853" w:rsidRPr="00265977" w:rsidRDefault="00D33853" w:rsidP="00D33853">
      <w:pPr>
        <w:jc w:val="center"/>
        <w:rPr>
          <w:rFonts w:ascii="Tahoma" w:hAnsi="Tahoma" w:cs="Tahoma"/>
          <w:sz w:val="22"/>
          <w:szCs w:val="22"/>
        </w:rPr>
      </w:pPr>
      <w:r>
        <w:rPr>
          <w:rFonts w:ascii="Tahoma" w:hAnsi="Tahoma" w:cs="Tahoma"/>
          <w:sz w:val="22"/>
          <w:szCs w:val="22"/>
        </w:rPr>
        <w:t>Редакция №</w:t>
      </w:r>
      <w:r w:rsidR="00A64647">
        <w:rPr>
          <w:rFonts w:ascii="Tahoma" w:hAnsi="Tahoma" w:cs="Tahoma"/>
          <w:sz w:val="22"/>
          <w:szCs w:val="22"/>
        </w:rPr>
        <w:t>4</w:t>
      </w:r>
    </w:p>
    <w:p w14:paraId="310C95AE" w14:textId="77777777" w:rsidR="00D33853" w:rsidRPr="00265977" w:rsidRDefault="00D33853" w:rsidP="00D33853">
      <w:pPr>
        <w:jc w:val="right"/>
        <w:rPr>
          <w:rFonts w:ascii="Tahoma" w:hAnsi="Tahoma" w:cs="Tahoma"/>
          <w:sz w:val="22"/>
          <w:szCs w:val="22"/>
        </w:rPr>
      </w:pPr>
    </w:p>
    <w:p w14:paraId="4AD71013" w14:textId="77777777" w:rsidR="00D33853" w:rsidRPr="00265977" w:rsidRDefault="00D33853" w:rsidP="00D33853">
      <w:pPr>
        <w:jc w:val="right"/>
        <w:rPr>
          <w:rFonts w:ascii="Tahoma" w:hAnsi="Tahoma" w:cs="Tahoma"/>
          <w:sz w:val="22"/>
          <w:szCs w:val="22"/>
        </w:rPr>
      </w:pPr>
    </w:p>
    <w:p w14:paraId="379076E7" w14:textId="77777777" w:rsidR="00D33853" w:rsidRPr="00265977" w:rsidRDefault="00D33853" w:rsidP="00D33853">
      <w:pPr>
        <w:jc w:val="right"/>
        <w:rPr>
          <w:rFonts w:ascii="Tahoma" w:hAnsi="Tahoma" w:cs="Tahoma"/>
          <w:sz w:val="22"/>
          <w:szCs w:val="22"/>
        </w:rPr>
      </w:pPr>
    </w:p>
    <w:p w14:paraId="3C2E5921" w14:textId="77777777" w:rsidR="00D33853" w:rsidRPr="00265977" w:rsidRDefault="00D33853" w:rsidP="00D33853">
      <w:pPr>
        <w:jc w:val="right"/>
        <w:rPr>
          <w:rFonts w:ascii="Tahoma" w:hAnsi="Tahoma" w:cs="Tahoma"/>
          <w:sz w:val="22"/>
          <w:szCs w:val="22"/>
        </w:rPr>
      </w:pPr>
    </w:p>
    <w:p w14:paraId="591E1F54" w14:textId="77777777" w:rsidR="00D33853" w:rsidRPr="00265977" w:rsidRDefault="00D33853" w:rsidP="00D33853">
      <w:pPr>
        <w:jc w:val="right"/>
        <w:rPr>
          <w:rFonts w:ascii="Tahoma" w:hAnsi="Tahoma" w:cs="Tahoma"/>
          <w:sz w:val="24"/>
          <w:szCs w:val="24"/>
        </w:rPr>
      </w:pPr>
    </w:p>
    <w:p w14:paraId="73A4B945" w14:textId="77777777" w:rsidR="00D33853" w:rsidRPr="00265977" w:rsidRDefault="00D33853" w:rsidP="00D33853">
      <w:pPr>
        <w:jc w:val="right"/>
        <w:rPr>
          <w:rFonts w:ascii="Tahoma" w:hAnsi="Tahoma" w:cs="Tahoma"/>
          <w:sz w:val="24"/>
          <w:szCs w:val="24"/>
        </w:rPr>
      </w:pPr>
    </w:p>
    <w:p w14:paraId="11649184" w14:textId="77777777" w:rsidR="00D33853" w:rsidRPr="00265977" w:rsidRDefault="00D33853" w:rsidP="00D33853">
      <w:pPr>
        <w:jc w:val="right"/>
        <w:rPr>
          <w:rFonts w:ascii="Tahoma" w:hAnsi="Tahoma" w:cs="Tahoma"/>
          <w:sz w:val="24"/>
          <w:szCs w:val="24"/>
        </w:rPr>
      </w:pPr>
    </w:p>
    <w:p w14:paraId="5A2F3BC2" w14:textId="77777777" w:rsidR="00D33853" w:rsidRPr="00265977" w:rsidRDefault="00D33853" w:rsidP="00D33853">
      <w:pPr>
        <w:jc w:val="right"/>
        <w:rPr>
          <w:rFonts w:ascii="Tahoma" w:hAnsi="Tahoma" w:cs="Tahoma"/>
          <w:sz w:val="24"/>
          <w:szCs w:val="24"/>
        </w:rPr>
      </w:pPr>
    </w:p>
    <w:p w14:paraId="61147444" w14:textId="77777777" w:rsidR="00D33853" w:rsidRPr="00265977" w:rsidRDefault="00D33853" w:rsidP="00D33853">
      <w:pPr>
        <w:jc w:val="right"/>
        <w:rPr>
          <w:rFonts w:ascii="Tahoma" w:hAnsi="Tahoma" w:cs="Tahoma"/>
          <w:sz w:val="24"/>
          <w:szCs w:val="24"/>
        </w:rPr>
      </w:pPr>
    </w:p>
    <w:p w14:paraId="68BD3908" w14:textId="77777777" w:rsidR="00D33853" w:rsidRPr="00265977" w:rsidRDefault="00D33853" w:rsidP="00D33853">
      <w:pPr>
        <w:jc w:val="right"/>
        <w:rPr>
          <w:rFonts w:ascii="Tahoma" w:hAnsi="Tahoma" w:cs="Tahoma"/>
          <w:sz w:val="24"/>
          <w:szCs w:val="24"/>
        </w:rPr>
      </w:pPr>
    </w:p>
    <w:p w14:paraId="3E41CA10" w14:textId="77777777" w:rsidR="00D33853" w:rsidRPr="00265977" w:rsidRDefault="00D33853" w:rsidP="00D33853">
      <w:pPr>
        <w:jc w:val="right"/>
        <w:rPr>
          <w:rFonts w:ascii="Tahoma" w:hAnsi="Tahoma" w:cs="Tahoma"/>
          <w:sz w:val="24"/>
          <w:szCs w:val="24"/>
        </w:rPr>
      </w:pPr>
    </w:p>
    <w:p w14:paraId="7CF19FB3" w14:textId="77777777" w:rsidR="00D33853" w:rsidRPr="00265977" w:rsidRDefault="00D33853" w:rsidP="00D33853">
      <w:pPr>
        <w:jc w:val="right"/>
        <w:rPr>
          <w:rFonts w:ascii="Tahoma" w:hAnsi="Tahoma" w:cs="Tahoma"/>
          <w:sz w:val="24"/>
          <w:szCs w:val="24"/>
        </w:rPr>
      </w:pPr>
    </w:p>
    <w:p w14:paraId="5C8898B3" w14:textId="77777777" w:rsidR="00D33853" w:rsidRPr="00265977" w:rsidRDefault="00D33853" w:rsidP="00D33853">
      <w:pPr>
        <w:jc w:val="right"/>
        <w:rPr>
          <w:rFonts w:ascii="Tahoma" w:hAnsi="Tahoma" w:cs="Tahoma"/>
          <w:sz w:val="24"/>
          <w:szCs w:val="24"/>
        </w:rPr>
      </w:pPr>
    </w:p>
    <w:p w14:paraId="7F5702D6" w14:textId="77777777" w:rsidR="00D33853" w:rsidRPr="00265977" w:rsidRDefault="00D33853" w:rsidP="00D33853">
      <w:pPr>
        <w:jc w:val="right"/>
        <w:rPr>
          <w:rFonts w:ascii="Tahoma" w:hAnsi="Tahoma" w:cs="Tahoma"/>
          <w:sz w:val="24"/>
          <w:szCs w:val="24"/>
        </w:rPr>
      </w:pPr>
    </w:p>
    <w:p w14:paraId="4814B697" w14:textId="77777777" w:rsidR="00D33853" w:rsidRPr="00265977" w:rsidRDefault="00D33853" w:rsidP="00D33853">
      <w:pPr>
        <w:jc w:val="right"/>
        <w:rPr>
          <w:rFonts w:ascii="Tahoma" w:hAnsi="Tahoma" w:cs="Tahoma"/>
          <w:sz w:val="24"/>
          <w:szCs w:val="24"/>
        </w:rPr>
      </w:pPr>
    </w:p>
    <w:p w14:paraId="5DAD9998" w14:textId="77777777" w:rsidR="00D33853" w:rsidRPr="00265977" w:rsidRDefault="00D33853" w:rsidP="00D33853">
      <w:pPr>
        <w:jc w:val="right"/>
        <w:rPr>
          <w:rFonts w:ascii="Tahoma" w:hAnsi="Tahoma" w:cs="Tahoma"/>
          <w:sz w:val="24"/>
          <w:szCs w:val="24"/>
        </w:rPr>
      </w:pPr>
    </w:p>
    <w:p w14:paraId="67EA34C8" w14:textId="77777777" w:rsidR="00D33853" w:rsidRPr="00265977" w:rsidRDefault="00D33853" w:rsidP="00D33853">
      <w:pPr>
        <w:jc w:val="right"/>
        <w:rPr>
          <w:rFonts w:ascii="Tahoma" w:hAnsi="Tahoma" w:cs="Tahoma"/>
          <w:sz w:val="24"/>
          <w:szCs w:val="24"/>
        </w:rPr>
      </w:pPr>
    </w:p>
    <w:p w14:paraId="1EF7D152" w14:textId="77777777" w:rsidR="00D33853" w:rsidRPr="00265977" w:rsidRDefault="00D33853" w:rsidP="00D33853">
      <w:pPr>
        <w:jc w:val="right"/>
        <w:rPr>
          <w:rFonts w:ascii="Tahoma" w:hAnsi="Tahoma" w:cs="Tahoma"/>
          <w:sz w:val="24"/>
          <w:szCs w:val="24"/>
        </w:rPr>
      </w:pPr>
    </w:p>
    <w:p w14:paraId="24260983" w14:textId="77777777" w:rsidR="00D33853" w:rsidRPr="00265977" w:rsidRDefault="00D33853" w:rsidP="00D33853">
      <w:pPr>
        <w:jc w:val="right"/>
        <w:rPr>
          <w:rFonts w:ascii="Tahoma" w:hAnsi="Tahoma" w:cs="Tahoma"/>
          <w:sz w:val="24"/>
          <w:szCs w:val="24"/>
        </w:rPr>
      </w:pPr>
    </w:p>
    <w:p w14:paraId="6247AE72" w14:textId="20163DCC" w:rsidR="00D33853" w:rsidRDefault="00D33853" w:rsidP="00D33853">
      <w:pPr>
        <w:jc w:val="right"/>
        <w:rPr>
          <w:rFonts w:ascii="Tahoma" w:hAnsi="Tahoma" w:cs="Tahoma"/>
          <w:sz w:val="24"/>
          <w:szCs w:val="24"/>
        </w:rPr>
      </w:pPr>
    </w:p>
    <w:p w14:paraId="104D8BE3" w14:textId="2B4AE6A0" w:rsidR="004F6594" w:rsidRDefault="004F6594" w:rsidP="00D33853">
      <w:pPr>
        <w:jc w:val="right"/>
        <w:rPr>
          <w:rFonts w:ascii="Tahoma" w:hAnsi="Tahoma" w:cs="Tahoma"/>
          <w:sz w:val="24"/>
          <w:szCs w:val="24"/>
        </w:rPr>
      </w:pPr>
    </w:p>
    <w:p w14:paraId="19B2359D" w14:textId="79901E5A" w:rsidR="004F6594" w:rsidRPr="00265977" w:rsidRDefault="004F6594" w:rsidP="00D33853">
      <w:pPr>
        <w:jc w:val="right"/>
        <w:rPr>
          <w:rFonts w:ascii="Tahoma" w:hAnsi="Tahoma" w:cs="Tahoma"/>
          <w:sz w:val="24"/>
          <w:szCs w:val="24"/>
        </w:rPr>
      </w:pPr>
    </w:p>
    <w:p w14:paraId="72FC2CAB" w14:textId="77777777" w:rsidR="00D33853" w:rsidRPr="00265977" w:rsidRDefault="00D33853" w:rsidP="00D33853">
      <w:pPr>
        <w:jc w:val="right"/>
        <w:rPr>
          <w:rFonts w:ascii="Tahoma" w:hAnsi="Tahoma" w:cs="Tahoma"/>
          <w:sz w:val="24"/>
          <w:szCs w:val="24"/>
        </w:rPr>
      </w:pPr>
    </w:p>
    <w:p w14:paraId="4F4A937B" w14:textId="353D7611" w:rsidR="00D33853" w:rsidRPr="00265977" w:rsidRDefault="00D33853" w:rsidP="00D33853">
      <w:pPr>
        <w:jc w:val="center"/>
        <w:rPr>
          <w:rFonts w:ascii="Tahoma" w:hAnsi="Tahoma" w:cs="Tahoma"/>
        </w:rPr>
      </w:pPr>
      <w:r>
        <w:rPr>
          <w:rFonts w:ascii="Tahoma" w:hAnsi="Tahoma" w:cs="Tahoma"/>
        </w:rPr>
        <w:t>г. Москва, 2026</w:t>
      </w:r>
    </w:p>
    <w:p w14:paraId="7B08BD28" w14:textId="77777777" w:rsidR="00D33853" w:rsidRDefault="00D33853" w:rsidP="00D33853">
      <w:pPr>
        <w:pStyle w:val="affa"/>
        <w:jc w:val="center"/>
        <w:rPr>
          <w:rFonts w:ascii="Times New Roman" w:eastAsia="Times New Roman" w:hAnsi="Times New Roman" w:cs="Times New Roman"/>
          <w:color w:val="auto"/>
          <w:sz w:val="20"/>
          <w:szCs w:val="20"/>
        </w:rPr>
      </w:pPr>
    </w:p>
    <w:p w14:paraId="59A2211A" w14:textId="77777777" w:rsidR="00D33853" w:rsidRDefault="00D33853">
      <w:pPr>
        <w:pStyle w:val="affa"/>
      </w:pPr>
    </w:p>
    <w:p w14:paraId="639A2CCF" w14:textId="2695BDE1" w:rsidR="00DA74D0" w:rsidRDefault="00DA74D0">
      <w:pPr>
        <w:pStyle w:val="affa"/>
      </w:pPr>
      <w:r>
        <w:br w:type="page"/>
      </w:r>
    </w:p>
    <w:bookmarkStart w:id="0" w:name="_Toc158641065" w:displacedByCustomXml="next"/>
    <w:bookmarkEnd w:id="0" w:displacedByCustomXml="next"/>
    <w:bookmarkStart w:id="1" w:name="_Toc158644454" w:displacedByCustomXml="next"/>
    <w:bookmarkEnd w:id="1" w:displacedByCustomXml="next"/>
    <w:bookmarkStart w:id="2" w:name="_Toc159228825" w:displacedByCustomXml="next"/>
    <w:bookmarkEnd w:id="2" w:displacedByCustomXml="next"/>
    <w:bookmarkStart w:id="3" w:name="_Toc159300817" w:displacedByCustomXml="next"/>
    <w:bookmarkEnd w:id="3" w:displacedByCustomXml="next"/>
    <w:bookmarkStart w:id="4" w:name="_Toc159301174" w:displacedByCustomXml="next"/>
    <w:bookmarkEnd w:id="4" w:displacedByCustomXml="next"/>
    <w:bookmarkStart w:id="5" w:name="_Toc159301531" w:displacedByCustomXml="next"/>
    <w:bookmarkEnd w:id="5" w:displacedByCustomXml="next"/>
    <w:bookmarkStart w:id="6" w:name="_Toc159343292" w:displacedByCustomXml="next"/>
    <w:bookmarkEnd w:id="6" w:displacedByCustomXml="next"/>
    <w:bookmarkStart w:id="7" w:name="_Toc159383073" w:displacedByCustomXml="next"/>
    <w:bookmarkEnd w:id="7" w:displacedByCustomXml="next"/>
    <w:bookmarkStart w:id="8" w:name="_Toc159402425" w:displacedByCustomXml="next"/>
    <w:bookmarkEnd w:id="8" w:displacedByCustomXml="next"/>
    <w:bookmarkStart w:id="9" w:name="_Toc159406156" w:displacedByCustomXml="next"/>
    <w:bookmarkEnd w:id="9" w:displacedByCustomXml="next"/>
    <w:bookmarkStart w:id="10" w:name="_Toc159411246" w:displacedByCustomXml="next"/>
    <w:bookmarkEnd w:id="10" w:displacedByCustomXml="next"/>
    <w:bookmarkStart w:id="11" w:name="_Toc158641080" w:displacedByCustomXml="next"/>
    <w:bookmarkEnd w:id="11" w:displacedByCustomXml="next"/>
    <w:bookmarkStart w:id="12" w:name="_Toc158644469" w:displacedByCustomXml="next"/>
    <w:bookmarkEnd w:id="12" w:displacedByCustomXml="next"/>
    <w:bookmarkStart w:id="13" w:name="_Toc159228840" w:displacedByCustomXml="next"/>
    <w:bookmarkEnd w:id="13" w:displacedByCustomXml="next"/>
    <w:bookmarkStart w:id="14" w:name="_Toc159300832" w:displacedByCustomXml="next"/>
    <w:bookmarkEnd w:id="14" w:displacedByCustomXml="next"/>
    <w:bookmarkStart w:id="15" w:name="_Toc159301189" w:displacedByCustomXml="next"/>
    <w:bookmarkEnd w:id="15" w:displacedByCustomXml="next"/>
    <w:bookmarkStart w:id="16" w:name="_Toc159301546" w:displacedByCustomXml="next"/>
    <w:bookmarkEnd w:id="16" w:displacedByCustomXml="next"/>
    <w:bookmarkStart w:id="17" w:name="_Toc159343307" w:displacedByCustomXml="next"/>
    <w:bookmarkEnd w:id="17" w:displacedByCustomXml="next"/>
    <w:bookmarkStart w:id="18" w:name="_Toc159383088" w:displacedByCustomXml="next"/>
    <w:bookmarkEnd w:id="18" w:displacedByCustomXml="next"/>
    <w:bookmarkStart w:id="19" w:name="_Toc159402440" w:displacedByCustomXml="next"/>
    <w:bookmarkEnd w:id="19" w:displacedByCustomXml="next"/>
    <w:bookmarkStart w:id="20" w:name="_Toc159406171" w:displacedByCustomXml="next"/>
    <w:bookmarkEnd w:id="20" w:displacedByCustomXml="next"/>
    <w:bookmarkStart w:id="21" w:name="_Toc159411261" w:displacedByCustomXml="next"/>
    <w:bookmarkEnd w:id="21" w:displacedByCustomXml="next"/>
    <w:bookmarkStart w:id="22" w:name="_Toc158641089" w:displacedByCustomXml="next"/>
    <w:bookmarkEnd w:id="22" w:displacedByCustomXml="next"/>
    <w:bookmarkStart w:id="23" w:name="_Toc158644478" w:displacedByCustomXml="next"/>
    <w:bookmarkEnd w:id="23" w:displacedByCustomXml="next"/>
    <w:bookmarkStart w:id="24" w:name="_Toc159228849" w:displacedByCustomXml="next"/>
    <w:bookmarkEnd w:id="24" w:displacedByCustomXml="next"/>
    <w:bookmarkStart w:id="25" w:name="_Toc159300841" w:displacedByCustomXml="next"/>
    <w:bookmarkEnd w:id="25" w:displacedByCustomXml="next"/>
    <w:bookmarkStart w:id="26" w:name="_Toc159301198" w:displacedByCustomXml="next"/>
    <w:bookmarkEnd w:id="26" w:displacedByCustomXml="next"/>
    <w:bookmarkStart w:id="27" w:name="_Toc159301555" w:displacedByCustomXml="next"/>
    <w:bookmarkEnd w:id="27" w:displacedByCustomXml="next"/>
    <w:bookmarkStart w:id="28" w:name="_Toc159343316" w:displacedByCustomXml="next"/>
    <w:bookmarkEnd w:id="28" w:displacedByCustomXml="next"/>
    <w:bookmarkStart w:id="29" w:name="_Toc159383097" w:displacedByCustomXml="next"/>
    <w:bookmarkEnd w:id="29" w:displacedByCustomXml="next"/>
    <w:bookmarkStart w:id="30" w:name="_Toc159402449" w:displacedByCustomXml="next"/>
    <w:bookmarkEnd w:id="30" w:displacedByCustomXml="next"/>
    <w:bookmarkStart w:id="31" w:name="_Toc159406180" w:displacedByCustomXml="next"/>
    <w:bookmarkEnd w:id="31" w:displacedByCustomXml="next"/>
    <w:bookmarkStart w:id="32" w:name="_Toc159411270" w:displacedByCustomXml="next"/>
    <w:bookmarkEnd w:id="32" w:displacedByCustomXml="next"/>
    <w:bookmarkStart w:id="33" w:name="_Toc158641103" w:displacedByCustomXml="next"/>
    <w:bookmarkEnd w:id="33" w:displacedByCustomXml="next"/>
    <w:bookmarkStart w:id="34" w:name="_Toc158644492" w:displacedByCustomXml="next"/>
    <w:bookmarkEnd w:id="34" w:displacedByCustomXml="next"/>
    <w:bookmarkStart w:id="35" w:name="_Toc159228863" w:displacedByCustomXml="next"/>
    <w:bookmarkEnd w:id="35" w:displacedByCustomXml="next"/>
    <w:bookmarkStart w:id="36" w:name="_Toc159300855" w:displacedByCustomXml="next"/>
    <w:bookmarkEnd w:id="36" w:displacedByCustomXml="next"/>
    <w:bookmarkStart w:id="37" w:name="_Toc159301212" w:displacedByCustomXml="next"/>
    <w:bookmarkEnd w:id="37" w:displacedByCustomXml="next"/>
    <w:bookmarkStart w:id="38" w:name="_Toc159301569" w:displacedByCustomXml="next"/>
    <w:bookmarkEnd w:id="38" w:displacedByCustomXml="next"/>
    <w:bookmarkStart w:id="39" w:name="_Toc159343330" w:displacedByCustomXml="next"/>
    <w:bookmarkEnd w:id="39" w:displacedByCustomXml="next"/>
    <w:bookmarkStart w:id="40" w:name="_Toc159383111" w:displacedByCustomXml="next"/>
    <w:bookmarkEnd w:id="40" w:displacedByCustomXml="next"/>
    <w:bookmarkStart w:id="41" w:name="_Toc159402463" w:displacedByCustomXml="next"/>
    <w:bookmarkEnd w:id="41" w:displacedByCustomXml="next"/>
    <w:bookmarkStart w:id="42" w:name="_Toc159406194" w:displacedByCustomXml="next"/>
    <w:bookmarkEnd w:id="42" w:displacedByCustomXml="next"/>
    <w:bookmarkStart w:id="43" w:name="_Toc159411284" w:displacedByCustomXml="next"/>
    <w:bookmarkEnd w:id="43" w:displacedByCustomXml="next"/>
    <w:bookmarkStart w:id="44" w:name="_Toc158641109" w:displacedByCustomXml="next"/>
    <w:bookmarkEnd w:id="44" w:displacedByCustomXml="next"/>
    <w:bookmarkStart w:id="45" w:name="_Toc158644498" w:displacedByCustomXml="next"/>
    <w:bookmarkEnd w:id="45" w:displacedByCustomXml="next"/>
    <w:bookmarkStart w:id="46" w:name="_Toc159228869" w:displacedByCustomXml="next"/>
    <w:bookmarkEnd w:id="46" w:displacedByCustomXml="next"/>
    <w:bookmarkStart w:id="47" w:name="_Toc159300861" w:displacedByCustomXml="next"/>
    <w:bookmarkEnd w:id="47" w:displacedByCustomXml="next"/>
    <w:bookmarkStart w:id="48" w:name="_Toc159301218" w:displacedByCustomXml="next"/>
    <w:bookmarkEnd w:id="48" w:displacedByCustomXml="next"/>
    <w:bookmarkStart w:id="49" w:name="_Toc159301575" w:displacedByCustomXml="next"/>
    <w:bookmarkEnd w:id="49" w:displacedByCustomXml="next"/>
    <w:bookmarkStart w:id="50" w:name="_Toc159343336" w:displacedByCustomXml="next"/>
    <w:bookmarkEnd w:id="50" w:displacedByCustomXml="next"/>
    <w:bookmarkStart w:id="51" w:name="_Toc159383117" w:displacedByCustomXml="next"/>
    <w:bookmarkEnd w:id="51" w:displacedByCustomXml="next"/>
    <w:bookmarkStart w:id="52" w:name="_Toc159402469" w:displacedByCustomXml="next"/>
    <w:bookmarkEnd w:id="52" w:displacedByCustomXml="next"/>
    <w:bookmarkStart w:id="53" w:name="_Toc159406200" w:displacedByCustomXml="next"/>
    <w:bookmarkEnd w:id="53" w:displacedByCustomXml="next"/>
    <w:bookmarkStart w:id="54" w:name="_Toc159411290" w:displacedByCustomXml="next"/>
    <w:bookmarkEnd w:id="54" w:displacedByCustomXml="next"/>
    <w:bookmarkStart w:id="55" w:name="_Toc158641116" w:displacedByCustomXml="next"/>
    <w:bookmarkEnd w:id="55" w:displacedByCustomXml="next"/>
    <w:bookmarkStart w:id="56" w:name="_Toc158644505" w:displacedByCustomXml="next"/>
    <w:bookmarkEnd w:id="56" w:displacedByCustomXml="next"/>
    <w:bookmarkStart w:id="57" w:name="_Toc159228876" w:displacedByCustomXml="next"/>
    <w:bookmarkEnd w:id="57" w:displacedByCustomXml="next"/>
    <w:bookmarkStart w:id="58" w:name="_Toc159300868" w:displacedByCustomXml="next"/>
    <w:bookmarkEnd w:id="58" w:displacedByCustomXml="next"/>
    <w:bookmarkStart w:id="59" w:name="_Toc159301225" w:displacedByCustomXml="next"/>
    <w:bookmarkEnd w:id="59" w:displacedByCustomXml="next"/>
    <w:bookmarkStart w:id="60" w:name="_Toc159301582" w:displacedByCustomXml="next"/>
    <w:bookmarkEnd w:id="60" w:displacedByCustomXml="next"/>
    <w:bookmarkStart w:id="61" w:name="_Toc159343343" w:displacedByCustomXml="next"/>
    <w:bookmarkEnd w:id="61" w:displacedByCustomXml="next"/>
    <w:bookmarkStart w:id="62" w:name="_Toc159383124" w:displacedByCustomXml="next"/>
    <w:bookmarkEnd w:id="62" w:displacedByCustomXml="next"/>
    <w:bookmarkStart w:id="63" w:name="_Toc159402476" w:displacedByCustomXml="next"/>
    <w:bookmarkEnd w:id="63" w:displacedByCustomXml="next"/>
    <w:bookmarkStart w:id="64" w:name="_Toc159406207" w:displacedByCustomXml="next"/>
    <w:bookmarkEnd w:id="64" w:displacedByCustomXml="next"/>
    <w:bookmarkStart w:id="65" w:name="_Toc159411297" w:displacedByCustomXml="next"/>
    <w:bookmarkEnd w:id="65" w:displacedByCustomXml="next"/>
    <w:bookmarkStart w:id="66" w:name="_Toc158641128" w:displacedByCustomXml="next"/>
    <w:bookmarkEnd w:id="66" w:displacedByCustomXml="next"/>
    <w:bookmarkStart w:id="67" w:name="_Toc158644517" w:displacedByCustomXml="next"/>
    <w:bookmarkEnd w:id="67" w:displacedByCustomXml="next"/>
    <w:bookmarkStart w:id="68" w:name="_Toc159228888" w:displacedByCustomXml="next"/>
    <w:bookmarkEnd w:id="68" w:displacedByCustomXml="next"/>
    <w:bookmarkStart w:id="69" w:name="_Toc159300880" w:displacedByCustomXml="next"/>
    <w:bookmarkEnd w:id="69" w:displacedByCustomXml="next"/>
    <w:bookmarkStart w:id="70" w:name="_Toc159301237" w:displacedByCustomXml="next"/>
    <w:bookmarkEnd w:id="70" w:displacedByCustomXml="next"/>
    <w:bookmarkStart w:id="71" w:name="_Toc159301594" w:displacedByCustomXml="next"/>
    <w:bookmarkEnd w:id="71" w:displacedByCustomXml="next"/>
    <w:bookmarkStart w:id="72" w:name="_Toc159343355" w:displacedByCustomXml="next"/>
    <w:bookmarkEnd w:id="72" w:displacedByCustomXml="next"/>
    <w:bookmarkStart w:id="73" w:name="_Toc159383136" w:displacedByCustomXml="next"/>
    <w:bookmarkEnd w:id="73" w:displacedByCustomXml="next"/>
    <w:bookmarkStart w:id="74" w:name="_Toc159402488" w:displacedByCustomXml="next"/>
    <w:bookmarkEnd w:id="74" w:displacedByCustomXml="next"/>
    <w:bookmarkStart w:id="75" w:name="_Toc159406219" w:displacedByCustomXml="next"/>
    <w:bookmarkEnd w:id="75" w:displacedByCustomXml="next"/>
    <w:bookmarkStart w:id="76" w:name="_Toc159411309" w:displacedByCustomXml="next"/>
    <w:bookmarkEnd w:id="76" w:displacedByCustomXml="next"/>
    <w:bookmarkStart w:id="77" w:name="_Toc158641134" w:displacedByCustomXml="next"/>
    <w:bookmarkEnd w:id="77" w:displacedByCustomXml="next"/>
    <w:bookmarkStart w:id="78" w:name="_Toc158644523" w:displacedByCustomXml="next"/>
    <w:bookmarkEnd w:id="78" w:displacedByCustomXml="next"/>
    <w:bookmarkStart w:id="79" w:name="_Toc159228894" w:displacedByCustomXml="next"/>
    <w:bookmarkEnd w:id="79" w:displacedByCustomXml="next"/>
    <w:bookmarkStart w:id="80" w:name="_Toc159300886" w:displacedByCustomXml="next"/>
    <w:bookmarkEnd w:id="80" w:displacedByCustomXml="next"/>
    <w:bookmarkStart w:id="81" w:name="_Toc159301243" w:displacedByCustomXml="next"/>
    <w:bookmarkEnd w:id="81" w:displacedByCustomXml="next"/>
    <w:bookmarkStart w:id="82" w:name="_Toc159301600" w:displacedByCustomXml="next"/>
    <w:bookmarkEnd w:id="82" w:displacedByCustomXml="next"/>
    <w:bookmarkStart w:id="83" w:name="_Toc159343361" w:displacedByCustomXml="next"/>
    <w:bookmarkEnd w:id="83" w:displacedByCustomXml="next"/>
    <w:bookmarkStart w:id="84" w:name="_Toc159383142" w:displacedByCustomXml="next"/>
    <w:bookmarkEnd w:id="84" w:displacedByCustomXml="next"/>
    <w:bookmarkStart w:id="85" w:name="_Toc159402494" w:displacedByCustomXml="next"/>
    <w:bookmarkEnd w:id="85" w:displacedByCustomXml="next"/>
    <w:bookmarkStart w:id="86" w:name="_Toc159406225" w:displacedByCustomXml="next"/>
    <w:bookmarkEnd w:id="86" w:displacedByCustomXml="next"/>
    <w:bookmarkStart w:id="87" w:name="_Toc159411315" w:displacedByCustomXml="next"/>
    <w:bookmarkEnd w:id="87" w:displacedByCustomXml="next"/>
    <w:bookmarkStart w:id="88" w:name="_Toc158641141" w:displacedByCustomXml="next"/>
    <w:bookmarkEnd w:id="88" w:displacedByCustomXml="next"/>
    <w:bookmarkStart w:id="89" w:name="_Toc158644530" w:displacedByCustomXml="next"/>
    <w:bookmarkEnd w:id="89" w:displacedByCustomXml="next"/>
    <w:bookmarkStart w:id="90" w:name="_Toc159228901" w:displacedByCustomXml="next"/>
    <w:bookmarkEnd w:id="90" w:displacedByCustomXml="next"/>
    <w:bookmarkStart w:id="91" w:name="_Toc159300893" w:displacedByCustomXml="next"/>
    <w:bookmarkEnd w:id="91" w:displacedByCustomXml="next"/>
    <w:bookmarkStart w:id="92" w:name="_Toc159301250" w:displacedByCustomXml="next"/>
    <w:bookmarkEnd w:id="92" w:displacedByCustomXml="next"/>
    <w:bookmarkStart w:id="93" w:name="_Toc159301607" w:displacedByCustomXml="next"/>
    <w:bookmarkEnd w:id="93" w:displacedByCustomXml="next"/>
    <w:bookmarkStart w:id="94" w:name="_Toc159343368" w:displacedByCustomXml="next"/>
    <w:bookmarkEnd w:id="94" w:displacedByCustomXml="next"/>
    <w:bookmarkStart w:id="95" w:name="_Toc159383149" w:displacedByCustomXml="next"/>
    <w:bookmarkEnd w:id="95" w:displacedByCustomXml="next"/>
    <w:bookmarkStart w:id="96" w:name="_Toc159402501" w:displacedByCustomXml="next"/>
    <w:bookmarkEnd w:id="96" w:displacedByCustomXml="next"/>
    <w:bookmarkStart w:id="97" w:name="_Toc159406232" w:displacedByCustomXml="next"/>
    <w:bookmarkEnd w:id="97" w:displacedByCustomXml="next"/>
    <w:bookmarkStart w:id="98" w:name="_Toc159411322" w:displacedByCustomXml="next"/>
    <w:bookmarkEnd w:id="98" w:displacedByCustomXml="next"/>
    <w:bookmarkStart w:id="99" w:name="_Toc158641152" w:displacedByCustomXml="next"/>
    <w:bookmarkEnd w:id="99" w:displacedByCustomXml="next"/>
    <w:bookmarkStart w:id="100" w:name="_Toc158644541" w:displacedByCustomXml="next"/>
    <w:bookmarkEnd w:id="100" w:displacedByCustomXml="next"/>
    <w:bookmarkStart w:id="101" w:name="_Toc159228912" w:displacedByCustomXml="next"/>
    <w:bookmarkEnd w:id="101" w:displacedByCustomXml="next"/>
    <w:bookmarkStart w:id="102" w:name="_Toc159300904" w:displacedByCustomXml="next"/>
    <w:bookmarkEnd w:id="102" w:displacedByCustomXml="next"/>
    <w:bookmarkStart w:id="103" w:name="_Toc159301261" w:displacedByCustomXml="next"/>
    <w:bookmarkEnd w:id="103" w:displacedByCustomXml="next"/>
    <w:bookmarkStart w:id="104" w:name="_Toc159301618" w:displacedByCustomXml="next"/>
    <w:bookmarkEnd w:id="104" w:displacedByCustomXml="next"/>
    <w:bookmarkStart w:id="105" w:name="_Toc159343379" w:displacedByCustomXml="next"/>
    <w:bookmarkEnd w:id="105" w:displacedByCustomXml="next"/>
    <w:bookmarkStart w:id="106" w:name="_Toc159383160" w:displacedByCustomXml="next"/>
    <w:bookmarkEnd w:id="106" w:displacedByCustomXml="next"/>
    <w:bookmarkStart w:id="107" w:name="_Toc159402512" w:displacedByCustomXml="next"/>
    <w:bookmarkEnd w:id="107" w:displacedByCustomXml="next"/>
    <w:bookmarkStart w:id="108" w:name="_Toc159406243" w:displacedByCustomXml="next"/>
    <w:bookmarkEnd w:id="108" w:displacedByCustomXml="next"/>
    <w:bookmarkStart w:id="109" w:name="_Toc159411333" w:displacedByCustomXml="next"/>
    <w:bookmarkEnd w:id="109" w:displacedByCustomXml="next"/>
    <w:bookmarkStart w:id="110" w:name="_Toc158644547" w:displacedByCustomXml="next"/>
    <w:bookmarkEnd w:id="110" w:displacedByCustomXml="next"/>
    <w:bookmarkStart w:id="111" w:name="_Toc159228918" w:displacedByCustomXml="next"/>
    <w:bookmarkEnd w:id="111" w:displacedByCustomXml="next"/>
    <w:bookmarkStart w:id="112" w:name="_Toc159300910" w:displacedByCustomXml="next"/>
    <w:bookmarkEnd w:id="112" w:displacedByCustomXml="next"/>
    <w:bookmarkStart w:id="113" w:name="_Toc159301267" w:displacedByCustomXml="next"/>
    <w:bookmarkEnd w:id="113" w:displacedByCustomXml="next"/>
    <w:bookmarkStart w:id="114" w:name="_Toc159301624" w:displacedByCustomXml="next"/>
    <w:bookmarkEnd w:id="114" w:displacedByCustomXml="next"/>
    <w:bookmarkStart w:id="115" w:name="_Toc159343385" w:displacedByCustomXml="next"/>
    <w:bookmarkEnd w:id="115" w:displacedByCustomXml="next"/>
    <w:bookmarkStart w:id="116" w:name="_Toc159383166" w:displacedByCustomXml="next"/>
    <w:bookmarkEnd w:id="116" w:displacedByCustomXml="next"/>
    <w:bookmarkStart w:id="117" w:name="_Toc159402518" w:displacedByCustomXml="next"/>
    <w:bookmarkEnd w:id="117" w:displacedByCustomXml="next"/>
    <w:bookmarkStart w:id="118" w:name="_Toc159406249" w:displacedByCustomXml="next"/>
    <w:bookmarkEnd w:id="118" w:displacedByCustomXml="next"/>
    <w:bookmarkStart w:id="119" w:name="_Toc159411339" w:displacedByCustomXml="next"/>
    <w:bookmarkEnd w:id="119" w:displacedByCustomXml="next"/>
    <w:bookmarkStart w:id="120" w:name="_Toc158644560" w:displacedByCustomXml="next"/>
    <w:bookmarkEnd w:id="120" w:displacedByCustomXml="next"/>
    <w:bookmarkStart w:id="121" w:name="_Toc159228931" w:displacedByCustomXml="next"/>
    <w:bookmarkEnd w:id="121" w:displacedByCustomXml="next"/>
    <w:bookmarkStart w:id="122" w:name="_Toc159300923" w:displacedByCustomXml="next"/>
    <w:bookmarkEnd w:id="122" w:displacedByCustomXml="next"/>
    <w:bookmarkStart w:id="123" w:name="_Toc159301280" w:displacedByCustomXml="next"/>
    <w:bookmarkEnd w:id="123" w:displacedByCustomXml="next"/>
    <w:bookmarkStart w:id="124" w:name="_Toc159301637" w:displacedByCustomXml="next"/>
    <w:bookmarkEnd w:id="124" w:displacedByCustomXml="next"/>
    <w:bookmarkStart w:id="125" w:name="_Toc159343398" w:displacedByCustomXml="next"/>
    <w:bookmarkEnd w:id="125" w:displacedByCustomXml="next"/>
    <w:bookmarkStart w:id="126" w:name="_Toc159383179" w:displacedByCustomXml="next"/>
    <w:bookmarkEnd w:id="126" w:displacedByCustomXml="next"/>
    <w:bookmarkStart w:id="127" w:name="_Toc159402531" w:displacedByCustomXml="next"/>
    <w:bookmarkEnd w:id="127" w:displacedByCustomXml="next"/>
    <w:bookmarkStart w:id="128" w:name="_Toc159406262" w:displacedByCustomXml="next"/>
    <w:bookmarkEnd w:id="128" w:displacedByCustomXml="next"/>
    <w:bookmarkStart w:id="129" w:name="_Toc159411352" w:displacedByCustomXml="next"/>
    <w:bookmarkEnd w:id="129" w:displacedByCustomXml="next"/>
    <w:bookmarkStart w:id="130" w:name="_Toc159228946" w:displacedByCustomXml="next"/>
    <w:bookmarkEnd w:id="130" w:displacedByCustomXml="next"/>
    <w:bookmarkStart w:id="131" w:name="_Toc159300938" w:displacedByCustomXml="next"/>
    <w:bookmarkEnd w:id="131" w:displacedByCustomXml="next"/>
    <w:bookmarkStart w:id="132" w:name="_Toc159301295" w:displacedByCustomXml="next"/>
    <w:bookmarkEnd w:id="132" w:displacedByCustomXml="next"/>
    <w:bookmarkStart w:id="133" w:name="_Toc159301652" w:displacedByCustomXml="next"/>
    <w:bookmarkEnd w:id="133" w:displacedByCustomXml="next"/>
    <w:bookmarkStart w:id="134" w:name="_Toc159343413" w:displacedByCustomXml="next"/>
    <w:bookmarkEnd w:id="134" w:displacedByCustomXml="next"/>
    <w:bookmarkStart w:id="135" w:name="_Toc159383194" w:displacedByCustomXml="next"/>
    <w:bookmarkEnd w:id="135" w:displacedByCustomXml="next"/>
    <w:bookmarkStart w:id="136" w:name="_Toc159402546" w:displacedByCustomXml="next"/>
    <w:bookmarkEnd w:id="136" w:displacedByCustomXml="next"/>
    <w:bookmarkStart w:id="137" w:name="_Toc159406277" w:displacedByCustomXml="next"/>
    <w:bookmarkEnd w:id="137" w:displacedByCustomXml="next"/>
    <w:bookmarkStart w:id="138" w:name="_Toc159411367" w:displacedByCustomXml="next"/>
    <w:bookmarkEnd w:id="138" w:displacedByCustomXml="next"/>
    <w:bookmarkStart w:id="139" w:name="_Toc158644584" w:displacedByCustomXml="next"/>
    <w:bookmarkEnd w:id="139" w:displacedByCustomXml="next"/>
    <w:bookmarkStart w:id="140" w:name="_Toc159228959" w:displacedByCustomXml="next"/>
    <w:bookmarkEnd w:id="140" w:displacedByCustomXml="next"/>
    <w:bookmarkStart w:id="141" w:name="_Toc159300950" w:displacedByCustomXml="next"/>
    <w:bookmarkEnd w:id="141" w:displacedByCustomXml="next"/>
    <w:bookmarkStart w:id="142" w:name="_Toc159301307" w:displacedByCustomXml="next"/>
    <w:bookmarkEnd w:id="142" w:displacedByCustomXml="next"/>
    <w:bookmarkStart w:id="143" w:name="_Toc159301662" w:displacedByCustomXml="next"/>
    <w:bookmarkEnd w:id="143" w:displacedByCustomXml="next"/>
    <w:bookmarkStart w:id="144" w:name="_Toc159343423" w:displacedByCustomXml="next"/>
    <w:bookmarkEnd w:id="144" w:displacedByCustomXml="next"/>
    <w:bookmarkStart w:id="145" w:name="_Toc159383204" w:displacedByCustomXml="next"/>
    <w:bookmarkEnd w:id="145" w:displacedByCustomXml="next"/>
    <w:bookmarkStart w:id="146" w:name="_Toc159402556" w:displacedByCustomXml="next"/>
    <w:bookmarkEnd w:id="146" w:displacedByCustomXml="next"/>
    <w:bookmarkStart w:id="147" w:name="_Toc159406287" w:displacedByCustomXml="next"/>
    <w:bookmarkEnd w:id="147" w:displacedByCustomXml="next"/>
    <w:bookmarkStart w:id="148" w:name="_Toc159411377" w:displacedByCustomXml="next"/>
    <w:bookmarkEnd w:id="148" w:displacedByCustomXml="next"/>
    <w:bookmarkStart w:id="149" w:name="_Toc158644586" w:displacedByCustomXml="next"/>
    <w:bookmarkEnd w:id="149" w:displacedByCustomXml="next"/>
    <w:bookmarkStart w:id="150" w:name="_Toc159228961" w:displacedByCustomXml="next"/>
    <w:bookmarkEnd w:id="150" w:displacedByCustomXml="next"/>
    <w:bookmarkStart w:id="151" w:name="_Toc159300952" w:displacedByCustomXml="next"/>
    <w:bookmarkEnd w:id="151" w:displacedByCustomXml="next"/>
    <w:bookmarkStart w:id="152" w:name="_Toc159301309" w:displacedByCustomXml="next"/>
    <w:bookmarkEnd w:id="152" w:displacedByCustomXml="next"/>
    <w:bookmarkStart w:id="153" w:name="_Toc159301664" w:displacedByCustomXml="next"/>
    <w:bookmarkEnd w:id="153" w:displacedByCustomXml="next"/>
    <w:bookmarkStart w:id="154" w:name="_Toc159343425" w:displacedByCustomXml="next"/>
    <w:bookmarkEnd w:id="154" w:displacedByCustomXml="next"/>
    <w:bookmarkStart w:id="155" w:name="_Toc159383206" w:displacedByCustomXml="next"/>
    <w:bookmarkEnd w:id="155" w:displacedByCustomXml="next"/>
    <w:bookmarkStart w:id="156" w:name="_Toc159402558" w:displacedByCustomXml="next"/>
    <w:bookmarkEnd w:id="156" w:displacedByCustomXml="next"/>
    <w:bookmarkStart w:id="157" w:name="_Toc159406289" w:displacedByCustomXml="next"/>
    <w:bookmarkEnd w:id="157" w:displacedByCustomXml="next"/>
    <w:bookmarkStart w:id="158" w:name="_Toc159411379" w:displacedByCustomXml="next"/>
    <w:bookmarkEnd w:id="158" w:displacedByCustomXml="next"/>
    <w:bookmarkStart w:id="159" w:name="_Toc158644590" w:displacedByCustomXml="next"/>
    <w:bookmarkEnd w:id="159" w:displacedByCustomXml="next"/>
    <w:bookmarkStart w:id="160" w:name="_Toc159228965" w:displacedByCustomXml="next"/>
    <w:bookmarkEnd w:id="160" w:displacedByCustomXml="next"/>
    <w:bookmarkStart w:id="161" w:name="_Toc159300956" w:displacedByCustomXml="next"/>
    <w:bookmarkEnd w:id="161" w:displacedByCustomXml="next"/>
    <w:bookmarkStart w:id="162" w:name="_Toc159301313" w:displacedByCustomXml="next"/>
    <w:bookmarkEnd w:id="162" w:displacedByCustomXml="next"/>
    <w:bookmarkStart w:id="163" w:name="_Toc159301668" w:displacedByCustomXml="next"/>
    <w:bookmarkEnd w:id="163" w:displacedByCustomXml="next"/>
    <w:bookmarkStart w:id="164" w:name="_Toc159343429" w:displacedByCustomXml="next"/>
    <w:bookmarkEnd w:id="164" w:displacedByCustomXml="next"/>
    <w:bookmarkStart w:id="165" w:name="_Toc159383210" w:displacedByCustomXml="next"/>
    <w:bookmarkEnd w:id="165" w:displacedByCustomXml="next"/>
    <w:bookmarkStart w:id="166" w:name="_Toc159402562" w:displacedByCustomXml="next"/>
    <w:bookmarkEnd w:id="166" w:displacedByCustomXml="next"/>
    <w:bookmarkStart w:id="167" w:name="_Toc159406293" w:displacedByCustomXml="next"/>
    <w:bookmarkEnd w:id="167" w:displacedByCustomXml="next"/>
    <w:bookmarkStart w:id="168" w:name="_Toc159411383" w:displacedByCustomXml="next"/>
    <w:bookmarkEnd w:id="168" w:displacedByCustomXml="next"/>
    <w:bookmarkStart w:id="169" w:name="_Toc160359205" w:displacedByCustomXml="next"/>
    <w:bookmarkEnd w:id="169" w:displacedByCustomXml="next"/>
    <w:bookmarkStart w:id="170" w:name="_Toc160359300" w:displacedByCustomXml="next"/>
    <w:bookmarkEnd w:id="170" w:displacedByCustomXml="next"/>
    <w:bookmarkStart w:id="171" w:name="_Toc160359206" w:displacedByCustomXml="next"/>
    <w:bookmarkEnd w:id="171" w:displacedByCustomXml="next"/>
    <w:bookmarkStart w:id="172" w:name="_Toc160359301" w:displacedByCustomXml="next"/>
    <w:bookmarkEnd w:id="172" w:displacedByCustomXml="next"/>
    <w:bookmarkStart w:id="173" w:name="Par1" w:displacedByCustomXml="next"/>
    <w:bookmarkEnd w:id="173" w:displacedByCustomXml="next"/>
    <w:bookmarkStart w:id="174" w:name="Par2" w:displacedByCustomXml="next"/>
    <w:bookmarkEnd w:id="174" w:displacedByCustomXml="next"/>
    <w:bookmarkStart w:id="175" w:name="_Toc158644612" w:displacedByCustomXml="next"/>
    <w:bookmarkEnd w:id="175" w:displacedByCustomXml="next"/>
    <w:bookmarkStart w:id="176" w:name="_Toc159228987" w:displacedByCustomXml="next"/>
    <w:bookmarkEnd w:id="176" w:displacedByCustomXml="next"/>
    <w:bookmarkStart w:id="177" w:name="_Toc159300978" w:displacedByCustomXml="next"/>
    <w:bookmarkEnd w:id="177" w:displacedByCustomXml="next"/>
    <w:bookmarkStart w:id="178" w:name="_Toc159301335" w:displacedByCustomXml="next"/>
    <w:bookmarkEnd w:id="178" w:displacedByCustomXml="next"/>
    <w:bookmarkStart w:id="179" w:name="_Toc159301690" w:displacedByCustomXml="next"/>
    <w:bookmarkEnd w:id="179" w:displacedByCustomXml="next"/>
    <w:bookmarkStart w:id="180" w:name="_Toc159343451" w:displacedByCustomXml="next"/>
    <w:bookmarkEnd w:id="180" w:displacedByCustomXml="next"/>
    <w:bookmarkStart w:id="181" w:name="_Toc159383232" w:displacedByCustomXml="next"/>
    <w:bookmarkEnd w:id="181" w:displacedByCustomXml="next"/>
    <w:bookmarkStart w:id="182" w:name="_Toc159402584" w:displacedByCustomXml="next"/>
    <w:bookmarkEnd w:id="182" w:displacedByCustomXml="next"/>
    <w:bookmarkStart w:id="183" w:name="_Toc159406315" w:displacedByCustomXml="next"/>
    <w:bookmarkEnd w:id="183" w:displacedByCustomXml="next"/>
    <w:bookmarkStart w:id="184" w:name="_Toc159411405" w:displacedByCustomXml="next"/>
    <w:bookmarkEnd w:id="184" w:displacedByCustomXml="next"/>
    <w:bookmarkStart w:id="185" w:name="_Toc158644624" w:displacedByCustomXml="next"/>
    <w:bookmarkEnd w:id="185" w:displacedByCustomXml="next"/>
    <w:bookmarkStart w:id="186" w:name="_Toc159228999" w:displacedByCustomXml="next"/>
    <w:bookmarkEnd w:id="186" w:displacedByCustomXml="next"/>
    <w:bookmarkStart w:id="187" w:name="_Toc159300990" w:displacedByCustomXml="next"/>
    <w:bookmarkEnd w:id="187" w:displacedByCustomXml="next"/>
    <w:bookmarkStart w:id="188" w:name="_Toc159301347" w:displacedByCustomXml="next"/>
    <w:bookmarkEnd w:id="188" w:displacedByCustomXml="next"/>
    <w:bookmarkStart w:id="189" w:name="_Toc159301702" w:displacedByCustomXml="next"/>
    <w:bookmarkEnd w:id="189" w:displacedByCustomXml="next"/>
    <w:bookmarkStart w:id="190" w:name="_Toc159343463" w:displacedByCustomXml="next"/>
    <w:bookmarkEnd w:id="190" w:displacedByCustomXml="next"/>
    <w:bookmarkStart w:id="191" w:name="_Toc159383244" w:displacedByCustomXml="next"/>
    <w:bookmarkEnd w:id="191" w:displacedByCustomXml="next"/>
    <w:bookmarkStart w:id="192" w:name="_Toc159402596" w:displacedByCustomXml="next"/>
    <w:bookmarkEnd w:id="192" w:displacedByCustomXml="next"/>
    <w:bookmarkStart w:id="193" w:name="_Toc159406327" w:displacedByCustomXml="next"/>
    <w:bookmarkEnd w:id="193" w:displacedByCustomXml="next"/>
    <w:bookmarkStart w:id="194" w:name="_Toc159411417" w:displacedByCustomXml="next"/>
    <w:bookmarkEnd w:id="194" w:displacedByCustomXml="next"/>
    <w:bookmarkStart w:id="195" w:name="_Toc158644629" w:displacedByCustomXml="next"/>
    <w:bookmarkEnd w:id="195" w:displacedByCustomXml="next"/>
    <w:bookmarkStart w:id="196" w:name="_Toc159229004" w:displacedByCustomXml="next"/>
    <w:bookmarkEnd w:id="196" w:displacedByCustomXml="next"/>
    <w:bookmarkStart w:id="197" w:name="_Toc159300995" w:displacedByCustomXml="next"/>
    <w:bookmarkEnd w:id="197" w:displacedByCustomXml="next"/>
    <w:bookmarkStart w:id="198" w:name="_Toc159301352" w:displacedByCustomXml="next"/>
    <w:bookmarkEnd w:id="198" w:displacedByCustomXml="next"/>
    <w:bookmarkStart w:id="199" w:name="_Toc159301707" w:displacedByCustomXml="next"/>
    <w:bookmarkEnd w:id="199" w:displacedByCustomXml="next"/>
    <w:bookmarkStart w:id="200" w:name="_Toc159343468" w:displacedByCustomXml="next"/>
    <w:bookmarkEnd w:id="200" w:displacedByCustomXml="next"/>
    <w:bookmarkStart w:id="201" w:name="_Toc159383249" w:displacedByCustomXml="next"/>
    <w:bookmarkEnd w:id="201" w:displacedByCustomXml="next"/>
    <w:bookmarkStart w:id="202" w:name="_Toc159402601" w:displacedByCustomXml="next"/>
    <w:bookmarkEnd w:id="202" w:displacedByCustomXml="next"/>
    <w:bookmarkStart w:id="203" w:name="_Toc159406332" w:displacedByCustomXml="next"/>
    <w:bookmarkEnd w:id="203" w:displacedByCustomXml="next"/>
    <w:bookmarkStart w:id="204" w:name="_Toc159411422" w:displacedByCustomXml="next"/>
    <w:bookmarkEnd w:id="204" w:displacedByCustomXml="next"/>
    <w:bookmarkStart w:id="205" w:name="_Toc158644634" w:displacedByCustomXml="next"/>
    <w:bookmarkEnd w:id="205" w:displacedByCustomXml="next"/>
    <w:bookmarkStart w:id="206" w:name="_Toc159229009" w:displacedByCustomXml="next"/>
    <w:bookmarkEnd w:id="206" w:displacedByCustomXml="next"/>
    <w:bookmarkStart w:id="207" w:name="_Toc159301000" w:displacedByCustomXml="next"/>
    <w:bookmarkEnd w:id="207" w:displacedByCustomXml="next"/>
    <w:bookmarkStart w:id="208" w:name="_Toc159301357" w:displacedByCustomXml="next"/>
    <w:bookmarkEnd w:id="208" w:displacedByCustomXml="next"/>
    <w:bookmarkStart w:id="209" w:name="_Toc159301712" w:displacedByCustomXml="next"/>
    <w:bookmarkEnd w:id="209" w:displacedByCustomXml="next"/>
    <w:bookmarkStart w:id="210" w:name="_Toc159343473" w:displacedByCustomXml="next"/>
    <w:bookmarkEnd w:id="210" w:displacedByCustomXml="next"/>
    <w:bookmarkStart w:id="211" w:name="_Toc159383254" w:displacedByCustomXml="next"/>
    <w:bookmarkEnd w:id="211" w:displacedByCustomXml="next"/>
    <w:bookmarkStart w:id="212" w:name="_Toc159402606" w:displacedByCustomXml="next"/>
    <w:bookmarkEnd w:id="212" w:displacedByCustomXml="next"/>
    <w:bookmarkStart w:id="213" w:name="_Toc159406337" w:displacedByCustomXml="next"/>
    <w:bookmarkEnd w:id="213" w:displacedByCustomXml="next"/>
    <w:bookmarkStart w:id="214" w:name="_Toc159411427" w:displacedByCustomXml="next"/>
    <w:bookmarkEnd w:id="214" w:displacedByCustomXml="next"/>
    <w:bookmarkStart w:id="215" w:name="_Toc158644639" w:displacedByCustomXml="next"/>
    <w:bookmarkEnd w:id="215" w:displacedByCustomXml="next"/>
    <w:bookmarkStart w:id="216" w:name="_Toc159229014" w:displacedByCustomXml="next"/>
    <w:bookmarkEnd w:id="216" w:displacedByCustomXml="next"/>
    <w:bookmarkStart w:id="217" w:name="_Toc159301005" w:displacedByCustomXml="next"/>
    <w:bookmarkEnd w:id="217" w:displacedByCustomXml="next"/>
    <w:bookmarkStart w:id="218" w:name="_Toc159301362" w:displacedByCustomXml="next"/>
    <w:bookmarkEnd w:id="218" w:displacedByCustomXml="next"/>
    <w:bookmarkStart w:id="219" w:name="_Toc159301717" w:displacedByCustomXml="next"/>
    <w:bookmarkEnd w:id="219" w:displacedByCustomXml="next"/>
    <w:bookmarkStart w:id="220" w:name="_Toc159343478" w:displacedByCustomXml="next"/>
    <w:bookmarkEnd w:id="220" w:displacedByCustomXml="next"/>
    <w:bookmarkStart w:id="221" w:name="_Toc159383259" w:displacedByCustomXml="next"/>
    <w:bookmarkEnd w:id="221" w:displacedByCustomXml="next"/>
    <w:bookmarkStart w:id="222" w:name="_Toc159402611" w:displacedByCustomXml="next"/>
    <w:bookmarkEnd w:id="222" w:displacedByCustomXml="next"/>
    <w:bookmarkStart w:id="223" w:name="_Toc159406342" w:displacedByCustomXml="next"/>
    <w:bookmarkEnd w:id="223" w:displacedByCustomXml="next"/>
    <w:bookmarkStart w:id="224" w:name="_Toc159411432" w:displacedByCustomXml="next"/>
    <w:bookmarkEnd w:id="224" w:displacedByCustomXml="next"/>
    <w:bookmarkStart w:id="225" w:name="_Toc158644644" w:displacedByCustomXml="next"/>
    <w:bookmarkEnd w:id="225" w:displacedByCustomXml="next"/>
    <w:bookmarkStart w:id="226" w:name="_Toc159229019" w:displacedByCustomXml="next"/>
    <w:bookmarkEnd w:id="226" w:displacedByCustomXml="next"/>
    <w:bookmarkStart w:id="227" w:name="_Toc159301010" w:displacedByCustomXml="next"/>
    <w:bookmarkEnd w:id="227" w:displacedByCustomXml="next"/>
    <w:bookmarkStart w:id="228" w:name="_Toc159301367" w:displacedByCustomXml="next"/>
    <w:bookmarkEnd w:id="228" w:displacedByCustomXml="next"/>
    <w:bookmarkStart w:id="229" w:name="_Toc159301722" w:displacedByCustomXml="next"/>
    <w:bookmarkEnd w:id="229" w:displacedByCustomXml="next"/>
    <w:bookmarkStart w:id="230" w:name="_Toc159343483" w:displacedByCustomXml="next"/>
    <w:bookmarkEnd w:id="230" w:displacedByCustomXml="next"/>
    <w:bookmarkStart w:id="231" w:name="_Toc159383264" w:displacedByCustomXml="next"/>
    <w:bookmarkEnd w:id="231" w:displacedByCustomXml="next"/>
    <w:bookmarkStart w:id="232" w:name="_Toc159402616" w:displacedByCustomXml="next"/>
    <w:bookmarkEnd w:id="232" w:displacedByCustomXml="next"/>
    <w:bookmarkStart w:id="233" w:name="_Toc159406347" w:displacedByCustomXml="next"/>
    <w:bookmarkEnd w:id="233" w:displacedByCustomXml="next"/>
    <w:bookmarkStart w:id="234" w:name="_Toc159411437" w:displacedByCustomXml="next"/>
    <w:bookmarkEnd w:id="234" w:displacedByCustomXml="next"/>
    <w:bookmarkStart w:id="235" w:name="_Toc158644649" w:displacedByCustomXml="next"/>
    <w:bookmarkEnd w:id="235" w:displacedByCustomXml="next"/>
    <w:bookmarkStart w:id="236" w:name="_Toc159229024" w:displacedByCustomXml="next"/>
    <w:bookmarkEnd w:id="236" w:displacedByCustomXml="next"/>
    <w:bookmarkStart w:id="237" w:name="_Toc159301015" w:displacedByCustomXml="next"/>
    <w:bookmarkEnd w:id="237" w:displacedByCustomXml="next"/>
    <w:bookmarkStart w:id="238" w:name="_Toc159301372" w:displacedByCustomXml="next"/>
    <w:bookmarkEnd w:id="238" w:displacedByCustomXml="next"/>
    <w:bookmarkStart w:id="239" w:name="_Toc159301727" w:displacedByCustomXml="next"/>
    <w:bookmarkEnd w:id="239" w:displacedByCustomXml="next"/>
    <w:bookmarkStart w:id="240" w:name="_Toc159343488" w:displacedByCustomXml="next"/>
    <w:bookmarkEnd w:id="240" w:displacedByCustomXml="next"/>
    <w:bookmarkStart w:id="241" w:name="_Toc159383269" w:displacedByCustomXml="next"/>
    <w:bookmarkEnd w:id="241" w:displacedByCustomXml="next"/>
    <w:bookmarkStart w:id="242" w:name="_Toc159402621" w:displacedByCustomXml="next"/>
    <w:bookmarkEnd w:id="242" w:displacedByCustomXml="next"/>
    <w:bookmarkStart w:id="243" w:name="_Toc159406352" w:displacedByCustomXml="next"/>
    <w:bookmarkEnd w:id="243" w:displacedByCustomXml="next"/>
    <w:bookmarkStart w:id="244" w:name="_Toc159411442" w:displacedByCustomXml="next"/>
    <w:bookmarkEnd w:id="244" w:displacedByCustomXml="next"/>
    <w:bookmarkStart w:id="245" w:name="_Toc158644654" w:displacedByCustomXml="next"/>
    <w:bookmarkEnd w:id="245" w:displacedByCustomXml="next"/>
    <w:bookmarkStart w:id="246" w:name="_Toc159229029" w:displacedByCustomXml="next"/>
    <w:bookmarkEnd w:id="246" w:displacedByCustomXml="next"/>
    <w:bookmarkStart w:id="247" w:name="_Toc159301020" w:displacedByCustomXml="next"/>
    <w:bookmarkEnd w:id="247" w:displacedByCustomXml="next"/>
    <w:bookmarkStart w:id="248" w:name="_Toc159301377" w:displacedByCustomXml="next"/>
    <w:bookmarkEnd w:id="248" w:displacedByCustomXml="next"/>
    <w:bookmarkStart w:id="249" w:name="_Toc159301732" w:displacedByCustomXml="next"/>
    <w:bookmarkEnd w:id="249" w:displacedByCustomXml="next"/>
    <w:bookmarkStart w:id="250" w:name="_Toc159343493" w:displacedByCustomXml="next"/>
    <w:bookmarkEnd w:id="250" w:displacedByCustomXml="next"/>
    <w:bookmarkStart w:id="251" w:name="_Toc159383274" w:displacedByCustomXml="next"/>
    <w:bookmarkEnd w:id="251" w:displacedByCustomXml="next"/>
    <w:bookmarkStart w:id="252" w:name="_Toc159402626" w:displacedByCustomXml="next"/>
    <w:bookmarkEnd w:id="252" w:displacedByCustomXml="next"/>
    <w:bookmarkStart w:id="253" w:name="_Toc159406357" w:displacedByCustomXml="next"/>
    <w:bookmarkEnd w:id="253" w:displacedByCustomXml="next"/>
    <w:bookmarkStart w:id="254" w:name="_Toc159411447" w:displacedByCustomXml="next"/>
    <w:bookmarkEnd w:id="254" w:displacedByCustomXml="next"/>
    <w:bookmarkStart w:id="255" w:name="_Toc158644659" w:displacedByCustomXml="next"/>
    <w:bookmarkEnd w:id="255" w:displacedByCustomXml="next"/>
    <w:bookmarkStart w:id="256" w:name="_Toc159229034" w:displacedByCustomXml="next"/>
    <w:bookmarkEnd w:id="256" w:displacedByCustomXml="next"/>
    <w:bookmarkStart w:id="257" w:name="_Toc159301025" w:displacedByCustomXml="next"/>
    <w:bookmarkEnd w:id="257" w:displacedByCustomXml="next"/>
    <w:bookmarkStart w:id="258" w:name="_Toc159301382" w:displacedByCustomXml="next"/>
    <w:bookmarkEnd w:id="258" w:displacedByCustomXml="next"/>
    <w:bookmarkStart w:id="259" w:name="_Toc159301737" w:displacedByCustomXml="next"/>
    <w:bookmarkEnd w:id="259" w:displacedByCustomXml="next"/>
    <w:bookmarkStart w:id="260" w:name="_Toc159343498" w:displacedByCustomXml="next"/>
    <w:bookmarkEnd w:id="260" w:displacedByCustomXml="next"/>
    <w:bookmarkStart w:id="261" w:name="_Toc159383279" w:displacedByCustomXml="next"/>
    <w:bookmarkEnd w:id="261" w:displacedByCustomXml="next"/>
    <w:bookmarkStart w:id="262" w:name="_Toc159402631" w:displacedByCustomXml="next"/>
    <w:bookmarkEnd w:id="262" w:displacedByCustomXml="next"/>
    <w:bookmarkStart w:id="263" w:name="_Toc159406362" w:displacedByCustomXml="next"/>
    <w:bookmarkEnd w:id="263" w:displacedByCustomXml="next"/>
    <w:bookmarkStart w:id="264" w:name="_Toc159411452" w:displacedByCustomXml="next"/>
    <w:bookmarkEnd w:id="264" w:displacedByCustomXml="next"/>
    <w:bookmarkStart w:id="265" w:name="_Toc158644664" w:displacedByCustomXml="next"/>
    <w:bookmarkEnd w:id="265" w:displacedByCustomXml="next"/>
    <w:bookmarkStart w:id="266" w:name="_Toc159229039" w:displacedByCustomXml="next"/>
    <w:bookmarkEnd w:id="266" w:displacedByCustomXml="next"/>
    <w:bookmarkStart w:id="267" w:name="_Toc159301030" w:displacedByCustomXml="next"/>
    <w:bookmarkEnd w:id="267" w:displacedByCustomXml="next"/>
    <w:bookmarkStart w:id="268" w:name="_Toc159301387" w:displacedByCustomXml="next"/>
    <w:bookmarkEnd w:id="268" w:displacedByCustomXml="next"/>
    <w:bookmarkStart w:id="269" w:name="_Toc159301742" w:displacedByCustomXml="next"/>
    <w:bookmarkEnd w:id="269" w:displacedByCustomXml="next"/>
    <w:bookmarkStart w:id="270" w:name="_Toc159343503" w:displacedByCustomXml="next"/>
    <w:bookmarkEnd w:id="270" w:displacedByCustomXml="next"/>
    <w:bookmarkStart w:id="271" w:name="_Toc159383284" w:displacedByCustomXml="next"/>
    <w:bookmarkEnd w:id="271" w:displacedByCustomXml="next"/>
    <w:bookmarkStart w:id="272" w:name="_Toc159402636" w:displacedByCustomXml="next"/>
    <w:bookmarkEnd w:id="272" w:displacedByCustomXml="next"/>
    <w:bookmarkStart w:id="273" w:name="_Toc159406367" w:displacedByCustomXml="next"/>
    <w:bookmarkEnd w:id="273" w:displacedByCustomXml="next"/>
    <w:bookmarkStart w:id="274" w:name="_Toc159411457" w:displacedByCustomXml="next"/>
    <w:bookmarkEnd w:id="274" w:displacedByCustomXml="next"/>
    <w:bookmarkStart w:id="275" w:name="_Toc158644671" w:displacedByCustomXml="next"/>
    <w:bookmarkEnd w:id="275" w:displacedByCustomXml="next"/>
    <w:bookmarkStart w:id="276" w:name="_Toc159229046" w:displacedByCustomXml="next"/>
    <w:bookmarkEnd w:id="276" w:displacedByCustomXml="next"/>
    <w:bookmarkStart w:id="277" w:name="_Toc159301037" w:displacedByCustomXml="next"/>
    <w:bookmarkEnd w:id="277" w:displacedByCustomXml="next"/>
    <w:bookmarkStart w:id="278" w:name="_Toc159301394" w:displacedByCustomXml="next"/>
    <w:bookmarkEnd w:id="278" w:displacedByCustomXml="next"/>
    <w:bookmarkStart w:id="279" w:name="_Toc159301749" w:displacedByCustomXml="next"/>
    <w:bookmarkEnd w:id="279" w:displacedByCustomXml="next"/>
    <w:bookmarkStart w:id="280" w:name="_Toc159343510" w:displacedByCustomXml="next"/>
    <w:bookmarkEnd w:id="280" w:displacedByCustomXml="next"/>
    <w:bookmarkStart w:id="281" w:name="_Toc159383291" w:displacedByCustomXml="next"/>
    <w:bookmarkEnd w:id="281" w:displacedByCustomXml="next"/>
    <w:bookmarkStart w:id="282" w:name="_Toc159402643" w:displacedByCustomXml="next"/>
    <w:bookmarkEnd w:id="282" w:displacedByCustomXml="next"/>
    <w:bookmarkStart w:id="283" w:name="_Toc159406374" w:displacedByCustomXml="next"/>
    <w:bookmarkEnd w:id="283" w:displacedByCustomXml="next"/>
    <w:bookmarkStart w:id="284" w:name="_Toc159411464" w:displacedByCustomXml="next"/>
    <w:bookmarkEnd w:id="284" w:displacedByCustomXml="next"/>
    <w:bookmarkStart w:id="285" w:name="_Toc158644676" w:displacedByCustomXml="next"/>
    <w:bookmarkEnd w:id="285" w:displacedByCustomXml="next"/>
    <w:bookmarkStart w:id="286" w:name="_Toc159229051" w:displacedByCustomXml="next"/>
    <w:bookmarkEnd w:id="286" w:displacedByCustomXml="next"/>
    <w:bookmarkStart w:id="287" w:name="_Toc159301042" w:displacedByCustomXml="next"/>
    <w:bookmarkEnd w:id="287" w:displacedByCustomXml="next"/>
    <w:bookmarkStart w:id="288" w:name="_Toc159301399" w:displacedByCustomXml="next"/>
    <w:bookmarkEnd w:id="288" w:displacedByCustomXml="next"/>
    <w:bookmarkStart w:id="289" w:name="_Toc159301754" w:displacedByCustomXml="next"/>
    <w:bookmarkEnd w:id="289" w:displacedByCustomXml="next"/>
    <w:bookmarkStart w:id="290" w:name="_Toc159343515" w:displacedByCustomXml="next"/>
    <w:bookmarkEnd w:id="290" w:displacedByCustomXml="next"/>
    <w:bookmarkStart w:id="291" w:name="_Toc159383296" w:displacedByCustomXml="next"/>
    <w:bookmarkEnd w:id="291" w:displacedByCustomXml="next"/>
    <w:bookmarkStart w:id="292" w:name="_Toc159402648" w:displacedByCustomXml="next"/>
    <w:bookmarkEnd w:id="292" w:displacedByCustomXml="next"/>
    <w:bookmarkStart w:id="293" w:name="_Toc159406379" w:displacedByCustomXml="next"/>
    <w:bookmarkEnd w:id="293" w:displacedByCustomXml="next"/>
    <w:bookmarkStart w:id="294" w:name="_Toc159411469" w:displacedByCustomXml="next"/>
    <w:bookmarkEnd w:id="294" w:displacedByCustomXml="next"/>
    <w:bookmarkStart w:id="295" w:name="_Toc158644683" w:displacedByCustomXml="next"/>
    <w:bookmarkEnd w:id="295" w:displacedByCustomXml="next"/>
    <w:bookmarkStart w:id="296" w:name="_Toc159229058" w:displacedByCustomXml="next"/>
    <w:bookmarkEnd w:id="296" w:displacedByCustomXml="next"/>
    <w:bookmarkStart w:id="297" w:name="_Toc159301049" w:displacedByCustomXml="next"/>
    <w:bookmarkEnd w:id="297" w:displacedByCustomXml="next"/>
    <w:bookmarkStart w:id="298" w:name="_Toc159301406" w:displacedByCustomXml="next"/>
    <w:bookmarkEnd w:id="298" w:displacedByCustomXml="next"/>
    <w:bookmarkStart w:id="299" w:name="_Toc159301761" w:displacedByCustomXml="next"/>
    <w:bookmarkEnd w:id="299" w:displacedByCustomXml="next"/>
    <w:bookmarkStart w:id="300" w:name="_Toc159343522" w:displacedByCustomXml="next"/>
    <w:bookmarkEnd w:id="300" w:displacedByCustomXml="next"/>
    <w:bookmarkStart w:id="301" w:name="_Toc159383303" w:displacedByCustomXml="next"/>
    <w:bookmarkEnd w:id="301" w:displacedByCustomXml="next"/>
    <w:bookmarkStart w:id="302" w:name="_Toc159402655" w:displacedByCustomXml="next"/>
    <w:bookmarkEnd w:id="302" w:displacedByCustomXml="next"/>
    <w:bookmarkStart w:id="303" w:name="_Toc159406386" w:displacedByCustomXml="next"/>
    <w:bookmarkEnd w:id="303" w:displacedByCustomXml="next"/>
    <w:bookmarkStart w:id="304" w:name="_Toc159411476" w:displacedByCustomXml="next"/>
    <w:bookmarkEnd w:id="304" w:displacedByCustomXml="next"/>
    <w:bookmarkStart w:id="305" w:name="_Toc158644684" w:displacedByCustomXml="next"/>
    <w:bookmarkEnd w:id="305" w:displacedByCustomXml="next"/>
    <w:bookmarkStart w:id="306" w:name="_Toc159229059" w:displacedByCustomXml="next"/>
    <w:bookmarkEnd w:id="306" w:displacedByCustomXml="next"/>
    <w:bookmarkStart w:id="307" w:name="_Toc159301050" w:displacedByCustomXml="next"/>
    <w:bookmarkEnd w:id="307" w:displacedByCustomXml="next"/>
    <w:bookmarkStart w:id="308" w:name="_Toc159301407" w:displacedByCustomXml="next"/>
    <w:bookmarkEnd w:id="308" w:displacedByCustomXml="next"/>
    <w:bookmarkStart w:id="309" w:name="_Toc159301762" w:displacedByCustomXml="next"/>
    <w:bookmarkEnd w:id="309" w:displacedByCustomXml="next"/>
    <w:bookmarkStart w:id="310" w:name="_Toc159343523" w:displacedByCustomXml="next"/>
    <w:bookmarkEnd w:id="310" w:displacedByCustomXml="next"/>
    <w:bookmarkStart w:id="311" w:name="_Toc159383304" w:displacedByCustomXml="next"/>
    <w:bookmarkEnd w:id="311" w:displacedByCustomXml="next"/>
    <w:bookmarkStart w:id="312" w:name="_Toc159402656" w:displacedByCustomXml="next"/>
    <w:bookmarkEnd w:id="312" w:displacedByCustomXml="next"/>
    <w:bookmarkStart w:id="313" w:name="_Toc159406387" w:displacedByCustomXml="next"/>
    <w:bookmarkEnd w:id="313" w:displacedByCustomXml="next"/>
    <w:bookmarkStart w:id="314" w:name="_Toc159411477" w:displacedByCustomXml="next"/>
    <w:bookmarkEnd w:id="314" w:displacedByCustomXml="next"/>
    <w:bookmarkStart w:id="315" w:name="_Toc158644685" w:displacedByCustomXml="next"/>
    <w:bookmarkEnd w:id="315" w:displacedByCustomXml="next"/>
    <w:bookmarkStart w:id="316" w:name="_Toc159229060" w:displacedByCustomXml="next"/>
    <w:bookmarkEnd w:id="316" w:displacedByCustomXml="next"/>
    <w:bookmarkStart w:id="317" w:name="_Toc159301051" w:displacedByCustomXml="next"/>
    <w:bookmarkEnd w:id="317" w:displacedByCustomXml="next"/>
    <w:bookmarkStart w:id="318" w:name="_Toc159301408" w:displacedByCustomXml="next"/>
    <w:bookmarkEnd w:id="318" w:displacedByCustomXml="next"/>
    <w:bookmarkStart w:id="319" w:name="_Toc159301763" w:displacedByCustomXml="next"/>
    <w:bookmarkEnd w:id="319" w:displacedByCustomXml="next"/>
    <w:bookmarkStart w:id="320" w:name="_Toc159343524" w:displacedByCustomXml="next"/>
    <w:bookmarkEnd w:id="320" w:displacedByCustomXml="next"/>
    <w:bookmarkStart w:id="321" w:name="_Toc159383305" w:displacedByCustomXml="next"/>
    <w:bookmarkEnd w:id="321" w:displacedByCustomXml="next"/>
    <w:bookmarkStart w:id="322" w:name="_Toc159402657" w:displacedByCustomXml="next"/>
    <w:bookmarkEnd w:id="322" w:displacedByCustomXml="next"/>
    <w:bookmarkStart w:id="323" w:name="_Toc159406388" w:displacedByCustomXml="next"/>
    <w:bookmarkEnd w:id="323" w:displacedByCustomXml="next"/>
    <w:bookmarkStart w:id="324" w:name="_Toc159411478" w:displacedByCustomXml="next"/>
    <w:bookmarkEnd w:id="324" w:displacedByCustomXml="next"/>
    <w:bookmarkStart w:id="325" w:name="_Toc158644688" w:displacedByCustomXml="next"/>
    <w:bookmarkEnd w:id="325" w:displacedByCustomXml="next"/>
    <w:bookmarkStart w:id="326" w:name="_Toc159229063" w:displacedByCustomXml="next"/>
    <w:bookmarkEnd w:id="326" w:displacedByCustomXml="next"/>
    <w:bookmarkStart w:id="327" w:name="_Toc159301054" w:displacedByCustomXml="next"/>
    <w:bookmarkEnd w:id="327" w:displacedByCustomXml="next"/>
    <w:bookmarkStart w:id="328" w:name="_Toc159301411" w:displacedByCustomXml="next"/>
    <w:bookmarkEnd w:id="328" w:displacedByCustomXml="next"/>
    <w:bookmarkStart w:id="329" w:name="_Toc159301766" w:displacedByCustomXml="next"/>
    <w:bookmarkEnd w:id="329" w:displacedByCustomXml="next"/>
    <w:bookmarkStart w:id="330" w:name="_Toc159343527" w:displacedByCustomXml="next"/>
    <w:bookmarkEnd w:id="330" w:displacedByCustomXml="next"/>
    <w:bookmarkStart w:id="331" w:name="_Toc159383308" w:displacedByCustomXml="next"/>
    <w:bookmarkEnd w:id="331" w:displacedByCustomXml="next"/>
    <w:bookmarkStart w:id="332" w:name="_Toc159402660" w:displacedByCustomXml="next"/>
    <w:bookmarkEnd w:id="332" w:displacedByCustomXml="next"/>
    <w:bookmarkStart w:id="333" w:name="_Toc159406391" w:displacedByCustomXml="next"/>
    <w:bookmarkEnd w:id="333" w:displacedByCustomXml="next"/>
    <w:bookmarkStart w:id="334" w:name="_Toc159411481" w:displacedByCustomXml="next"/>
    <w:bookmarkEnd w:id="334" w:displacedByCustomXml="next"/>
    <w:bookmarkStart w:id="335" w:name="_Toc158644690" w:displacedByCustomXml="next"/>
    <w:bookmarkEnd w:id="335" w:displacedByCustomXml="next"/>
    <w:bookmarkStart w:id="336" w:name="_Toc159229065" w:displacedByCustomXml="next"/>
    <w:bookmarkEnd w:id="336" w:displacedByCustomXml="next"/>
    <w:bookmarkStart w:id="337" w:name="_Toc159301056" w:displacedByCustomXml="next"/>
    <w:bookmarkEnd w:id="337" w:displacedByCustomXml="next"/>
    <w:bookmarkStart w:id="338" w:name="_Toc159301413" w:displacedByCustomXml="next"/>
    <w:bookmarkEnd w:id="338" w:displacedByCustomXml="next"/>
    <w:bookmarkStart w:id="339" w:name="_Toc159301768" w:displacedByCustomXml="next"/>
    <w:bookmarkEnd w:id="339" w:displacedByCustomXml="next"/>
    <w:bookmarkStart w:id="340" w:name="_Toc159343529" w:displacedByCustomXml="next"/>
    <w:bookmarkEnd w:id="340" w:displacedByCustomXml="next"/>
    <w:bookmarkStart w:id="341" w:name="_Toc159383310" w:displacedByCustomXml="next"/>
    <w:bookmarkEnd w:id="341" w:displacedByCustomXml="next"/>
    <w:bookmarkStart w:id="342" w:name="_Toc159402662" w:displacedByCustomXml="next"/>
    <w:bookmarkEnd w:id="342" w:displacedByCustomXml="next"/>
    <w:bookmarkStart w:id="343" w:name="_Toc159406393" w:displacedByCustomXml="next"/>
    <w:bookmarkEnd w:id="343" w:displacedByCustomXml="next"/>
    <w:bookmarkStart w:id="344" w:name="_Toc159411483" w:displacedByCustomXml="next"/>
    <w:bookmarkEnd w:id="344" w:displacedByCustomXml="next"/>
    <w:bookmarkStart w:id="345" w:name="_Toc158644691" w:displacedByCustomXml="next"/>
    <w:bookmarkEnd w:id="345" w:displacedByCustomXml="next"/>
    <w:bookmarkStart w:id="346" w:name="_Toc159229066" w:displacedByCustomXml="next"/>
    <w:bookmarkEnd w:id="346" w:displacedByCustomXml="next"/>
    <w:bookmarkStart w:id="347" w:name="_Toc159301057" w:displacedByCustomXml="next"/>
    <w:bookmarkEnd w:id="347" w:displacedByCustomXml="next"/>
    <w:bookmarkStart w:id="348" w:name="_Toc159301414" w:displacedByCustomXml="next"/>
    <w:bookmarkEnd w:id="348" w:displacedByCustomXml="next"/>
    <w:bookmarkStart w:id="349" w:name="_Toc159301769" w:displacedByCustomXml="next"/>
    <w:bookmarkEnd w:id="349" w:displacedByCustomXml="next"/>
    <w:bookmarkStart w:id="350" w:name="_Toc159343530" w:displacedByCustomXml="next"/>
    <w:bookmarkEnd w:id="350" w:displacedByCustomXml="next"/>
    <w:bookmarkStart w:id="351" w:name="_Toc159383311" w:displacedByCustomXml="next"/>
    <w:bookmarkEnd w:id="351" w:displacedByCustomXml="next"/>
    <w:bookmarkStart w:id="352" w:name="_Toc159402663" w:displacedByCustomXml="next"/>
    <w:bookmarkEnd w:id="352" w:displacedByCustomXml="next"/>
    <w:bookmarkStart w:id="353" w:name="_Toc159406394" w:displacedByCustomXml="next"/>
    <w:bookmarkEnd w:id="353" w:displacedByCustomXml="next"/>
    <w:bookmarkStart w:id="354" w:name="_Toc159411484" w:displacedByCustomXml="next"/>
    <w:bookmarkEnd w:id="354" w:displacedByCustomXml="next"/>
    <w:bookmarkStart w:id="355" w:name="_Toc158644693" w:displacedByCustomXml="next"/>
    <w:bookmarkEnd w:id="355" w:displacedByCustomXml="next"/>
    <w:bookmarkStart w:id="356" w:name="_Toc159229068" w:displacedByCustomXml="next"/>
    <w:bookmarkEnd w:id="356" w:displacedByCustomXml="next"/>
    <w:bookmarkStart w:id="357" w:name="_Toc159301059" w:displacedByCustomXml="next"/>
    <w:bookmarkEnd w:id="357" w:displacedByCustomXml="next"/>
    <w:bookmarkStart w:id="358" w:name="_Toc159301416" w:displacedByCustomXml="next"/>
    <w:bookmarkEnd w:id="358" w:displacedByCustomXml="next"/>
    <w:bookmarkStart w:id="359" w:name="_Toc159301771" w:displacedByCustomXml="next"/>
    <w:bookmarkEnd w:id="359" w:displacedByCustomXml="next"/>
    <w:bookmarkStart w:id="360" w:name="_Toc159343532" w:displacedByCustomXml="next"/>
    <w:bookmarkEnd w:id="360" w:displacedByCustomXml="next"/>
    <w:bookmarkStart w:id="361" w:name="_Toc159383313" w:displacedByCustomXml="next"/>
    <w:bookmarkEnd w:id="361" w:displacedByCustomXml="next"/>
    <w:bookmarkStart w:id="362" w:name="_Toc159402665" w:displacedByCustomXml="next"/>
    <w:bookmarkEnd w:id="362" w:displacedByCustomXml="next"/>
    <w:bookmarkStart w:id="363" w:name="_Toc159406396" w:displacedByCustomXml="next"/>
    <w:bookmarkEnd w:id="363" w:displacedByCustomXml="next"/>
    <w:bookmarkStart w:id="364" w:name="_Toc159411486" w:displacedByCustomXml="next"/>
    <w:bookmarkEnd w:id="364" w:displacedByCustomXml="next"/>
    <w:bookmarkStart w:id="365" w:name="_Toc158644694" w:displacedByCustomXml="next"/>
    <w:bookmarkEnd w:id="365" w:displacedByCustomXml="next"/>
    <w:bookmarkStart w:id="366" w:name="_Toc159229069" w:displacedByCustomXml="next"/>
    <w:bookmarkEnd w:id="366" w:displacedByCustomXml="next"/>
    <w:bookmarkStart w:id="367" w:name="_Toc159301060" w:displacedByCustomXml="next"/>
    <w:bookmarkEnd w:id="367" w:displacedByCustomXml="next"/>
    <w:bookmarkStart w:id="368" w:name="_Toc159301417" w:displacedByCustomXml="next"/>
    <w:bookmarkEnd w:id="368" w:displacedByCustomXml="next"/>
    <w:bookmarkStart w:id="369" w:name="_Toc159301772" w:displacedByCustomXml="next"/>
    <w:bookmarkEnd w:id="369" w:displacedByCustomXml="next"/>
    <w:bookmarkStart w:id="370" w:name="_Toc159343533" w:displacedByCustomXml="next"/>
    <w:bookmarkEnd w:id="370" w:displacedByCustomXml="next"/>
    <w:bookmarkStart w:id="371" w:name="_Toc159383314" w:displacedByCustomXml="next"/>
    <w:bookmarkEnd w:id="371" w:displacedByCustomXml="next"/>
    <w:bookmarkStart w:id="372" w:name="_Toc159402666" w:displacedByCustomXml="next"/>
    <w:bookmarkEnd w:id="372" w:displacedByCustomXml="next"/>
    <w:bookmarkStart w:id="373" w:name="_Toc159406397" w:displacedByCustomXml="next"/>
    <w:bookmarkEnd w:id="373" w:displacedByCustomXml="next"/>
    <w:bookmarkStart w:id="374" w:name="_Toc159411487" w:displacedByCustomXml="next"/>
    <w:bookmarkEnd w:id="374" w:displacedByCustomXml="next"/>
    <w:bookmarkStart w:id="375" w:name="_Toc158644695" w:displacedByCustomXml="next"/>
    <w:bookmarkEnd w:id="375" w:displacedByCustomXml="next"/>
    <w:bookmarkStart w:id="376" w:name="_Toc159229070" w:displacedByCustomXml="next"/>
    <w:bookmarkEnd w:id="376" w:displacedByCustomXml="next"/>
    <w:bookmarkStart w:id="377" w:name="_Toc159301061" w:displacedByCustomXml="next"/>
    <w:bookmarkEnd w:id="377" w:displacedByCustomXml="next"/>
    <w:bookmarkStart w:id="378" w:name="_Toc159301418" w:displacedByCustomXml="next"/>
    <w:bookmarkEnd w:id="378" w:displacedByCustomXml="next"/>
    <w:bookmarkStart w:id="379" w:name="_Toc159301773" w:displacedByCustomXml="next"/>
    <w:bookmarkEnd w:id="379" w:displacedByCustomXml="next"/>
    <w:bookmarkStart w:id="380" w:name="_Toc159343534" w:displacedByCustomXml="next"/>
    <w:bookmarkEnd w:id="380" w:displacedByCustomXml="next"/>
    <w:bookmarkStart w:id="381" w:name="_Toc159383315" w:displacedByCustomXml="next"/>
    <w:bookmarkEnd w:id="381" w:displacedByCustomXml="next"/>
    <w:bookmarkStart w:id="382" w:name="_Toc159402667" w:displacedByCustomXml="next"/>
    <w:bookmarkEnd w:id="382" w:displacedByCustomXml="next"/>
    <w:bookmarkStart w:id="383" w:name="_Toc159406398" w:displacedByCustomXml="next"/>
    <w:bookmarkEnd w:id="383" w:displacedByCustomXml="next"/>
    <w:bookmarkStart w:id="384" w:name="_Toc159411488" w:displacedByCustomXml="next"/>
    <w:bookmarkEnd w:id="384" w:displacedByCustomXml="next"/>
    <w:bookmarkStart w:id="385" w:name="_Toc158644696" w:displacedByCustomXml="next"/>
    <w:bookmarkEnd w:id="385" w:displacedByCustomXml="next"/>
    <w:bookmarkStart w:id="386" w:name="_Toc159229071" w:displacedByCustomXml="next"/>
    <w:bookmarkEnd w:id="386" w:displacedByCustomXml="next"/>
    <w:bookmarkStart w:id="387" w:name="_Toc159301062" w:displacedByCustomXml="next"/>
    <w:bookmarkEnd w:id="387" w:displacedByCustomXml="next"/>
    <w:bookmarkStart w:id="388" w:name="_Toc159301419" w:displacedByCustomXml="next"/>
    <w:bookmarkEnd w:id="388" w:displacedByCustomXml="next"/>
    <w:bookmarkStart w:id="389" w:name="_Toc159301774" w:displacedByCustomXml="next"/>
    <w:bookmarkEnd w:id="389" w:displacedByCustomXml="next"/>
    <w:bookmarkStart w:id="390" w:name="_Toc159343535" w:displacedByCustomXml="next"/>
    <w:bookmarkEnd w:id="390" w:displacedByCustomXml="next"/>
    <w:bookmarkStart w:id="391" w:name="_Toc159383316" w:displacedByCustomXml="next"/>
    <w:bookmarkEnd w:id="391" w:displacedByCustomXml="next"/>
    <w:bookmarkStart w:id="392" w:name="_Toc159402668" w:displacedByCustomXml="next"/>
    <w:bookmarkEnd w:id="392" w:displacedByCustomXml="next"/>
    <w:bookmarkStart w:id="393" w:name="_Toc159406399" w:displacedByCustomXml="next"/>
    <w:bookmarkEnd w:id="393" w:displacedByCustomXml="next"/>
    <w:bookmarkStart w:id="394" w:name="_Toc159411489" w:displacedByCustomXml="next"/>
    <w:bookmarkEnd w:id="394" w:displacedByCustomXml="next"/>
    <w:bookmarkStart w:id="395" w:name="_Toc158644700" w:displacedByCustomXml="next"/>
    <w:bookmarkEnd w:id="395" w:displacedByCustomXml="next"/>
    <w:bookmarkStart w:id="396" w:name="_Toc159229075" w:displacedByCustomXml="next"/>
    <w:bookmarkEnd w:id="396" w:displacedByCustomXml="next"/>
    <w:bookmarkStart w:id="397" w:name="_Toc159301066" w:displacedByCustomXml="next"/>
    <w:bookmarkEnd w:id="397" w:displacedByCustomXml="next"/>
    <w:bookmarkStart w:id="398" w:name="_Toc159301423" w:displacedByCustomXml="next"/>
    <w:bookmarkEnd w:id="398" w:displacedByCustomXml="next"/>
    <w:bookmarkStart w:id="399" w:name="_Toc159301778" w:displacedByCustomXml="next"/>
    <w:bookmarkEnd w:id="399" w:displacedByCustomXml="next"/>
    <w:bookmarkStart w:id="400" w:name="_Toc159343539" w:displacedByCustomXml="next"/>
    <w:bookmarkEnd w:id="400" w:displacedByCustomXml="next"/>
    <w:bookmarkStart w:id="401" w:name="_Toc159383320" w:displacedByCustomXml="next"/>
    <w:bookmarkEnd w:id="401" w:displacedByCustomXml="next"/>
    <w:bookmarkStart w:id="402" w:name="_Toc159402672" w:displacedByCustomXml="next"/>
    <w:bookmarkEnd w:id="402" w:displacedByCustomXml="next"/>
    <w:bookmarkStart w:id="403" w:name="_Toc159406403" w:displacedByCustomXml="next"/>
    <w:bookmarkEnd w:id="403" w:displacedByCustomXml="next"/>
    <w:bookmarkStart w:id="404" w:name="_Toc159411493" w:displacedByCustomXml="next"/>
    <w:bookmarkEnd w:id="404" w:displacedByCustomXml="next"/>
    <w:bookmarkStart w:id="405" w:name="_Toc158644701" w:displacedByCustomXml="next"/>
    <w:bookmarkEnd w:id="405" w:displacedByCustomXml="next"/>
    <w:bookmarkStart w:id="406" w:name="_Toc159229076" w:displacedByCustomXml="next"/>
    <w:bookmarkEnd w:id="406" w:displacedByCustomXml="next"/>
    <w:bookmarkStart w:id="407" w:name="_Toc159301067" w:displacedByCustomXml="next"/>
    <w:bookmarkEnd w:id="407" w:displacedByCustomXml="next"/>
    <w:bookmarkStart w:id="408" w:name="_Toc159301424" w:displacedByCustomXml="next"/>
    <w:bookmarkEnd w:id="408" w:displacedByCustomXml="next"/>
    <w:bookmarkStart w:id="409" w:name="_Toc159301779" w:displacedByCustomXml="next"/>
    <w:bookmarkEnd w:id="409" w:displacedByCustomXml="next"/>
    <w:bookmarkStart w:id="410" w:name="_Toc159343540" w:displacedByCustomXml="next"/>
    <w:bookmarkEnd w:id="410" w:displacedByCustomXml="next"/>
    <w:bookmarkStart w:id="411" w:name="_Toc159383321" w:displacedByCustomXml="next"/>
    <w:bookmarkEnd w:id="411" w:displacedByCustomXml="next"/>
    <w:bookmarkStart w:id="412" w:name="_Toc159402673" w:displacedByCustomXml="next"/>
    <w:bookmarkEnd w:id="412" w:displacedByCustomXml="next"/>
    <w:bookmarkStart w:id="413" w:name="_Toc159406404" w:displacedByCustomXml="next"/>
    <w:bookmarkEnd w:id="413" w:displacedByCustomXml="next"/>
    <w:bookmarkStart w:id="414" w:name="_Toc159411494" w:displacedByCustomXml="next"/>
    <w:bookmarkEnd w:id="414" w:displacedByCustomXml="next"/>
    <w:bookmarkStart w:id="415" w:name="_Toc158644705" w:displacedByCustomXml="next"/>
    <w:bookmarkEnd w:id="415" w:displacedByCustomXml="next"/>
    <w:bookmarkStart w:id="416" w:name="_Toc159229080" w:displacedByCustomXml="next"/>
    <w:bookmarkEnd w:id="416" w:displacedByCustomXml="next"/>
    <w:bookmarkStart w:id="417" w:name="_Toc159301071" w:displacedByCustomXml="next"/>
    <w:bookmarkEnd w:id="417" w:displacedByCustomXml="next"/>
    <w:bookmarkStart w:id="418" w:name="_Toc159301428" w:displacedByCustomXml="next"/>
    <w:bookmarkEnd w:id="418" w:displacedByCustomXml="next"/>
    <w:bookmarkStart w:id="419" w:name="_Toc159301783" w:displacedByCustomXml="next"/>
    <w:bookmarkEnd w:id="419" w:displacedByCustomXml="next"/>
    <w:bookmarkStart w:id="420" w:name="_Toc159343544" w:displacedByCustomXml="next"/>
    <w:bookmarkEnd w:id="420" w:displacedByCustomXml="next"/>
    <w:bookmarkStart w:id="421" w:name="_Toc159383325" w:displacedByCustomXml="next"/>
    <w:bookmarkEnd w:id="421" w:displacedByCustomXml="next"/>
    <w:bookmarkStart w:id="422" w:name="_Toc159402677" w:displacedByCustomXml="next"/>
    <w:bookmarkEnd w:id="422" w:displacedByCustomXml="next"/>
    <w:bookmarkStart w:id="423" w:name="_Toc159406408" w:displacedByCustomXml="next"/>
    <w:bookmarkEnd w:id="423" w:displacedByCustomXml="next"/>
    <w:bookmarkStart w:id="424" w:name="_Toc159411498" w:displacedByCustomXml="next"/>
    <w:bookmarkEnd w:id="424" w:displacedByCustomXml="next"/>
    <w:bookmarkStart w:id="425" w:name="_Toc158644707" w:displacedByCustomXml="next"/>
    <w:bookmarkEnd w:id="425" w:displacedByCustomXml="next"/>
    <w:bookmarkStart w:id="426" w:name="_Toc159229082" w:displacedByCustomXml="next"/>
    <w:bookmarkEnd w:id="426" w:displacedByCustomXml="next"/>
    <w:bookmarkStart w:id="427" w:name="_Toc159301073" w:displacedByCustomXml="next"/>
    <w:bookmarkEnd w:id="427" w:displacedByCustomXml="next"/>
    <w:bookmarkStart w:id="428" w:name="_Toc159301430" w:displacedByCustomXml="next"/>
    <w:bookmarkEnd w:id="428" w:displacedByCustomXml="next"/>
    <w:bookmarkStart w:id="429" w:name="_Toc159301785" w:displacedByCustomXml="next"/>
    <w:bookmarkEnd w:id="429" w:displacedByCustomXml="next"/>
    <w:bookmarkStart w:id="430" w:name="_Toc159343546" w:displacedByCustomXml="next"/>
    <w:bookmarkEnd w:id="430" w:displacedByCustomXml="next"/>
    <w:bookmarkStart w:id="431" w:name="_Toc159383327" w:displacedByCustomXml="next"/>
    <w:bookmarkEnd w:id="431" w:displacedByCustomXml="next"/>
    <w:bookmarkStart w:id="432" w:name="_Toc159402679" w:displacedByCustomXml="next"/>
    <w:bookmarkEnd w:id="432" w:displacedByCustomXml="next"/>
    <w:bookmarkStart w:id="433" w:name="_Toc159406410" w:displacedByCustomXml="next"/>
    <w:bookmarkEnd w:id="433" w:displacedByCustomXml="next"/>
    <w:bookmarkStart w:id="434" w:name="_Toc159411500" w:displacedByCustomXml="next"/>
    <w:bookmarkEnd w:id="434" w:displacedByCustomXml="next"/>
    <w:bookmarkStart w:id="435" w:name="_Toc158641179" w:displacedByCustomXml="next"/>
    <w:bookmarkEnd w:id="435" w:displacedByCustomXml="next"/>
    <w:bookmarkStart w:id="436" w:name="_Toc158644712" w:displacedByCustomXml="next"/>
    <w:bookmarkEnd w:id="436" w:displacedByCustomXml="next"/>
    <w:bookmarkStart w:id="437" w:name="_Toc159229087" w:displacedByCustomXml="next"/>
    <w:bookmarkEnd w:id="437" w:displacedByCustomXml="next"/>
    <w:bookmarkStart w:id="438" w:name="_Toc159301078" w:displacedByCustomXml="next"/>
    <w:bookmarkEnd w:id="438" w:displacedByCustomXml="next"/>
    <w:bookmarkStart w:id="439" w:name="_Toc159301435" w:displacedByCustomXml="next"/>
    <w:bookmarkEnd w:id="439" w:displacedByCustomXml="next"/>
    <w:bookmarkStart w:id="440" w:name="_Toc159301790" w:displacedByCustomXml="next"/>
    <w:bookmarkEnd w:id="440" w:displacedByCustomXml="next"/>
    <w:bookmarkStart w:id="441" w:name="_Toc159343551" w:displacedByCustomXml="next"/>
    <w:bookmarkEnd w:id="441" w:displacedByCustomXml="next"/>
    <w:bookmarkStart w:id="442" w:name="_Toc159383332" w:displacedByCustomXml="next"/>
    <w:bookmarkEnd w:id="442" w:displacedByCustomXml="next"/>
    <w:bookmarkStart w:id="443" w:name="_Toc159402684" w:displacedByCustomXml="next"/>
    <w:bookmarkEnd w:id="443" w:displacedByCustomXml="next"/>
    <w:bookmarkStart w:id="444" w:name="_Toc159406415" w:displacedByCustomXml="next"/>
    <w:bookmarkEnd w:id="444" w:displacedByCustomXml="next"/>
    <w:bookmarkStart w:id="445" w:name="_Toc159411505" w:displacedByCustomXml="next"/>
    <w:bookmarkEnd w:id="445" w:displacedByCustomXml="next"/>
    <w:bookmarkStart w:id="446" w:name="_Toc158641180" w:displacedByCustomXml="next"/>
    <w:bookmarkEnd w:id="446" w:displacedByCustomXml="next"/>
    <w:bookmarkStart w:id="447" w:name="_Toc158644713" w:displacedByCustomXml="next"/>
    <w:bookmarkEnd w:id="447" w:displacedByCustomXml="next"/>
    <w:bookmarkStart w:id="448" w:name="_Toc159229088" w:displacedByCustomXml="next"/>
    <w:bookmarkEnd w:id="448" w:displacedByCustomXml="next"/>
    <w:bookmarkStart w:id="449" w:name="_Toc159301079" w:displacedByCustomXml="next"/>
    <w:bookmarkEnd w:id="449" w:displacedByCustomXml="next"/>
    <w:bookmarkStart w:id="450" w:name="_Toc159301436" w:displacedByCustomXml="next"/>
    <w:bookmarkEnd w:id="450" w:displacedByCustomXml="next"/>
    <w:bookmarkStart w:id="451" w:name="_Toc159301791" w:displacedByCustomXml="next"/>
    <w:bookmarkEnd w:id="451" w:displacedByCustomXml="next"/>
    <w:bookmarkStart w:id="452" w:name="_Toc159343552" w:displacedByCustomXml="next"/>
    <w:bookmarkEnd w:id="452" w:displacedByCustomXml="next"/>
    <w:bookmarkStart w:id="453" w:name="_Toc159383333" w:displacedByCustomXml="next"/>
    <w:bookmarkEnd w:id="453" w:displacedByCustomXml="next"/>
    <w:bookmarkStart w:id="454" w:name="_Toc159402685" w:displacedByCustomXml="next"/>
    <w:bookmarkEnd w:id="454" w:displacedByCustomXml="next"/>
    <w:bookmarkStart w:id="455" w:name="_Toc159406416" w:displacedByCustomXml="next"/>
    <w:bookmarkEnd w:id="455" w:displacedByCustomXml="next"/>
    <w:bookmarkStart w:id="456" w:name="_Toc159411506" w:displacedByCustomXml="next"/>
    <w:bookmarkEnd w:id="456" w:displacedByCustomXml="next"/>
    <w:bookmarkStart w:id="457" w:name="_Toc158641189" w:displacedByCustomXml="next"/>
    <w:bookmarkEnd w:id="457" w:displacedByCustomXml="next"/>
    <w:bookmarkStart w:id="458" w:name="_Toc158644722" w:displacedByCustomXml="next"/>
    <w:bookmarkEnd w:id="458" w:displacedByCustomXml="next"/>
    <w:bookmarkStart w:id="459" w:name="_Toc159229097" w:displacedByCustomXml="next"/>
    <w:bookmarkEnd w:id="459" w:displacedByCustomXml="next"/>
    <w:bookmarkStart w:id="460" w:name="_Toc159301088" w:displacedByCustomXml="next"/>
    <w:bookmarkEnd w:id="460" w:displacedByCustomXml="next"/>
    <w:bookmarkStart w:id="461" w:name="_Toc159301445" w:displacedByCustomXml="next"/>
    <w:bookmarkEnd w:id="461" w:displacedByCustomXml="next"/>
    <w:bookmarkStart w:id="462" w:name="_Toc159301800" w:displacedByCustomXml="next"/>
    <w:bookmarkEnd w:id="462" w:displacedByCustomXml="next"/>
    <w:bookmarkStart w:id="463" w:name="_Toc159343561" w:displacedByCustomXml="next"/>
    <w:bookmarkEnd w:id="463" w:displacedByCustomXml="next"/>
    <w:bookmarkStart w:id="464" w:name="_Toc159383342" w:displacedByCustomXml="next"/>
    <w:bookmarkEnd w:id="464" w:displacedByCustomXml="next"/>
    <w:bookmarkStart w:id="465" w:name="_Toc159402694" w:displacedByCustomXml="next"/>
    <w:bookmarkEnd w:id="465" w:displacedByCustomXml="next"/>
    <w:bookmarkStart w:id="466" w:name="_Toc159406425" w:displacedByCustomXml="next"/>
    <w:bookmarkEnd w:id="466" w:displacedByCustomXml="next"/>
    <w:bookmarkStart w:id="467" w:name="_Toc159411515" w:displacedByCustomXml="next"/>
    <w:bookmarkEnd w:id="467" w:displacedByCustomXml="next"/>
    <w:bookmarkStart w:id="468" w:name="_Toc158641193" w:displacedByCustomXml="next"/>
    <w:bookmarkEnd w:id="468" w:displacedByCustomXml="next"/>
    <w:bookmarkStart w:id="469" w:name="_Toc158644726" w:displacedByCustomXml="next"/>
    <w:bookmarkEnd w:id="469" w:displacedByCustomXml="next"/>
    <w:bookmarkStart w:id="470" w:name="_Toc159229101" w:displacedByCustomXml="next"/>
    <w:bookmarkEnd w:id="470" w:displacedByCustomXml="next"/>
    <w:bookmarkStart w:id="471" w:name="_Toc159301092" w:displacedByCustomXml="next"/>
    <w:bookmarkEnd w:id="471" w:displacedByCustomXml="next"/>
    <w:bookmarkStart w:id="472" w:name="_Toc159301449" w:displacedByCustomXml="next"/>
    <w:bookmarkEnd w:id="472" w:displacedByCustomXml="next"/>
    <w:bookmarkStart w:id="473" w:name="_Toc159301804" w:displacedByCustomXml="next"/>
    <w:bookmarkEnd w:id="473" w:displacedByCustomXml="next"/>
    <w:bookmarkStart w:id="474" w:name="_Toc159343565" w:displacedByCustomXml="next"/>
    <w:bookmarkEnd w:id="474" w:displacedByCustomXml="next"/>
    <w:bookmarkStart w:id="475" w:name="_Toc159383346" w:displacedByCustomXml="next"/>
    <w:bookmarkEnd w:id="475" w:displacedByCustomXml="next"/>
    <w:bookmarkStart w:id="476" w:name="_Toc159402698" w:displacedByCustomXml="next"/>
    <w:bookmarkEnd w:id="476" w:displacedByCustomXml="next"/>
    <w:bookmarkStart w:id="477" w:name="_Toc159406429" w:displacedByCustomXml="next"/>
    <w:bookmarkEnd w:id="477" w:displacedByCustomXml="next"/>
    <w:bookmarkStart w:id="478" w:name="_Toc159411519" w:displacedByCustomXml="next"/>
    <w:bookmarkEnd w:id="478" w:displacedByCustomXml="next"/>
    <w:bookmarkStart w:id="479" w:name="_Toc158641194" w:displacedByCustomXml="next"/>
    <w:bookmarkEnd w:id="479" w:displacedByCustomXml="next"/>
    <w:bookmarkStart w:id="480" w:name="_Toc158644727" w:displacedByCustomXml="next"/>
    <w:bookmarkEnd w:id="480" w:displacedByCustomXml="next"/>
    <w:bookmarkStart w:id="481" w:name="_Toc159229102" w:displacedByCustomXml="next"/>
    <w:bookmarkEnd w:id="481" w:displacedByCustomXml="next"/>
    <w:bookmarkStart w:id="482" w:name="_Toc159301093" w:displacedByCustomXml="next"/>
    <w:bookmarkEnd w:id="482" w:displacedByCustomXml="next"/>
    <w:bookmarkStart w:id="483" w:name="_Toc159301450" w:displacedByCustomXml="next"/>
    <w:bookmarkEnd w:id="483" w:displacedByCustomXml="next"/>
    <w:bookmarkStart w:id="484" w:name="_Toc159301805" w:displacedByCustomXml="next"/>
    <w:bookmarkEnd w:id="484" w:displacedByCustomXml="next"/>
    <w:bookmarkStart w:id="485" w:name="_Toc159343566" w:displacedByCustomXml="next"/>
    <w:bookmarkEnd w:id="485" w:displacedByCustomXml="next"/>
    <w:bookmarkStart w:id="486" w:name="_Toc159383347" w:displacedByCustomXml="next"/>
    <w:bookmarkEnd w:id="486" w:displacedByCustomXml="next"/>
    <w:bookmarkStart w:id="487" w:name="_Toc159402699" w:displacedByCustomXml="next"/>
    <w:bookmarkEnd w:id="487" w:displacedByCustomXml="next"/>
    <w:bookmarkStart w:id="488" w:name="_Toc159406430" w:displacedByCustomXml="next"/>
    <w:bookmarkEnd w:id="488" w:displacedByCustomXml="next"/>
    <w:bookmarkStart w:id="489" w:name="_Toc159411520" w:displacedByCustomXml="next"/>
    <w:bookmarkEnd w:id="489" w:displacedByCustomXml="next"/>
    <w:bookmarkStart w:id="490" w:name="_Toc157343561" w:displacedByCustomXml="next"/>
    <w:bookmarkEnd w:id="490" w:displacedByCustomXml="next"/>
    <w:bookmarkStart w:id="491" w:name="_Toc157350351" w:displacedByCustomXml="next"/>
    <w:bookmarkEnd w:id="491" w:displacedByCustomXml="next"/>
    <w:bookmarkStart w:id="492" w:name="_Toc157422789" w:displacedByCustomXml="next"/>
    <w:bookmarkEnd w:id="492" w:displacedByCustomXml="next"/>
    <w:bookmarkStart w:id="493" w:name="_Toc158026551" w:displacedByCustomXml="next"/>
    <w:bookmarkEnd w:id="493" w:displacedByCustomXml="next"/>
    <w:bookmarkStart w:id="494" w:name="_Toc157343576" w:displacedByCustomXml="next"/>
    <w:bookmarkEnd w:id="494" w:displacedByCustomXml="next"/>
    <w:bookmarkStart w:id="495" w:name="_Toc157350366" w:displacedByCustomXml="next"/>
    <w:bookmarkEnd w:id="495" w:displacedByCustomXml="next"/>
    <w:bookmarkStart w:id="496" w:name="_Toc157422804" w:displacedByCustomXml="next"/>
    <w:bookmarkEnd w:id="496" w:displacedByCustomXml="next"/>
    <w:bookmarkStart w:id="497" w:name="_Toc158026566" w:displacedByCustomXml="next"/>
    <w:bookmarkEnd w:id="497" w:displacedByCustomXml="next"/>
    <w:bookmarkStart w:id="498" w:name="_Toc157343581" w:displacedByCustomXml="next"/>
    <w:bookmarkEnd w:id="498" w:displacedByCustomXml="next"/>
    <w:bookmarkStart w:id="499" w:name="_Toc157350371" w:displacedByCustomXml="next"/>
    <w:bookmarkEnd w:id="499" w:displacedByCustomXml="next"/>
    <w:bookmarkStart w:id="500" w:name="_Toc157422809" w:displacedByCustomXml="next"/>
    <w:bookmarkEnd w:id="500" w:displacedByCustomXml="next"/>
    <w:bookmarkStart w:id="501" w:name="_Toc158026571" w:displacedByCustomXml="next"/>
    <w:bookmarkEnd w:id="501" w:displacedByCustomXml="next"/>
    <w:bookmarkStart w:id="502" w:name="_Toc157343582" w:displacedByCustomXml="next"/>
    <w:bookmarkEnd w:id="502" w:displacedByCustomXml="next"/>
    <w:bookmarkStart w:id="503" w:name="_Toc157350372" w:displacedByCustomXml="next"/>
    <w:bookmarkEnd w:id="503" w:displacedByCustomXml="next"/>
    <w:bookmarkStart w:id="504" w:name="_Toc157422810" w:displacedByCustomXml="next"/>
    <w:bookmarkEnd w:id="504" w:displacedByCustomXml="next"/>
    <w:bookmarkStart w:id="505" w:name="_Toc158026572" w:displacedByCustomXml="next"/>
    <w:bookmarkEnd w:id="505" w:displacedByCustomXml="next"/>
    <w:bookmarkStart w:id="506" w:name="_Toc157343606" w:displacedByCustomXml="next"/>
    <w:bookmarkEnd w:id="506" w:displacedByCustomXml="next"/>
    <w:bookmarkStart w:id="507" w:name="_Toc157350396" w:displacedByCustomXml="next"/>
    <w:bookmarkEnd w:id="507" w:displacedByCustomXml="next"/>
    <w:bookmarkStart w:id="508" w:name="_Toc157422834" w:displacedByCustomXml="next"/>
    <w:bookmarkEnd w:id="508" w:displacedByCustomXml="next"/>
    <w:bookmarkStart w:id="509" w:name="_Toc158026596" w:displacedByCustomXml="next"/>
    <w:bookmarkEnd w:id="509" w:displacedByCustomXml="next"/>
    <w:bookmarkStart w:id="510" w:name="_Toc157343607" w:displacedByCustomXml="next"/>
    <w:bookmarkEnd w:id="510" w:displacedByCustomXml="next"/>
    <w:bookmarkStart w:id="511" w:name="_Toc157350397" w:displacedByCustomXml="next"/>
    <w:bookmarkEnd w:id="511" w:displacedByCustomXml="next"/>
    <w:bookmarkStart w:id="512" w:name="_Toc157422835" w:displacedByCustomXml="next"/>
    <w:bookmarkEnd w:id="512" w:displacedByCustomXml="next"/>
    <w:bookmarkStart w:id="513" w:name="_Toc158026597" w:displacedByCustomXml="next"/>
    <w:bookmarkEnd w:id="513" w:displacedByCustomXml="next"/>
    <w:bookmarkStart w:id="514" w:name="_Toc157343608" w:displacedByCustomXml="next"/>
    <w:bookmarkEnd w:id="514" w:displacedByCustomXml="next"/>
    <w:bookmarkStart w:id="515" w:name="_Toc157350398" w:displacedByCustomXml="next"/>
    <w:bookmarkEnd w:id="515" w:displacedByCustomXml="next"/>
    <w:bookmarkStart w:id="516" w:name="_Toc157422836" w:displacedByCustomXml="next"/>
    <w:bookmarkEnd w:id="516" w:displacedByCustomXml="next"/>
    <w:bookmarkStart w:id="517" w:name="_Toc158026598" w:displacedByCustomXml="next"/>
    <w:bookmarkEnd w:id="517" w:displacedByCustomXml="next"/>
    <w:bookmarkStart w:id="518" w:name="_Toc157343615" w:displacedByCustomXml="next"/>
    <w:bookmarkEnd w:id="518" w:displacedByCustomXml="next"/>
    <w:bookmarkStart w:id="519" w:name="_Toc157350405" w:displacedByCustomXml="next"/>
    <w:bookmarkEnd w:id="519" w:displacedByCustomXml="next"/>
    <w:bookmarkStart w:id="520" w:name="_Toc157422843" w:displacedByCustomXml="next"/>
    <w:bookmarkEnd w:id="520" w:displacedByCustomXml="next"/>
    <w:bookmarkStart w:id="521" w:name="_Toc158026605" w:displacedByCustomXml="next"/>
    <w:bookmarkEnd w:id="521" w:displacedByCustomXml="next"/>
    <w:bookmarkStart w:id="522" w:name="_Toc157343616" w:displacedByCustomXml="next"/>
    <w:bookmarkEnd w:id="522" w:displacedByCustomXml="next"/>
    <w:bookmarkStart w:id="523" w:name="_Toc157350406" w:displacedByCustomXml="next"/>
    <w:bookmarkEnd w:id="523" w:displacedByCustomXml="next"/>
    <w:bookmarkStart w:id="524" w:name="_Toc157422844" w:displacedByCustomXml="next"/>
    <w:bookmarkEnd w:id="524" w:displacedByCustomXml="next"/>
    <w:bookmarkStart w:id="525" w:name="_Toc158026606" w:displacedByCustomXml="next"/>
    <w:bookmarkEnd w:id="525" w:displacedByCustomXml="next"/>
    <w:bookmarkStart w:id="526" w:name="_Toc255230225" w:displacedByCustomXml="next"/>
    <w:bookmarkEnd w:id="526" w:displacedByCustomXml="next"/>
    <w:bookmarkStart w:id="527" w:name="_Toc158026613" w:displacedByCustomXml="next"/>
    <w:bookmarkEnd w:id="527" w:displacedByCustomXml="next"/>
    <w:sdt>
      <w:sdtPr>
        <w:rPr>
          <w:rFonts w:ascii="Times New Roman" w:eastAsia="Times New Roman" w:hAnsi="Times New Roman" w:cs="Times New Roman"/>
          <w:color w:val="auto"/>
          <w:sz w:val="20"/>
          <w:szCs w:val="20"/>
        </w:rPr>
        <w:id w:val="-1016379293"/>
        <w:docPartObj>
          <w:docPartGallery w:val="Table of Contents"/>
          <w:docPartUnique/>
        </w:docPartObj>
      </w:sdtPr>
      <w:sdtEndPr>
        <w:rPr>
          <w:sz w:val="24"/>
          <w:szCs w:val="24"/>
        </w:rPr>
      </w:sdtEndPr>
      <w:sdtContent>
        <w:p w14:paraId="712BF7C4" w14:textId="07CD1548" w:rsidR="007D0345" w:rsidRPr="005F47FE" w:rsidRDefault="007D0345" w:rsidP="005F47FE">
          <w:pPr>
            <w:pStyle w:val="affa"/>
            <w:jc w:val="center"/>
            <w:rPr>
              <w:color w:val="auto"/>
            </w:rPr>
          </w:pPr>
          <w:r w:rsidRPr="005F47FE">
            <w:rPr>
              <w:color w:val="auto"/>
            </w:rPr>
            <w:t>Оглавление</w:t>
          </w:r>
        </w:p>
        <w:p w14:paraId="3F7B7ACA" w14:textId="680B2FF1" w:rsidR="007446E2" w:rsidRDefault="007D0345">
          <w:pPr>
            <w:pStyle w:val="14"/>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27582138" w:history="1">
            <w:r w:rsidR="007446E2" w:rsidRPr="00F110F3">
              <w:rPr>
                <w:rStyle w:val="a8"/>
                <w:noProof/>
              </w:rPr>
              <w:t>1.</w:t>
            </w:r>
            <w:r w:rsidR="007446E2">
              <w:rPr>
                <w:rFonts w:asciiTheme="minorHAnsi" w:eastAsiaTheme="minorEastAsia" w:hAnsiTheme="minorHAnsi" w:cstheme="minorBidi"/>
                <w:noProof/>
                <w:sz w:val="22"/>
                <w:szCs w:val="22"/>
              </w:rPr>
              <w:tab/>
            </w:r>
            <w:r w:rsidR="007446E2" w:rsidRPr="00F110F3">
              <w:rPr>
                <w:rStyle w:val="a8"/>
                <w:noProof/>
              </w:rPr>
              <w:t>Общие положения</w:t>
            </w:r>
            <w:r w:rsidR="007446E2">
              <w:rPr>
                <w:noProof/>
                <w:webHidden/>
              </w:rPr>
              <w:tab/>
            </w:r>
            <w:r w:rsidR="007446E2">
              <w:rPr>
                <w:noProof/>
                <w:webHidden/>
              </w:rPr>
              <w:fldChar w:fldCharType="begin"/>
            </w:r>
            <w:r w:rsidR="007446E2">
              <w:rPr>
                <w:noProof/>
                <w:webHidden/>
              </w:rPr>
              <w:instrText xml:space="preserve"> PAGEREF _Toc227582138 \h </w:instrText>
            </w:r>
            <w:r w:rsidR="007446E2">
              <w:rPr>
                <w:noProof/>
                <w:webHidden/>
              </w:rPr>
            </w:r>
            <w:r w:rsidR="007446E2">
              <w:rPr>
                <w:noProof/>
                <w:webHidden/>
              </w:rPr>
              <w:fldChar w:fldCharType="separate"/>
            </w:r>
            <w:r w:rsidR="007446E2">
              <w:rPr>
                <w:noProof/>
                <w:webHidden/>
              </w:rPr>
              <w:t>4</w:t>
            </w:r>
            <w:r w:rsidR="007446E2">
              <w:rPr>
                <w:noProof/>
                <w:webHidden/>
              </w:rPr>
              <w:fldChar w:fldCharType="end"/>
            </w:r>
          </w:hyperlink>
        </w:p>
        <w:p w14:paraId="7F226BE6" w14:textId="78D78D2F" w:rsidR="007446E2" w:rsidRDefault="004B0028">
          <w:pPr>
            <w:pStyle w:val="14"/>
            <w:rPr>
              <w:rFonts w:asciiTheme="minorHAnsi" w:eastAsiaTheme="minorEastAsia" w:hAnsiTheme="minorHAnsi" w:cstheme="minorBidi"/>
              <w:noProof/>
              <w:sz w:val="22"/>
              <w:szCs w:val="22"/>
            </w:rPr>
          </w:pPr>
          <w:hyperlink w:anchor="_Toc227582139" w:history="1">
            <w:r w:rsidR="007446E2" w:rsidRPr="00F110F3">
              <w:rPr>
                <w:rStyle w:val="a8"/>
                <w:noProof/>
              </w:rPr>
              <w:t>1.1 Основные понятия</w:t>
            </w:r>
            <w:r w:rsidR="007446E2">
              <w:rPr>
                <w:noProof/>
                <w:webHidden/>
              </w:rPr>
              <w:tab/>
            </w:r>
            <w:r w:rsidR="007446E2">
              <w:rPr>
                <w:noProof/>
                <w:webHidden/>
              </w:rPr>
              <w:fldChar w:fldCharType="begin"/>
            </w:r>
            <w:r w:rsidR="007446E2">
              <w:rPr>
                <w:noProof/>
                <w:webHidden/>
              </w:rPr>
              <w:instrText xml:space="preserve"> PAGEREF _Toc227582139 \h </w:instrText>
            </w:r>
            <w:r w:rsidR="007446E2">
              <w:rPr>
                <w:noProof/>
                <w:webHidden/>
              </w:rPr>
            </w:r>
            <w:r w:rsidR="007446E2">
              <w:rPr>
                <w:noProof/>
                <w:webHidden/>
              </w:rPr>
              <w:fldChar w:fldCharType="separate"/>
            </w:r>
            <w:r w:rsidR="007446E2">
              <w:rPr>
                <w:noProof/>
                <w:webHidden/>
              </w:rPr>
              <w:t>4</w:t>
            </w:r>
            <w:r w:rsidR="007446E2">
              <w:rPr>
                <w:noProof/>
                <w:webHidden/>
              </w:rPr>
              <w:fldChar w:fldCharType="end"/>
            </w:r>
          </w:hyperlink>
        </w:p>
        <w:p w14:paraId="6692528F" w14:textId="0D53492E" w:rsidR="007446E2" w:rsidRDefault="004B0028">
          <w:pPr>
            <w:pStyle w:val="14"/>
            <w:rPr>
              <w:rFonts w:asciiTheme="minorHAnsi" w:eastAsiaTheme="minorEastAsia" w:hAnsiTheme="minorHAnsi" w:cstheme="minorBidi"/>
              <w:noProof/>
              <w:sz w:val="22"/>
              <w:szCs w:val="22"/>
            </w:rPr>
          </w:pPr>
          <w:hyperlink w:anchor="_Toc227582140" w:history="1">
            <w:r w:rsidR="007446E2" w:rsidRPr="00F110F3">
              <w:rPr>
                <w:rStyle w:val="a8"/>
                <w:noProof/>
              </w:rPr>
              <w:t>1.2.</w:t>
            </w:r>
            <w:r w:rsidR="007446E2">
              <w:rPr>
                <w:rFonts w:asciiTheme="minorHAnsi" w:eastAsiaTheme="minorEastAsia" w:hAnsiTheme="minorHAnsi" w:cstheme="minorBidi"/>
                <w:noProof/>
                <w:sz w:val="22"/>
                <w:szCs w:val="22"/>
              </w:rPr>
              <w:tab/>
            </w:r>
            <w:r w:rsidR="007446E2" w:rsidRPr="00F110F3">
              <w:rPr>
                <w:rStyle w:val="a8"/>
                <w:noProof/>
              </w:rPr>
              <w:t>Функции СД</w:t>
            </w:r>
            <w:r w:rsidR="007446E2">
              <w:rPr>
                <w:noProof/>
                <w:webHidden/>
              </w:rPr>
              <w:tab/>
            </w:r>
            <w:r w:rsidR="007446E2">
              <w:rPr>
                <w:noProof/>
                <w:webHidden/>
              </w:rPr>
              <w:fldChar w:fldCharType="begin"/>
            </w:r>
            <w:r w:rsidR="007446E2">
              <w:rPr>
                <w:noProof/>
                <w:webHidden/>
              </w:rPr>
              <w:instrText xml:space="preserve"> PAGEREF _Toc227582140 \h </w:instrText>
            </w:r>
            <w:r w:rsidR="007446E2">
              <w:rPr>
                <w:noProof/>
                <w:webHidden/>
              </w:rPr>
            </w:r>
            <w:r w:rsidR="007446E2">
              <w:rPr>
                <w:noProof/>
                <w:webHidden/>
              </w:rPr>
              <w:fldChar w:fldCharType="separate"/>
            </w:r>
            <w:r w:rsidR="007446E2">
              <w:rPr>
                <w:noProof/>
                <w:webHidden/>
              </w:rPr>
              <w:t>5</w:t>
            </w:r>
            <w:r w:rsidR="007446E2">
              <w:rPr>
                <w:noProof/>
                <w:webHidden/>
              </w:rPr>
              <w:fldChar w:fldCharType="end"/>
            </w:r>
          </w:hyperlink>
        </w:p>
        <w:p w14:paraId="16762978" w14:textId="07CF4B7E" w:rsidR="007446E2" w:rsidRDefault="004B0028">
          <w:pPr>
            <w:pStyle w:val="14"/>
            <w:rPr>
              <w:rFonts w:asciiTheme="minorHAnsi" w:eastAsiaTheme="minorEastAsia" w:hAnsiTheme="minorHAnsi" w:cstheme="minorBidi"/>
              <w:noProof/>
              <w:sz w:val="22"/>
              <w:szCs w:val="22"/>
            </w:rPr>
          </w:pPr>
          <w:hyperlink w:anchor="_Toc227582141" w:history="1">
            <w:r w:rsidR="007446E2" w:rsidRPr="00F110F3">
              <w:rPr>
                <w:rStyle w:val="a8"/>
                <w:noProof/>
              </w:rPr>
              <w:t>2. Система учета и порядок организации документооборота между Обществом и Клиентами</w:t>
            </w:r>
            <w:r w:rsidR="007446E2">
              <w:rPr>
                <w:noProof/>
                <w:webHidden/>
              </w:rPr>
              <w:tab/>
            </w:r>
            <w:r w:rsidR="007446E2">
              <w:rPr>
                <w:noProof/>
                <w:webHidden/>
              </w:rPr>
              <w:fldChar w:fldCharType="begin"/>
            </w:r>
            <w:r w:rsidR="007446E2">
              <w:rPr>
                <w:noProof/>
                <w:webHidden/>
              </w:rPr>
              <w:instrText xml:space="preserve"> PAGEREF _Toc227582141 \h </w:instrText>
            </w:r>
            <w:r w:rsidR="007446E2">
              <w:rPr>
                <w:noProof/>
                <w:webHidden/>
              </w:rPr>
            </w:r>
            <w:r w:rsidR="007446E2">
              <w:rPr>
                <w:noProof/>
                <w:webHidden/>
              </w:rPr>
              <w:fldChar w:fldCharType="separate"/>
            </w:r>
            <w:r w:rsidR="007446E2">
              <w:rPr>
                <w:noProof/>
                <w:webHidden/>
              </w:rPr>
              <w:t>8</w:t>
            </w:r>
            <w:r w:rsidR="007446E2">
              <w:rPr>
                <w:noProof/>
                <w:webHidden/>
              </w:rPr>
              <w:fldChar w:fldCharType="end"/>
            </w:r>
          </w:hyperlink>
        </w:p>
        <w:p w14:paraId="4E219B30" w14:textId="0E8152B7" w:rsidR="007446E2" w:rsidRDefault="004B0028">
          <w:pPr>
            <w:pStyle w:val="14"/>
            <w:rPr>
              <w:rFonts w:asciiTheme="minorHAnsi" w:eastAsiaTheme="minorEastAsia" w:hAnsiTheme="minorHAnsi" w:cstheme="minorBidi"/>
              <w:noProof/>
              <w:sz w:val="22"/>
              <w:szCs w:val="22"/>
            </w:rPr>
          </w:pPr>
          <w:hyperlink w:anchor="_Toc227582142" w:history="1">
            <w:r w:rsidR="007446E2" w:rsidRPr="00F110F3">
              <w:rPr>
                <w:rStyle w:val="a8"/>
                <w:noProof/>
              </w:rPr>
              <w:t>2.1. Система учета СД</w:t>
            </w:r>
            <w:r w:rsidR="007446E2">
              <w:rPr>
                <w:noProof/>
                <w:webHidden/>
              </w:rPr>
              <w:tab/>
            </w:r>
            <w:r w:rsidR="007446E2">
              <w:rPr>
                <w:noProof/>
                <w:webHidden/>
              </w:rPr>
              <w:fldChar w:fldCharType="begin"/>
            </w:r>
            <w:r w:rsidR="007446E2">
              <w:rPr>
                <w:noProof/>
                <w:webHidden/>
              </w:rPr>
              <w:instrText xml:space="preserve"> PAGEREF _Toc227582142 \h </w:instrText>
            </w:r>
            <w:r w:rsidR="007446E2">
              <w:rPr>
                <w:noProof/>
                <w:webHidden/>
              </w:rPr>
            </w:r>
            <w:r w:rsidR="007446E2">
              <w:rPr>
                <w:noProof/>
                <w:webHidden/>
              </w:rPr>
              <w:fldChar w:fldCharType="separate"/>
            </w:r>
            <w:r w:rsidR="007446E2">
              <w:rPr>
                <w:noProof/>
                <w:webHidden/>
              </w:rPr>
              <w:t>8</w:t>
            </w:r>
            <w:r w:rsidR="007446E2">
              <w:rPr>
                <w:noProof/>
                <w:webHidden/>
              </w:rPr>
              <w:fldChar w:fldCharType="end"/>
            </w:r>
          </w:hyperlink>
        </w:p>
        <w:p w14:paraId="7A4B5BEC" w14:textId="1D57D303" w:rsidR="007446E2" w:rsidRDefault="004B0028">
          <w:pPr>
            <w:pStyle w:val="14"/>
            <w:rPr>
              <w:rFonts w:asciiTheme="minorHAnsi" w:eastAsiaTheme="minorEastAsia" w:hAnsiTheme="minorHAnsi" w:cstheme="minorBidi"/>
              <w:noProof/>
              <w:sz w:val="22"/>
              <w:szCs w:val="22"/>
            </w:rPr>
          </w:pPr>
          <w:hyperlink w:anchor="_Toc227582143" w:history="1">
            <w:r w:rsidR="007446E2" w:rsidRPr="00F110F3">
              <w:rPr>
                <w:rStyle w:val="a8"/>
                <w:noProof/>
              </w:rPr>
              <w:t>2.2. Порядок документооборота</w:t>
            </w:r>
            <w:r w:rsidR="007446E2">
              <w:rPr>
                <w:noProof/>
                <w:webHidden/>
              </w:rPr>
              <w:tab/>
            </w:r>
            <w:r w:rsidR="007446E2">
              <w:rPr>
                <w:noProof/>
                <w:webHidden/>
              </w:rPr>
              <w:fldChar w:fldCharType="begin"/>
            </w:r>
            <w:r w:rsidR="007446E2">
              <w:rPr>
                <w:noProof/>
                <w:webHidden/>
              </w:rPr>
              <w:instrText xml:space="preserve"> PAGEREF _Toc227582143 \h </w:instrText>
            </w:r>
            <w:r w:rsidR="007446E2">
              <w:rPr>
                <w:noProof/>
                <w:webHidden/>
              </w:rPr>
            </w:r>
            <w:r w:rsidR="007446E2">
              <w:rPr>
                <w:noProof/>
                <w:webHidden/>
              </w:rPr>
              <w:fldChar w:fldCharType="separate"/>
            </w:r>
            <w:r w:rsidR="007446E2">
              <w:rPr>
                <w:noProof/>
                <w:webHidden/>
              </w:rPr>
              <w:t>10</w:t>
            </w:r>
            <w:r w:rsidR="007446E2">
              <w:rPr>
                <w:noProof/>
                <w:webHidden/>
              </w:rPr>
              <w:fldChar w:fldCharType="end"/>
            </w:r>
          </w:hyperlink>
        </w:p>
        <w:p w14:paraId="3812649F" w14:textId="1170BE21" w:rsidR="007446E2" w:rsidRDefault="004B0028">
          <w:pPr>
            <w:pStyle w:val="14"/>
            <w:rPr>
              <w:rFonts w:asciiTheme="minorHAnsi" w:eastAsiaTheme="minorEastAsia" w:hAnsiTheme="minorHAnsi" w:cstheme="minorBidi"/>
              <w:noProof/>
              <w:sz w:val="22"/>
              <w:szCs w:val="22"/>
            </w:rPr>
          </w:pPr>
          <w:hyperlink w:anchor="_Toc227582144" w:history="1">
            <w:r w:rsidR="007446E2" w:rsidRPr="00F110F3">
              <w:rPr>
                <w:rStyle w:val="a8"/>
                <w:noProof/>
              </w:rPr>
              <w:t>3.</w:t>
            </w:r>
            <w:r w:rsidR="007446E2">
              <w:rPr>
                <w:rFonts w:asciiTheme="minorHAnsi" w:eastAsiaTheme="minorEastAsia" w:hAnsiTheme="minorHAnsi" w:cstheme="minorBidi"/>
                <w:noProof/>
                <w:sz w:val="22"/>
                <w:szCs w:val="22"/>
              </w:rPr>
              <w:tab/>
            </w:r>
            <w:r w:rsidR="007446E2" w:rsidRPr="00F110F3">
              <w:rPr>
                <w:rStyle w:val="a8"/>
                <w:noProof/>
              </w:rPr>
              <w:t>Документооборот между СД и клиентами</w:t>
            </w:r>
            <w:r w:rsidR="007446E2">
              <w:rPr>
                <w:noProof/>
                <w:webHidden/>
              </w:rPr>
              <w:tab/>
            </w:r>
            <w:r w:rsidR="007446E2">
              <w:rPr>
                <w:noProof/>
                <w:webHidden/>
              </w:rPr>
              <w:fldChar w:fldCharType="begin"/>
            </w:r>
            <w:r w:rsidR="007446E2">
              <w:rPr>
                <w:noProof/>
                <w:webHidden/>
              </w:rPr>
              <w:instrText xml:space="preserve"> PAGEREF _Toc227582144 \h </w:instrText>
            </w:r>
            <w:r w:rsidR="007446E2">
              <w:rPr>
                <w:noProof/>
                <w:webHidden/>
              </w:rPr>
            </w:r>
            <w:r w:rsidR="007446E2">
              <w:rPr>
                <w:noProof/>
                <w:webHidden/>
              </w:rPr>
              <w:fldChar w:fldCharType="separate"/>
            </w:r>
            <w:r w:rsidR="007446E2">
              <w:rPr>
                <w:noProof/>
                <w:webHidden/>
              </w:rPr>
              <w:t>13</w:t>
            </w:r>
            <w:r w:rsidR="007446E2">
              <w:rPr>
                <w:noProof/>
                <w:webHidden/>
              </w:rPr>
              <w:fldChar w:fldCharType="end"/>
            </w:r>
          </w:hyperlink>
        </w:p>
        <w:p w14:paraId="34AAF337" w14:textId="1FDB68AD" w:rsidR="007446E2" w:rsidRDefault="004B0028">
          <w:pPr>
            <w:pStyle w:val="14"/>
            <w:rPr>
              <w:rFonts w:asciiTheme="minorHAnsi" w:eastAsiaTheme="minorEastAsia" w:hAnsiTheme="minorHAnsi" w:cstheme="minorBidi"/>
              <w:noProof/>
              <w:sz w:val="22"/>
              <w:szCs w:val="22"/>
            </w:rPr>
          </w:pPr>
          <w:hyperlink w:anchor="_Toc227582145" w:history="1">
            <w:r w:rsidR="007446E2" w:rsidRPr="00F110F3">
              <w:rPr>
                <w:rStyle w:val="a8"/>
                <w:noProof/>
              </w:rPr>
              <w:t>3.1.</w:t>
            </w:r>
            <w:r w:rsidR="007446E2">
              <w:rPr>
                <w:rFonts w:asciiTheme="minorHAnsi" w:eastAsiaTheme="minorEastAsia" w:hAnsiTheme="minorHAnsi" w:cstheme="minorBidi"/>
                <w:noProof/>
                <w:sz w:val="22"/>
                <w:szCs w:val="22"/>
              </w:rPr>
              <w:tab/>
            </w:r>
            <w:r w:rsidR="007446E2" w:rsidRPr="00F110F3">
              <w:rPr>
                <w:rStyle w:val="a8"/>
                <w:noProof/>
              </w:rPr>
              <w:t>Учредительные и иные документы, сроки их предоставления в СД</w:t>
            </w:r>
            <w:r w:rsidR="007446E2">
              <w:rPr>
                <w:noProof/>
                <w:webHidden/>
              </w:rPr>
              <w:tab/>
            </w:r>
            <w:r w:rsidR="007446E2">
              <w:rPr>
                <w:noProof/>
                <w:webHidden/>
              </w:rPr>
              <w:fldChar w:fldCharType="begin"/>
            </w:r>
            <w:r w:rsidR="007446E2">
              <w:rPr>
                <w:noProof/>
                <w:webHidden/>
              </w:rPr>
              <w:instrText xml:space="preserve"> PAGEREF _Toc227582145 \h </w:instrText>
            </w:r>
            <w:r w:rsidR="007446E2">
              <w:rPr>
                <w:noProof/>
                <w:webHidden/>
              </w:rPr>
            </w:r>
            <w:r w:rsidR="007446E2">
              <w:rPr>
                <w:noProof/>
                <w:webHidden/>
              </w:rPr>
              <w:fldChar w:fldCharType="separate"/>
            </w:r>
            <w:r w:rsidR="007446E2">
              <w:rPr>
                <w:noProof/>
                <w:webHidden/>
              </w:rPr>
              <w:t>13</w:t>
            </w:r>
            <w:r w:rsidR="007446E2">
              <w:rPr>
                <w:noProof/>
                <w:webHidden/>
              </w:rPr>
              <w:fldChar w:fldCharType="end"/>
            </w:r>
          </w:hyperlink>
        </w:p>
        <w:p w14:paraId="1D415B73" w14:textId="709A5A17" w:rsidR="007446E2" w:rsidRDefault="004B0028">
          <w:pPr>
            <w:pStyle w:val="14"/>
            <w:rPr>
              <w:rFonts w:asciiTheme="minorHAnsi" w:eastAsiaTheme="minorEastAsia" w:hAnsiTheme="minorHAnsi" w:cstheme="minorBidi"/>
              <w:noProof/>
              <w:sz w:val="22"/>
              <w:szCs w:val="22"/>
            </w:rPr>
          </w:pPr>
          <w:hyperlink w:anchor="_Toc227582146" w:history="1">
            <w:r w:rsidR="007446E2" w:rsidRPr="00F110F3">
              <w:rPr>
                <w:rStyle w:val="a8"/>
                <w:noProof/>
              </w:rPr>
              <w:t>3.2.</w:t>
            </w:r>
            <w:r w:rsidR="007446E2">
              <w:rPr>
                <w:rFonts w:asciiTheme="minorHAnsi" w:eastAsiaTheme="minorEastAsia" w:hAnsiTheme="minorHAnsi" w:cstheme="minorBidi"/>
                <w:noProof/>
                <w:sz w:val="22"/>
                <w:szCs w:val="22"/>
              </w:rPr>
              <w:tab/>
            </w:r>
            <w:r w:rsidR="007446E2" w:rsidRPr="00F110F3">
              <w:rPr>
                <w:rStyle w:val="a8"/>
                <w:noProof/>
              </w:rPr>
              <w:t>Документы, регламентирующие порядок доверительного управления активами АИФ, имуществом ПИФ, средствами пенсионных резервов НПФ, сроки их предоставления в СД</w:t>
            </w:r>
            <w:r w:rsidR="007446E2">
              <w:rPr>
                <w:noProof/>
                <w:webHidden/>
              </w:rPr>
              <w:tab/>
            </w:r>
            <w:r w:rsidR="007446E2">
              <w:rPr>
                <w:noProof/>
                <w:webHidden/>
              </w:rPr>
              <w:fldChar w:fldCharType="begin"/>
            </w:r>
            <w:r w:rsidR="007446E2">
              <w:rPr>
                <w:noProof/>
                <w:webHidden/>
              </w:rPr>
              <w:instrText xml:space="preserve"> PAGEREF _Toc227582146 \h </w:instrText>
            </w:r>
            <w:r w:rsidR="007446E2">
              <w:rPr>
                <w:noProof/>
                <w:webHidden/>
              </w:rPr>
            </w:r>
            <w:r w:rsidR="007446E2">
              <w:rPr>
                <w:noProof/>
                <w:webHidden/>
              </w:rPr>
              <w:fldChar w:fldCharType="separate"/>
            </w:r>
            <w:r w:rsidR="007446E2">
              <w:rPr>
                <w:noProof/>
                <w:webHidden/>
              </w:rPr>
              <w:t>18</w:t>
            </w:r>
            <w:r w:rsidR="007446E2">
              <w:rPr>
                <w:noProof/>
                <w:webHidden/>
              </w:rPr>
              <w:fldChar w:fldCharType="end"/>
            </w:r>
          </w:hyperlink>
        </w:p>
        <w:p w14:paraId="6F5E15C7" w14:textId="0CAB8786" w:rsidR="007446E2" w:rsidRDefault="004B0028">
          <w:pPr>
            <w:pStyle w:val="14"/>
            <w:rPr>
              <w:rFonts w:asciiTheme="minorHAnsi" w:eastAsiaTheme="minorEastAsia" w:hAnsiTheme="minorHAnsi" w:cstheme="minorBidi"/>
              <w:noProof/>
              <w:sz w:val="22"/>
              <w:szCs w:val="22"/>
            </w:rPr>
          </w:pPr>
          <w:hyperlink w:anchor="_Toc227582147" w:history="1">
            <w:r w:rsidR="007446E2" w:rsidRPr="00F110F3">
              <w:rPr>
                <w:rStyle w:val="a8"/>
                <w:noProof/>
              </w:rPr>
              <w:t>3.3.</w:t>
            </w:r>
            <w:r w:rsidR="007446E2">
              <w:rPr>
                <w:rFonts w:asciiTheme="minorHAnsi" w:eastAsiaTheme="minorEastAsia" w:hAnsiTheme="minorHAnsi" w:cstheme="minorBidi"/>
                <w:noProof/>
                <w:sz w:val="22"/>
                <w:szCs w:val="22"/>
              </w:rPr>
              <w:tab/>
            </w:r>
            <w:r w:rsidR="007446E2" w:rsidRPr="00F110F3">
              <w:rPr>
                <w:rStyle w:val="a8"/>
                <w:noProof/>
              </w:rPr>
              <w:t>Документы, предоставляемые УК ПИФ в СД в период формирования ПИФ или при выдаче дополнительных инвестиционных паев ПИФ, сроки их предоставления в СД</w:t>
            </w:r>
            <w:r w:rsidR="007446E2">
              <w:rPr>
                <w:noProof/>
                <w:webHidden/>
              </w:rPr>
              <w:tab/>
            </w:r>
            <w:r w:rsidR="007446E2">
              <w:rPr>
                <w:noProof/>
                <w:webHidden/>
              </w:rPr>
              <w:fldChar w:fldCharType="begin"/>
            </w:r>
            <w:r w:rsidR="007446E2">
              <w:rPr>
                <w:noProof/>
                <w:webHidden/>
              </w:rPr>
              <w:instrText xml:space="preserve"> PAGEREF _Toc227582147 \h </w:instrText>
            </w:r>
            <w:r w:rsidR="007446E2">
              <w:rPr>
                <w:noProof/>
                <w:webHidden/>
              </w:rPr>
            </w:r>
            <w:r w:rsidR="007446E2">
              <w:rPr>
                <w:noProof/>
                <w:webHidden/>
              </w:rPr>
              <w:fldChar w:fldCharType="separate"/>
            </w:r>
            <w:r w:rsidR="007446E2">
              <w:rPr>
                <w:noProof/>
                <w:webHidden/>
              </w:rPr>
              <w:t>27</w:t>
            </w:r>
            <w:r w:rsidR="007446E2">
              <w:rPr>
                <w:noProof/>
                <w:webHidden/>
              </w:rPr>
              <w:fldChar w:fldCharType="end"/>
            </w:r>
          </w:hyperlink>
        </w:p>
        <w:p w14:paraId="07766CAE" w14:textId="5C73EF3E" w:rsidR="007446E2" w:rsidRDefault="004B0028">
          <w:pPr>
            <w:pStyle w:val="14"/>
            <w:rPr>
              <w:rFonts w:asciiTheme="minorHAnsi" w:eastAsiaTheme="minorEastAsia" w:hAnsiTheme="minorHAnsi" w:cstheme="minorBidi"/>
              <w:noProof/>
              <w:sz w:val="22"/>
              <w:szCs w:val="22"/>
            </w:rPr>
          </w:pPr>
          <w:hyperlink w:anchor="_Toc227582148" w:history="1">
            <w:r w:rsidR="007446E2" w:rsidRPr="00F110F3">
              <w:rPr>
                <w:rStyle w:val="a8"/>
                <w:noProof/>
              </w:rPr>
              <w:t>3.4.</w:t>
            </w:r>
            <w:r w:rsidR="007446E2">
              <w:rPr>
                <w:rFonts w:asciiTheme="minorHAnsi" w:eastAsiaTheme="minorEastAsia" w:hAnsiTheme="minorHAnsi" w:cstheme="minorBidi"/>
                <w:noProof/>
                <w:sz w:val="22"/>
                <w:szCs w:val="22"/>
              </w:rPr>
              <w:tab/>
            </w:r>
            <w:r w:rsidR="007446E2" w:rsidRPr="00F110F3">
              <w:rPr>
                <w:rStyle w:val="a8"/>
                <w:noProof/>
              </w:rPr>
              <w:t>Документы, предоставляемые НПФ при его реорганизации</w:t>
            </w:r>
            <w:r w:rsidR="007446E2">
              <w:rPr>
                <w:noProof/>
                <w:webHidden/>
              </w:rPr>
              <w:tab/>
            </w:r>
            <w:r w:rsidR="007446E2">
              <w:rPr>
                <w:noProof/>
                <w:webHidden/>
              </w:rPr>
              <w:fldChar w:fldCharType="begin"/>
            </w:r>
            <w:r w:rsidR="007446E2">
              <w:rPr>
                <w:noProof/>
                <w:webHidden/>
              </w:rPr>
              <w:instrText xml:space="preserve"> PAGEREF _Toc227582148 \h </w:instrText>
            </w:r>
            <w:r w:rsidR="007446E2">
              <w:rPr>
                <w:noProof/>
                <w:webHidden/>
              </w:rPr>
            </w:r>
            <w:r w:rsidR="007446E2">
              <w:rPr>
                <w:noProof/>
                <w:webHidden/>
              </w:rPr>
              <w:fldChar w:fldCharType="separate"/>
            </w:r>
            <w:r w:rsidR="007446E2">
              <w:rPr>
                <w:noProof/>
                <w:webHidden/>
              </w:rPr>
              <w:t>36</w:t>
            </w:r>
            <w:r w:rsidR="007446E2">
              <w:rPr>
                <w:noProof/>
                <w:webHidden/>
              </w:rPr>
              <w:fldChar w:fldCharType="end"/>
            </w:r>
          </w:hyperlink>
        </w:p>
        <w:p w14:paraId="65340C93" w14:textId="07BAE1B8" w:rsidR="007446E2" w:rsidRDefault="004B0028">
          <w:pPr>
            <w:pStyle w:val="14"/>
            <w:rPr>
              <w:rFonts w:asciiTheme="minorHAnsi" w:eastAsiaTheme="minorEastAsia" w:hAnsiTheme="minorHAnsi" w:cstheme="minorBidi"/>
              <w:noProof/>
              <w:sz w:val="22"/>
              <w:szCs w:val="22"/>
            </w:rPr>
          </w:pPr>
          <w:hyperlink w:anchor="_Toc227582149" w:history="1">
            <w:r w:rsidR="007446E2" w:rsidRPr="00F110F3">
              <w:rPr>
                <w:rStyle w:val="a8"/>
                <w:noProof/>
              </w:rPr>
              <w:t>3.5.</w:t>
            </w:r>
            <w:r w:rsidR="007446E2">
              <w:rPr>
                <w:rFonts w:asciiTheme="minorHAnsi" w:eastAsiaTheme="minorEastAsia" w:hAnsiTheme="minorHAnsi" w:cstheme="minorBidi"/>
                <w:noProof/>
                <w:sz w:val="22"/>
                <w:szCs w:val="22"/>
              </w:rPr>
              <w:tab/>
            </w:r>
            <w:r w:rsidR="007446E2" w:rsidRPr="00F110F3">
              <w:rPr>
                <w:rStyle w:val="a8"/>
                <w:noProof/>
              </w:rPr>
              <w:t>Документы, направляемые Клиентами и связанные с распоряжением активами АИФ, имуществом ПИФ, средствами пенсионных резервов НПФ, и сроки их предоставления в СД</w:t>
            </w:r>
            <w:r w:rsidR="007446E2">
              <w:rPr>
                <w:noProof/>
                <w:webHidden/>
              </w:rPr>
              <w:tab/>
            </w:r>
            <w:r w:rsidR="007446E2">
              <w:rPr>
                <w:noProof/>
                <w:webHidden/>
              </w:rPr>
              <w:fldChar w:fldCharType="begin"/>
            </w:r>
            <w:r w:rsidR="007446E2">
              <w:rPr>
                <w:noProof/>
                <w:webHidden/>
              </w:rPr>
              <w:instrText xml:space="preserve"> PAGEREF _Toc227582149 \h </w:instrText>
            </w:r>
            <w:r w:rsidR="007446E2">
              <w:rPr>
                <w:noProof/>
                <w:webHidden/>
              </w:rPr>
            </w:r>
            <w:r w:rsidR="007446E2">
              <w:rPr>
                <w:noProof/>
                <w:webHidden/>
              </w:rPr>
              <w:fldChar w:fldCharType="separate"/>
            </w:r>
            <w:r w:rsidR="007446E2">
              <w:rPr>
                <w:noProof/>
                <w:webHidden/>
              </w:rPr>
              <w:t>37</w:t>
            </w:r>
            <w:r w:rsidR="007446E2">
              <w:rPr>
                <w:noProof/>
                <w:webHidden/>
              </w:rPr>
              <w:fldChar w:fldCharType="end"/>
            </w:r>
          </w:hyperlink>
        </w:p>
        <w:p w14:paraId="18D35A8B" w14:textId="7E10A57C" w:rsidR="007446E2" w:rsidRDefault="004B0028">
          <w:pPr>
            <w:pStyle w:val="14"/>
            <w:rPr>
              <w:rFonts w:asciiTheme="minorHAnsi" w:eastAsiaTheme="minorEastAsia" w:hAnsiTheme="minorHAnsi" w:cstheme="minorBidi"/>
              <w:noProof/>
              <w:sz w:val="22"/>
              <w:szCs w:val="22"/>
            </w:rPr>
          </w:pPr>
          <w:hyperlink w:anchor="_Toc227582150" w:history="1">
            <w:r w:rsidR="007446E2" w:rsidRPr="00F110F3">
              <w:rPr>
                <w:rStyle w:val="a8"/>
                <w:noProof/>
              </w:rPr>
              <w:t>3.6.</w:t>
            </w:r>
            <w:r w:rsidR="007446E2">
              <w:rPr>
                <w:rFonts w:asciiTheme="minorHAnsi" w:eastAsiaTheme="minorEastAsia" w:hAnsiTheme="minorHAnsi" w:cstheme="minorBidi"/>
                <w:noProof/>
                <w:sz w:val="22"/>
                <w:szCs w:val="22"/>
              </w:rPr>
              <w:tab/>
            </w:r>
            <w:r w:rsidR="007446E2" w:rsidRPr="00F110F3">
              <w:rPr>
                <w:rStyle w:val="a8"/>
                <w:noProof/>
              </w:rPr>
              <w:t>Документы, направляемые СД Клиентам, и сроки их предоставления</w:t>
            </w:r>
            <w:r w:rsidR="007446E2">
              <w:rPr>
                <w:noProof/>
                <w:webHidden/>
              </w:rPr>
              <w:tab/>
            </w:r>
            <w:r w:rsidR="007446E2">
              <w:rPr>
                <w:noProof/>
                <w:webHidden/>
              </w:rPr>
              <w:fldChar w:fldCharType="begin"/>
            </w:r>
            <w:r w:rsidR="007446E2">
              <w:rPr>
                <w:noProof/>
                <w:webHidden/>
              </w:rPr>
              <w:instrText xml:space="preserve"> PAGEREF _Toc227582150 \h </w:instrText>
            </w:r>
            <w:r w:rsidR="007446E2">
              <w:rPr>
                <w:noProof/>
                <w:webHidden/>
              </w:rPr>
            </w:r>
            <w:r w:rsidR="007446E2">
              <w:rPr>
                <w:noProof/>
                <w:webHidden/>
              </w:rPr>
              <w:fldChar w:fldCharType="separate"/>
            </w:r>
            <w:r w:rsidR="007446E2">
              <w:rPr>
                <w:noProof/>
                <w:webHidden/>
              </w:rPr>
              <w:t>53</w:t>
            </w:r>
            <w:r w:rsidR="007446E2">
              <w:rPr>
                <w:noProof/>
                <w:webHidden/>
              </w:rPr>
              <w:fldChar w:fldCharType="end"/>
            </w:r>
          </w:hyperlink>
        </w:p>
        <w:p w14:paraId="7F4532A0" w14:textId="196FA714" w:rsidR="007446E2" w:rsidRDefault="004B0028">
          <w:pPr>
            <w:pStyle w:val="14"/>
            <w:rPr>
              <w:rFonts w:asciiTheme="minorHAnsi" w:eastAsiaTheme="minorEastAsia" w:hAnsiTheme="minorHAnsi" w:cstheme="minorBidi"/>
              <w:noProof/>
              <w:sz w:val="22"/>
              <w:szCs w:val="22"/>
            </w:rPr>
          </w:pPr>
          <w:hyperlink w:anchor="_Toc227582151" w:history="1">
            <w:r w:rsidR="007446E2" w:rsidRPr="00F110F3">
              <w:rPr>
                <w:rStyle w:val="a8"/>
                <w:noProof/>
              </w:rPr>
              <w:t>4. Порядок осуществления контрольных функций СД за деятельностью УК ПИФ</w:t>
            </w:r>
            <w:r w:rsidR="007446E2">
              <w:rPr>
                <w:noProof/>
                <w:webHidden/>
              </w:rPr>
              <w:tab/>
            </w:r>
            <w:r w:rsidR="007446E2">
              <w:rPr>
                <w:noProof/>
                <w:webHidden/>
              </w:rPr>
              <w:fldChar w:fldCharType="begin"/>
            </w:r>
            <w:r w:rsidR="007446E2">
              <w:rPr>
                <w:noProof/>
                <w:webHidden/>
              </w:rPr>
              <w:instrText xml:space="preserve"> PAGEREF _Toc227582151 \h </w:instrText>
            </w:r>
            <w:r w:rsidR="007446E2">
              <w:rPr>
                <w:noProof/>
                <w:webHidden/>
              </w:rPr>
            </w:r>
            <w:r w:rsidR="007446E2">
              <w:rPr>
                <w:noProof/>
                <w:webHidden/>
              </w:rPr>
              <w:fldChar w:fldCharType="separate"/>
            </w:r>
            <w:r w:rsidR="007446E2">
              <w:rPr>
                <w:noProof/>
                <w:webHidden/>
              </w:rPr>
              <w:t>61</w:t>
            </w:r>
            <w:r w:rsidR="007446E2">
              <w:rPr>
                <w:noProof/>
                <w:webHidden/>
              </w:rPr>
              <w:fldChar w:fldCharType="end"/>
            </w:r>
          </w:hyperlink>
        </w:p>
        <w:p w14:paraId="1CB423CE" w14:textId="3028054E" w:rsidR="007446E2" w:rsidRDefault="004B0028">
          <w:pPr>
            <w:pStyle w:val="14"/>
            <w:rPr>
              <w:rFonts w:asciiTheme="minorHAnsi" w:eastAsiaTheme="minorEastAsia" w:hAnsiTheme="minorHAnsi" w:cstheme="minorBidi"/>
              <w:noProof/>
              <w:sz w:val="22"/>
              <w:szCs w:val="22"/>
            </w:rPr>
          </w:pPr>
          <w:hyperlink w:anchor="_Toc227582152" w:history="1">
            <w:r w:rsidR="007446E2" w:rsidRPr="00F110F3">
              <w:rPr>
                <w:rStyle w:val="a8"/>
                <w:iCs/>
                <w:noProof/>
              </w:rPr>
              <w:t>4.1 Общие положения</w:t>
            </w:r>
            <w:r w:rsidR="007446E2">
              <w:rPr>
                <w:noProof/>
                <w:webHidden/>
              </w:rPr>
              <w:tab/>
            </w:r>
            <w:r w:rsidR="007446E2">
              <w:rPr>
                <w:noProof/>
                <w:webHidden/>
              </w:rPr>
              <w:fldChar w:fldCharType="begin"/>
            </w:r>
            <w:r w:rsidR="007446E2">
              <w:rPr>
                <w:noProof/>
                <w:webHidden/>
              </w:rPr>
              <w:instrText xml:space="preserve"> PAGEREF _Toc227582152 \h </w:instrText>
            </w:r>
            <w:r w:rsidR="007446E2">
              <w:rPr>
                <w:noProof/>
                <w:webHidden/>
              </w:rPr>
            </w:r>
            <w:r w:rsidR="007446E2">
              <w:rPr>
                <w:noProof/>
                <w:webHidden/>
              </w:rPr>
              <w:fldChar w:fldCharType="separate"/>
            </w:r>
            <w:r w:rsidR="007446E2">
              <w:rPr>
                <w:noProof/>
                <w:webHidden/>
              </w:rPr>
              <w:t>61</w:t>
            </w:r>
            <w:r w:rsidR="007446E2">
              <w:rPr>
                <w:noProof/>
                <w:webHidden/>
              </w:rPr>
              <w:fldChar w:fldCharType="end"/>
            </w:r>
          </w:hyperlink>
        </w:p>
        <w:p w14:paraId="45CE5D18" w14:textId="18DF7C49" w:rsidR="007446E2" w:rsidRDefault="004B0028">
          <w:pPr>
            <w:pStyle w:val="14"/>
            <w:rPr>
              <w:rFonts w:asciiTheme="minorHAnsi" w:eastAsiaTheme="minorEastAsia" w:hAnsiTheme="minorHAnsi" w:cstheme="minorBidi"/>
              <w:noProof/>
              <w:sz w:val="22"/>
              <w:szCs w:val="22"/>
            </w:rPr>
          </w:pPr>
          <w:hyperlink w:anchor="_Toc227582153" w:history="1">
            <w:r w:rsidR="007446E2" w:rsidRPr="00F110F3">
              <w:rPr>
                <w:rStyle w:val="a8"/>
                <w:noProof/>
              </w:rPr>
              <w:t>4.2.</w:t>
            </w:r>
            <w:r w:rsidR="007446E2">
              <w:rPr>
                <w:rFonts w:asciiTheme="minorHAnsi" w:eastAsiaTheme="minorEastAsia" w:hAnsiTheme="minorHAnsi" w:cstheme="minorBidi"/>
                <w:noProof/>
                <w:sz w:val="22"/>
                <w:szCs w:val="22"/>
              </w:rPr>
              <w:tab/>
            </w:r>
            <w:r w:rsidR="007446E2" w:rsidRPr="00F110F3">
              <w:rPr>
                <w:rStyle w:val="a8"/>
                <w:noProof/>
              </w:rPr>
              <w:t>Контроль за соблюдением УК ПИФ требований Закона №156-ФЗ, принятых в соответствии с ним нормативных актов Банка России и Правил ДУ ПИФ</w:t>
            </w:r>
            <w:r w:rsidR="007446E2">
              <w:rPr>
                <w:noProof/>
                <w:webHidden/>
              </w:rPr>
              <w:tab/>
            </w:r>
            <w:r w:rsidR="007446E2">
              <w:rPr>
                <w:noProof/>
                <w:webHidden/>
              </w:rPr>
              <w:fldChar w:fldCharType="begin"/>
            </w:r>
            <w:r w:rsidR="007446E2">
              <w:rPr>
                <w:noProof/>
                <w:webHidden/>
              </w:rPr>
              <w:instrText xml:space="preserve"> PAGEREF _Toc227582153 \h </w:instrText>
            </w:r>
            <w:r w:rsidR="007446E2">
              <w:rPr>
                <w:noProof/>
                <w:webHidden/>
              </w:rPr>
            </w:r>
            <w:r w:rsidR="007446E2">
              <w:rPr>
                <w:noProof/>
                <w:webHidden/>
              </w:rPr>
              <w:fldChar w:fldCharType="separate"/>
            </w:r>
            <w:r w:rsidR="007446E2">
              <w:rPr>
                <w:noProof/>
                <w:webHidden/>
              </w:rPr>
              <w:t>62</w:t>
            </w:r>
            <w:r w:rsidR="007446E2">
              <w:rPr>
                <w:noProof/>
                <w:webHidden/>
              </w:rPr>
              <w:fldChar w:fldCharType="end"/>
            </w:r>
          </w:hyperlink>
        </w:p>
        <w:p w14:paraId="18D63198" w14:textId="530AF49A" w:rsidR="007446E2" w:rsidRDefault="004B0028">
          <w:pPr>
            <w:pStyle w:val="14"/>
            <w:rPr>
              <w:rFonts w:asciiTheme="minorHAnsi" w:eastAsiaTheme="minorEastAsia" w:hAnsiTheme="minorHAnsi" w:cstheme="minorBidi"/>
              <w:noProof/>
              <w:sz w:val="22"/>
              <w:szCs w:val="22"/>
            </w:rPr>
          </w:pPr>
          <w:hyperlink w:anchor="_Toc227582154" w:history="1">
            <w:r w:rsidR="007446E2" w:rsidRPr="00F110F3">
              <w:rPr>
                <w:rStyle w:val="a8"/>
                <w:noProof/>
              </w:rPr>
              <w:t>4.3.</w:t>
            </w:r>
            <w:r w:rsidR="007446E2">
              <w:rPr>
                <w:rFonts w:asciiTheme="minorHAnsi" w:eastAsiaTheme="minorEastAsia" w:hAnsiTheme="minorHAnsi" w:cstheme="minorBidi"/>
                <w:noProof/>
                <w:sz w:val="22"/>
                <w:szCs w:val="22"/>
              </w:rPr>
              <w:tab/>
            </w:r>
            <w:r w:rsidR="007446E2" w:rsidRPr="00F110F3">
              <w:rPr>
                <w:rStyle w:val="a8"/>
                <w:noProof/>
              </w:rPr>
              <w:t>Контроль в период формирования паевого инвестиционного фонда</w:t>
            </w:r>
            <w:r w:rsidR="007446E2">
              <w:rPr>
                <w:noProof/>
                <w:webHidden/>
              </w:rPr>
              <w:tab/>
            </w:r>
            <w:r w:rsidR="007446E2">
              <w:rPr>
                <w:noProof/>
                <w:webHidden/>
              </w:rPr>
              <w:fldChar w:fldCharType="begin"/>
            </w:r>
            <w:r w:rsidR="007446E2">
              <w:rPr>
                <w:noProof/>
                <w:webHidden/>
              </w:rPr>
              <w:instrText xml:space="preserve"> PAGEREF _Toc227582154 \h </w:instrText>
            </w:r>
            <w:r w:rsidR="007446E2">
              <w:rPr>
                <w:noProof/>
                <w:webHidden/>
              </w:rPr>
            </w:r>
            <w:r w:rsidR="007446E2">
              <w:rPr>
                <w:noProof/>
                <w:webHidden/>
              </w:rPr>
              <w:fldChar w:fldCharType="separate"/>
            </w:r>
            <w:r w:rsidR="007446E2">
              <w:rPr>
                <w:noProof/>
                <w:webHidden/>
              </w:rPr>
              <w:t>66</w:t>
            </w:r>
            <w:r w:rsidR="007446E2">
              <w:rPr>
                <w:noProof/>
                <w:webHidden/>
              </w:rPr>
              <w:fldChar w:fldCharType="end"/>
            </w:r>
          </w:hyperlink>
        </w:p>
        <w:p w14:paraId="6C395FD2" w14:textId="1D22300B" w:rsidR="007446E2" w:rsidRDefault="004B0028">
          <w:pPr>
            <w:pStyle w:val="14"/>
            <w:rPr>
              <w:rFonts w:asciiTheme="minorHAnsi" w:eastAsiaTheme="minorEastAsia" w:hAnsiTheme="minorHAnsi" w:cstheme="minorBidi"/>
              <w:noProof/>
              <w:sz w:val="22"/>
              <w:szCs w:val="22"/>
            </w:rPr>
          </w:pPr>
          <w:hyperlink w:anchor="_Toc227582155" w:history="1">
            <w:r w:rsidR="007446E2" w:rsidRPr="00F110F3">
              <w:rPr>
                <w:rStyle w:val="a8"/>
                <w:noProof/>
              </w:rPr>
              <w:t>4.4.</w:t>
            </w:r>
            <w:r w:rsidR="007446E2">
              <w:rPr>
                <w:rFonts w:asciiTheme="minorHAnsi" w:eastAsiaTheme="minorEastAsia" w:hAnsiTheme="minorHAnsi" w:cstheme="minorBidi"/>
                <w:noProof/>
                <w:sz w:val="22"/>
                <w:szCs w:val="22"/>
              </w:rPr>
              <w:tab/>
            </w:r>
            <w:r w:rsidR="007446E2" w:rsidRPr="00F110F3">
              <w:rPr>
                <w:rStyle w:val="a8"/>
                <w:noProof/>
              </w:rPr>
              <w:t>Контроль состава и структуры активов паевого инвестиционного фонда</w:t>
            </w:r>
            <w:r w:rsidR="007446E2">
              <w:rPr>
                <w:noProof/>
                <w:webHidden/>
              </w:rPr>
              <w:tab/>
            </w:r>
            <w:r w:rsidR="007446E2">
              <w:rPr>
                <w:noProof/>
                <w:webHidden/>
              </w:rPr>
              <w:fldChar w:fldCharType="begin"/>
            </w:r>
            <w:r w:rsidR="007446E2">
              <w:rPr>
                <w:noProof/>
                <w:webHidden/>
              </w:rPr>
              <w:instrText xml:space="preserve"> PAGEREF _Toc227582155 \h </w:instrText>
            </w:r>
            <w:r w:rsidR="007446E2">
              <w:rPr>
                <w:noProof/>
                <w:webHidden/>
              </w:rPr>
            </w:r>
            <w:r w:rsidR="007446E2">
              <w:rPr>
                <w:noProof/>
                <w:webHidden/>
              </w:rPr>
              <w:fldChar w:fldCharType="separate"/>
            </w:r>
            <w:r w:rsidR="007446E2">
              <w:rPr>
                <w:noProof/>
                <w:webHidden/>
              </w:rPr>
              <w:t>68</w:t>
            </w:r>
            <w:r w:rsidR="007446E2">
              <w:rPr>
                <w:noProof/>
                <w:webHidden/>
              </w:rPr>
              <w:fldChar w:fldCharType="end"/>
            </w:r>
          </w:hyperlink>
        </w:p>
        <w:p w14:paraId="701DDFB1" w14:textId="3120626D" w:rsidR="007446E2" w:rsidRDefault="004B0028">
          <w:pPr>
            <w:pStyle w:val="14"/>
            <w:rPr>
              <w:rFonts w:asciiTheme="minorHAnsi" w:eastAsiaTheme="minorEastAsia" w:hAnsiTheme="minorHAnsi" w:cstheme="minorBidi"/>
              <w:noProof/>
              <w:sz w:val="22"/>
              <w:szCs w:val="22"/>
            </w:rPr>
          </w:pPr>
          <w:hyperlink w:anchor="_Toc227582156" w:history="1">
            <w:r w:rsidR="007446E2" w:rsidRPr="00F110F3">
              <w:rPr>
                <w:rStyle w:val="a8"/>
                <w:noProof/>
              </w:rPr>
              <w:t>4.5.</w:t>
            </w:r>
            <w:r w:rsidR="007446E2">
              <w:rPr>
                <w:rFonts w:asciiTheme="minorHAnsi" w:eastAsiaTheme="minorEastAsia" w:hAnsiTheme="minorHAnsi" w:cstheme="minorBidi"/>
                <w:noProof/>
                <w:sz w:val="22"/>
                <w:szCs w:val="22"/>
              </w:rPr>
              <w:tab/>
            </w:r>
            <w:r w:rsidR="007446E2" w:rsidRPr="00F110F3">
              <w:rPr>
                <w:rStyle w:val="a8"/>
                <w:noProof/>
              </w:rPr>
              <w:t>Кон</w:t>
            </w:r>
            <w:r w:rsidR="007446E2" w:rsidRPr="00F110F3">
              <w:rPr>
                <w:rStyle w:val="a8"/>
                <w:noProof/>
              </w:rPr>
              <w:t>т</w:t>
            </w:r>
            <w:r w:rsidR="007446E2" w:rsidRPr="00F110F3">
              <w:rPr>
                <w:rStyle w:val="a8"/>
                <w:noProof/>
              </w:rPr>
              <w:t>роль за соблюдением порядка определения стоимости чистых активов и расчетной стоимости одного инвестиционного пая паевого инвестиционного фонда</w:t>
            </w:r>
            <w:r w:rsidR="007446E2">
              <w:rPr>
                <w:noProof/>
                <w:webHidden/>
              </w:rPr>
              <w:tab/>
            </w:r>
            <w:r w:rsidR="007446E2">
              <w:rPr>
                <w:noProof/>
                <w:webHidden/>
              </w:rPr>
              <w:fldChar w:fldCharType="begin"/>
            </w:r>
            <w:r w:rsidR="007446E2">
              <w:rPr>
                <w:noProof/>
                <w:webHidden/>
              </w:rPr>
              <w:instrText xml:space="preserve"> PAGEREF _Toc227582156 \h </w:instrText>
            </w:r>
            <w:r w:rsidR="007446E2">
              <w:rPr>
                <w:noProof/>
                <w:webHidden/>
              </w:rPr>
            </w:r>
            <w:r w:rsidR="007446E2">
              <w:rPr>
                <w:noProof/>
                <w:webHidden/>
              </w:rPr>
              <w:fldChar w:fldCharType="separate"/>
            </w:r>
            <w:r w:rsidR="007446E2">
              <w:rPr>
                <w:noProof/>
                <w:webHidden/>
              </w:rPr>
              <w:t>69</w:t>
            </w:r>
            <w:r w:rsidR="007446E2">
              <w:rPr>
                <w:noProof/>
                <w:webHidden/>
              </w:rPr>
              <w:fldChar w:fldCharType="end"/>
            </w:r>
          </w:hyperlink>
        </w:p>
        <w:p w14:paraId="451B726D" w14:textId="74AB2766" w:rsidR="007446E2" w:rsidRDefault="004B0028">
          <w:pPr>
            <w:pStyle w:val="14"/>
            <w:rPr>
              <w:rFonts w:asciiTheme="minorHAnsi" w:eastAsiaTheme="minorEastAsia" w:hAnsiTheme="minorHAnsi" w:cstheme="minorBidi"/>
              <w:noProof/>
              <w:sz w:val="22"/>
              <w:szCs w:val="22"/>
            </w:rPr>
          </w:pPr>
          <w:hyperlink w:anchor="_Toc227582157" w:history="1">
            <w:r w:rsidR="007446E2" w:rsidRPr="00F110F3">
              <w:rPr>
                <w:rStyle w:val="a8"/>
                <w:noProof/>
              </w:rPr>
              <w:t>4.6.</w:t>
            </w:r>
            <w:r w:rsidR="007446E2">
              <w:rPr>
                <w:rFonts w:asciiTheme="minorHAnsi" w:eastAsiaTheme="minorEastAsia" w:hAnsiTheme="minorHAnsi" w:cstheme="minorBidi"/>
                <w:noProof/>
                <w:sz w:val="22"/>
                <w:szCs w:val="22"/>
              </w:rPr>
              <w:tab/>
            </w:r>
            <w:r w:rsidR="007446E2" w:rsidRPr="00F110F3">
              <w:rPr>
                <w:rStyle w:val="a8"/>
                <w:noProof/>
              </w:rPr>
              <w:t>Порядок согласования Специализированным депозитарием отчетности УК ПИФ</w:t>
            </w:r>
            <w:r w:rsidR="007446E2">
              <w:rPr>
                <w:noProof/>
                <w:webHidden/>
              </w:rPr>
              <w:tab/>
            </w:r>
            <w:r w:rsidR="007446E2">
              <w:rPr>
                <w:noProof/>
                <w:webHidden/>
              </w:rPr>
              <w:fldChar w:fldCharType="begin"/>
            </w:r>
            <w:r w:rsidR="007446E2">
              <w:rPr>
                <w:noProof/>
                <w:webHidden/>
              </w:rPr>
              <w:instrText xml:space="preserve"> PAGEREF _Toc227582157 \h </w:instrText>
            </w:r>
            <w:r w:rsidR="007446E2">
              <w:rPr>
                <w:noProof/>
                <w:webHidden/>
              </w:rPr>
            </w:r>
            <w:r w:rsidR="007446E2">
              <w:rPr>
                <w:noProof/>
                <w:webHidden/>
              </w:rPr>
              <w:fldChar w:fldCharType="separate"/>
            </w:r>
            <w:r w:rsidR="007446E2">
              <w:rPr>
                <w:noProof/>
                <w:webHidden/>
              </w:rPr>
              <w:t>70</w:t>
            </w:r>
            <w:r w:rsidR="007446E2">
              <w:rPr>
                <w:noProof/>
                <w:webHidden/>
              </w:rPr>
              <w:fldChar w:fldCharType="end"/>
            </w:r>
          </w:hyperlink>
        </w:p>
        <w:p w14:paraId="49019371" w14:textId="268E72DB" w:rsidR="007446E2" w:rsidRDefault="004B0028">
          <w:pPr>
            <w:pStyle w:val="14"/>
            <w:rPr>
              <w:rFonts w:asciiTheme="minorHAnsi" w:eastAsiaTheme="minorEastAsia" w:hAnsiTheme="minorHAnsi" w:cstheme="minorBidi"/>
              <w:noProof/>
              <w:sz w:val="22"/>
              <w:szCs w:val="22"/>
            </w:rPr>
          </w:pPr>
          <w:hyperlink w:anchor="_Toc227582158" w:history="1">
            <w:r w:rsidR="007446E2" w:rsidRPr="00F110F3">
              <w:rPr>
                <w:rStyle w:val="a8"/>
                <w:noProof/>
              </w:rPr>
              <w:t>4.7.</w:t>
            </w:r>
            <w:r w:rsidR="007446E2">
              <w:rPr>
                <w:rFonts w:asciiTheme="minorHAnsi" w:eastAsiaTheme="minorEastAsia" w:hAnsiTheme="minorHAnsi" w:cstheme="minorBidi"/>
                <w:noProof/>
                <w:sz w:val="22"/>
                <w:szCs w:val="22"/>
              </w:rPr>
              <w:tab/>
            </w:r>
            <w:r w:rsidR="007446E2" w:rsidRPr="00F110F3">
              <w:rPr>
                <w:rStyle w:val="a8"/>
                <w:noProof/>
              </w:rPr>
              <w:t>Контроль за выдачей инвестиционных паев ПИФ после завершения (окончания) формирования ПИФ</w:t>
            </w:r>
            <w:r w:rsidR="007446E2">
              <w:rPr>
                <w:noProof/>
                <w:webHidden/>
              </w:rPr>
              <w:tab/>
            </w:r>
            <w:r w:rsidR="007446E2">
              <w:rPr>
                <w:noProof/>
                <w:webHidden/>
              </w:rPr>
              <w:fldChar w:fldCharType="begin"/>
            </w:r>
            <w:r w:rsidR="007446E2">
              <w:rPr>
                <w:noProof/>
                <w:webHidden/>
              </w:rPr>
              <w:instrText xml:space="preserve"> PAGEREF _Toc227582158 \h </w:instrText>
            </w:r>
            <w:r w:rsidR="007446E2">
              <w:rPr>
                <w:noProof/>
                <w:webHidden/>
              </w:rPr>
            </w:r>
            <w:r w:rsidR="007446E2">
              <w:rPr>
                <w:noProof/>
                <w:webHidden/>
              </w:rPr>
              <w:fldChar w:fldCharType="separate"/>
            </w:r>
            <w:r w:rsidR="007446E2">
              <w:rPr>
                <w:noProof/>
                <w:webHidden/>
              </w:rPr>
              <w:t>71</w:t>
            </w:r>
            <w:r w:rsidR="007446E2">
              <w:rPr>
                <w:noProof/>
                <w:webHidden/>
              </w:rPr>
              <w:fldChar w:fldCharType="end"/>
            </w:r>
          </w:hyperlink>
        </w:p>
        <w:p w14:paraId="5C8239B4" w14:textId="75A1B7CD" w:rsidR="007446E2" w:rsidRDefault="004B0028">
          <w:pPr>
            <w:pStyle w:val="14"/>
            <w:rPr>
              <w:rFonts w:asciiTheme="minorHAnsi" w:eastAsiaTheme="minorEastAsia" w:hAnsiTheme="minorHAnsi" w:cstheme="minorBidi"/>
              <w:noProof/>
              <w:sz w:val="22"/>
              <w:szCs w:val="22"/>
            </w:rPr>
          </w:pPr>
          <w:hyperlink w:anchor="_Toc227582159" w:history="1">
            <w:r w:rsidR="007446E2" w:rsidRPr="00F110F3">
              <w:rPr>
                <w:rStyle w:val="a8"/>
                <w:noProof/>
              </w:rPr>
              <w:t>4.8.</w:t>
            </w:r>
            <w:r w:rsidR="007446E2">
              <w:rPr>
                <w:rFonts w:asciiTheme="minorHAnsi" w:eastAsiaTheme="minorEastAsia" w:hAnsiTheme="minorHAnsi" w:cstheme="minorBidi"/>
                <w:noProof/>
                <w:sz w:val="22"/>
                <w:szCs w:val="22"/>
              </w:rPr>
              <w:tab/>
            </w:r>
            <w:r w:rsidR="007446E2" w:rsidRPr="00F110F3">
              <w:rPr>
                <w:rStyle w:val="a8"/>
                <w:noProof/>
              </w:rPr>
              <w:t>Контроль за соблюдением УК ПИФ порядка обмена инвестиционных паев ПИФ</w:t>
            </w:r>
            <w:r w:rsidR="007446E2">
              <w:rPr>
                <w:noProof/>
                <w:webHidden/>
              </w:rPr>
              <w:tab/>
            </w:r>
            <w:r w:rsidR="007446E2">
              <w:rPr>
                <w:noProof/>
                <w:webHidden/>
              </w:rPr>
              <w:fldChar w:fldCharType="begin"/>
            </w:r>
            <w:r w:rsidR="007446E2">
              <w:rPr>
                <w:noProof/>
                <w:webHidden/>
              </w:rPr>
              <w:instrText xml:space="preserve"> PAGEREF _Toc227582159 \h </w:instrText>
            </w:r>
            <w:r w:rsidR="007446E2">
              <w:rPr>
                <w:noProof/>
                <w:webHidden/>
              </w:rPr>
            </w:r>
            <w:r w:rsidR="007446E2">
              <w:rPr>
                <w:noProof/>
                <w:webHidden/>
              </w:rPr>
              <w:fldChar w:fldCharType="separate"/>
            </w:r>
            <w:r w:rsidR="007446E2">
              <w:rPr>
                <w:noProof/>
                <w:webHidden/>
              </w:rPr>
              <w:t>72</w:t>
            </w:r>
            <w:r w:rsidR="007446E2">
              <w:rPr>
                <w:noProof/>
                <w:webHidden/>
              </w:rPr>
              <w:fldChar w:fldCharType="end"/>
            </w:r>
          </w:hyperlink>
        </w:p>
        <w:p w14:paraId="0AEC9E90" w14:textId="436D1C20" w:rsidR="007446E2" w:rsidRDefault="004B0028">
          <w:pPr>
            <w:pStyle w:val="14"/>
            <w:rPr>
              <w:rFonts w:asciiTheme="minorHAnsi" w:eastAsiaTheme="minorEastAsia" w:hAnsiTheme="minorHAnsi" w:cstheme="minorBidi"/>
              <w:noProof/>
              <w:sz w:val="22"/>
              <w:szCs w:val="22"/>
            </w:rPr>
          </w:pPr>
          <w:hyperlink w:anchor="_Toc227582160" w:history="1">
            <w:r w:rsidR="007446E2" w:rsidRPr="00F110F3">
              <w:rPr>
                <w:rStyle w:val="a8"/>
                <w:noProof/>
              </w:rPr>
              <w:t>4.9.</w:t>
            </w:r>
            <w:r w:rsidR="007446E2">
              <w:rPr>
                <w:rFonts w:asciiTheme="minorHAnsi" w:eastAsiaTheme="minorEastAsia" w:hAnsiTheme="minorHAnsi" w:cstheme="minorBidi"/>
                <w:noProof/>
                <w:sz w:val="22"/>
                <w:szCs w:val="22"/>
              </w:rPr>
              <w:tab/>
            </w:r>
            <w:r w:rsidR="007446E2" w:rsidRPr="00F110F3">
              <w:rPr>
                <w:rStyle w:val="a8"/>
                <w:noProof/>
              </w:rPr>
              <w:t>Особенности осуществления деятельности СД при обмене инвестиционных паев по решению УК открытого ПИФ</w:t>
            </w:r>
            <w:r w:rsidR="007446E2">
              <w:rPr>
                <w:noProof/>
                <w:webHidden/>
              </w:rPr>
              <w:tab/>
            </w:r>
            <w:r w:rsidR="007446E2">
              <w:rPr>
                <w:noProof/>
                <w:webHidden/>
              </w:rPr>
              <w:fldChar w:fldCharType="begin"/>
            </w:r>
            <w:r w:rsidR="007446E2">
              <w:rPr>
                <w:noProof/>
                <w:webHidden/>
              </w:rPr>
              <w:instrText xml:space="preserve"> PAGEREF _Toc227582160 \h </w:instrText>
            </w:r>
            <w:r w:rsidR="007446E2">
              <w:rPr>
                <w:noProof/>
                <w:webHidden/>
              </w:rPr>
            </w:r>
            <w:r w:rsidR="007446E2">
              <w:rPr>
                <w:noProof/>
                <w:webHidden/>
              </w:rPr>
              <w:fldChar w:fldCharType="separate"/>
            </w:r>
            <w:r w:rsidR="007446E2">
              <w:rPr>
                <w:noProof/>
                <w:webHidden/>
              </w:rPr>
              <w:t>73</w:t>
            </w:r>
            <w:r w:rsidR="007446E2">
              <w:rPr>
                <w:noProof/>
                <w:webHidden/>
              </w:rPr>
              <w:fldChar w:fldCharType="end"/>
            </w:r>
          </w:hyperlink>
        </w:p>
        <w:p w14:paraId="328BAA91" w14:textId="03D783E3" w:rsidR="007446E2" w:rsidRDefault="004B0028">
          <w:pPr>
            <w:pStyle w:val="14"/>
            <w:rPr>
              <w:rFonts w:asciiTheme="minorHAnsi" w:eastAsiaTheme="minorEastAsia" w:hAnsiTheme="minorHAnsi" w:cstheme="minorBidi"/>
              <w:noProof/>
              <w:sz w:val="22"/>
              <w:szCs w:val="22"/>
            </w:rPr>
          </w:pPr>
          <w:hyperlink w:anchor="_Toc227582161" w:history="1">
            <w:r w:rsidR="007446E2" w:rsidRPr="00F110F3">
              <w:rPr>
                <w:rStyle w:val="a8"/>
                <w:noProof/>
              </w:rPr>
              <w:t>4.10.</w:t>
            </w:r>
            <w:r w:rsidR="007446E2">
              <w:rPr>
                <w:rFonts w:asciiTheme="minorHAnsi" w:eastAsiaTheme="minorEastAsia" w:hAnsiTheme="minorHAnsi" w:cstheme="minorBidi"/>
                <w:noProof/>
                <w:sz w:val="22"/>
                <w:szCs w:val="22"/>
              </w:rPr>
              <w:tab/>
            </w:r>
            <w:r w:rsidR="007446E2" w:rsidRPr="00F110F3">
              <w:rPr>
                <w:rStyle w:val="a8"/>
                <w:noProof/>
              </w:rPr>
              <w:t>Контроль за соблюдением УК ПИФ порядка погашения инвестиционных паев ПИФ</w:t>
            </w:r>
            <w:r w:rsidR="007446E2">
              <w:rPr>
                <w:noProof/>
                <w:webHidden/>
              </w:rPr>
              <w:tab/>
            </w:r>
            <w:r w:rsidR="007446E2">
              <w:rPr>
                <w:noProof/>
                <w:webHidden/>
              </w:rPr>
              <w:fldChar w:fldCharType="begin"/>
            </w:r>
            <w:r w:rsidR="007446E2">
              <w:rPr>
                <w:noProof/>
                <w:webHidden/>
              </w:rPr>
              <w:instrText xml:space="preserve"> PAGEREF _Toc227582161 \h </w:instrText>
            </w:r>
            <w:r w:rsidR="007446E2">
              <w:rPr>
                <w:noProof/>
                <w:webHidden/>
              </w:rPr>
            </w:r>
            <w:r w:rsidR="007446E2">
              <w:rPr>
                <w:noProof/>
                <w:webHidden/>
              </w:rPr>
              <w:fldChar w:fldCharType="separate"/>
            </w:r>
            <w:r w:rsidR="007446E2">
              <w:rPr>
                <w:noProof/>
                <w:webHidden/>
              </w:rPr>
              <w:t>74</w:t>
            </w:r>
            <w:r w:rsidR="007446E2">
              <w:rPr>
                <w:noProof/>
                <w:webHidden/>
              </w:rPr>
              <w:fldChar w:fldCharType="end"/>
            </w:r>
          </w:hyperlink>
        </w:p>
        <w:p w14:paraId="331B559E" w14:textId="22E54A87" w:rsidR="007446E2" w:rsidRDefault="004B0028">
          <w:pPr>
            <w:pStyle w:val="14"/>
            <w:rPr>
              <w:rFonts w:asciiTheme="minorHAnsi" w:eastAsiaTheme="minorEastAsia" w:hAnsiTheme="minorHAnsi" w:cstheme="minorBidi"/>
              <w:noProof/>
              <w:sz w:val="22"/>
              <w:szCs w:val="22"/>
            </w:rPr>
          </w:pPr>
          <w:hyperlink w:anchor="_Toc227582162" w:history="1">
            <w:r w:rsidR="007446E2" w:rsidRPr="00F110F3">
              <w:rPr>
                <w:rStyle w:val="a8"/>
                <w:noProof/>
              </w:rPr>
              <w:t>4.11.</w:t>
            </w:r>
            <w:r w:rsidR="007446E2">
              <w:rPr>
                <w:rFonts w:asciiTheme="minorHAnsi" w:eastAsiaTheme="minorEastAsia" w:hAnsiTheme="minorHAnsi" w:cstheme="minorBidi"/>
                <w:noProof/>
                <w:sz w:val="22"/>
                <w:szCs w:val="22"/>
              </w:rPr>
              <w:tab/>
            </w:r>
            <w:r w:rsidR="007446E2" w:rsidRPr="00F110F3">
              <w:rPr>
                <w:rStyle w:val="a8"/>
                <w:noProof/>
              </w:rPr>
              <w:t>Контроль за соблюдением установленных размеров и порядка начисления вознаграждений управляющей компании, специализированному депозитарию, лицу, осуществляющему ведение реестра владельцев инвестиционных паев, аудиторской организации и оценщику, а также сроков выплаты вознаграждений управляющей компании</w:t>
            </w:r>
            <w:r w:rsidR="007446E2">
              <w:rPr>
                <w:noProof/>
                <w:webHidden/>
              </w:rPr>
              <w:tab/>
            </w:r>
            <w:r w:rsidR="007446E2">
              <w:rPr>
                <w:noProof/>
                <w:webHidden/>
              </w:rPr>
              <w:fldChar w:fldCharType="begin"/>
            </w:r>
            <w:r w:rsidR="007446E2">
              <w:rPr>
                <w:noProof/>
                <w:webHidden/>
              </w:rPr>
              <w:instrText xml:space="preserve"> PAGEREF _Toc227582162 \h </w:instrText>
            </w:r>
            <w:r w:rsidR="007446E2">
              <w:rPr>
                <w:noProof/>
                <w:webHidden/>
              </w:rPr>
            </w:r>
            <w:r w:rsidR="007446E2">
              <w:rPr>
                <w:noProof/>
                <w:webHidden/>
              </w:rPr>
              <w:fldChar w:fldCharType="separate"/>
            </w:r>
            <w:r w:rsidR="007446E2">
              <w:rPr>
                <w:noProof/>
                <w:webHidden/>
              </w:rPr>
              <w:t>75</w:t>
            </w:r>
            <w:r w:rsidR="007446E2">
              <w:rPr>
                <w:noProof/>
                <w:webHidden/>
              </w:rPr>
              <w:fldChar w:fldCharType="end"/>
            </w:r>
          </w:hyperlink>
        </w:p>
        <w:p w14:paraId="3AB0592D" w14:textId="12A0D6AF" w:rsidR="007446E2" w:rsidRDefault="004B0028">
          <w:pPr>
            <w:pStyle w:val="14"/>
            <w:rPr>
              <w:rFonts w:asciiTheme="minorHAnsi" w:eastAsiaTheme="minorEastAsia" w:hAnsiTheme="minorHAnsi" w:cstheme="minorBidi"/>
              <w:noProof/>
              <w:sz w:val="22"/>
              <w:szCs w:val="22"/>
            </w:rPr>
          </w:pPr>
          <w:hyperlink w:anchor="_Toc227582163" w:history="1">
            <w:r w:rsidR="007446E2" w:rsidRPr="00F110F3">
              <w:rPr>
                <w:rStyle w:val="a8"/>
                <w:noProof/>
              </w:rPr>
              <w:t>4.12.</w:t>
            </w:r>
            <w:r w:rsidR="007446E2">
              <w:rPr>
                <w:rFonts w:asciiTheme="minorHAnsi" w:eastAsiaTheme="minorEastAsia" w:hAnsiTheme="minorHAnsi" w:cstheme="minorBidi"/>
                <w:noProof/>
                <w:sz w:val="22"/>
                <w:szCs w:val="22"/>
              </w:rPr>
              <w:tab/>
            </w:r>
            <w:r w:rsidR="007446E2" w:rsidRPr="00F110F3">
              <w:rPr>
                <w:rStyle w:val="a8"/>
                <w:noProof/>
              </w:rPr>
              <w:t>Контроль за соблюдением установленных порядка и сроков передачи управляющей компанией своих прав и обязанностей по договору доверительного управления ПИФ другой управляющей компании</w:t>
            </w:r>
            <w:r w:rsidR="007446E2">
              <w:rPr>
                <w:noProof/>
                <w:webHidden/>
              </w:rPr>
              <w:tab/>
            </w:r>
            <w:r w:rsidR="007446E2">
              <w:rPr>
                <w:noProof/>
                <w:webHidden/>
              </w:rPr>
              <w:fldChar w:fldCharType="begin"/>
            </w:r>
            <w:r w:rsidR="007446E2">
              <w:rPr>
                <w:noProof/>
                <w:webHidden/>
              </w:rPr>
              <w:instrText xml:space="preserve"> PAGEREF _Toc227582163 \h </w:instrText>
            </w:r>
            <w:r w:rsidR="007446E2">
              <w:rPr>
                <w:noProof/>
                <w:webHidden/>
              </w:rPr>
            </w:r>
            <w:r w:rsidR="007446E2">
              <w:rPr>
                <w:noProof/>
                <w:webHidden/>
              </w:rPr>
              <w:fldChar w:fldCharType="separate"/>
            </w:r>
            <w:r w:rsidR="007446E2">
              <w:rPr>
                <w:noProof/>
                <w:webHidden/>
              </w:rPr>
              <w:t>76</w:t>
            </w:r>
            <w:r w:rsidR="007446E2">
              <w:rPr>
                <w:noProof/>
                <w:webHidden/>
              </w:rPr>
              <w:fldChar w:fldCharType="end"/>
            </w:r>
          </w:hyperlink>
        </w:p>
        <w:p w14:paraId="1A59F7D4" w14:textId="360BE607" w:rsidR="007446E2" w:rsidRDefault="004B0028">
          <w:pPr>
            <w:pStyle w:val="14"/>
            <w:rPr>
              <w:rFonts w:asciiTheme="minorHAnsi" w:eastAsiaTheme="minorEastAsia" w:hAnsiTheme="minorHAnsi" w:cstheme="minorBidi"/>
              <w:noProof/>
              <w:sz w:val="22"/>
              <w:szCs w:val="22"/>
            </w:rPr>
          </w:pPr>
          <w:hyperlink w:anchor="_Toc227582164" w:history="1">
            <w:r w:rsidR="007446E2" w:rsidRPr="00F110F3">
              <w:rPr>
                <w:rStyle w:val="a8"/>
                <w:noProof/>
              </w:rPr>
              <w:t>4.13.</w:t>
            </w:r>
            <w:r w:rsidR="007446E2">
              <w:rPr>
                <w:rFonts w:asciiTheme="minorHAnsi" w:eastAsiaTheme="minorEastAsia" w:hAnsiTheme="minorHAnsi" w:cstheme="minorBidi"/>
                <w:noProof/>
                <w:sz w:val="22"/>
                <w:szCs w:val="22"/>
              </w:rPr>
              <w:tab/>
            </w:r>
            <w:r w:rsidR="007446E2" w:rsidRPr="00F110F3">
              <w:rPr>
                <w:rStyle w:val="a8"/>
                <w:noProof/>
              </w:rPr>
              <w:t>Контроль за соблюдением УК ПИФ установленных порядка и сроков прекращения ПИФ</w:t>
            </w:r>
            <w:r w:rsidR="007446E2">
              <w:rPr>
                <w:noProof/>
                <w:webHidden/>
              </w:rPr>
              <w:tab/>
            </w:r>
            <w:r w:rsidR="007446E2">
              <w:rPr>
                <w:noProof/>
                <w:webHidden/>
              </w:rPr>
              <w:fldChar w:fldCharType="begin"/>
            </w:r>
            <w:r w:rsidR="007446E2">
              <w:rPr>
                <w:noProof/>
                <w:webHidden/>
              </w:rPr>
              <w:instrText xml:space="preserve"> PAGEREF _Toc227582164 \h </w:instrText>
            </w:r>
            <w:r w:rsidR="007446E2">
              <w:rPr>
                <w:noProof/>
                <w:webHidden/>
              </w:rPr>
            </w:r>
            <w:r w:rsidR="007446E2">
              <w:rPr>
                <w:noProof/>
                <w:webHidden/>
              </w:rPr>
              <w:fldChar w:fldCharType="separate"/>
            </w:r>
            <w:r w:rsidR="007446E2">
              <w:rPr>
                <w:noProof/>
                <w:webHidden/>
              </w:rPr>
              <w:t>77</w:t>
            </w:r>
            <w:r w:rsidR="007446E2">
              <w:rPr>
                <w:noProof/>
                <w:webHidden/>
              </w:rPr>
              <w:fldChar w:fldCharType="end"/>
            </w:r>
          </w:hyperlink>
        </w:p>
        <w:p w14:paraId="088549C0" w14:textId="47B8747E" w:rsidR="007446E2" w:rsidRDefault="004B0028">
          <w:pPr>
            <w:pStyle w:val="14"/>
            <w:rPr>
              <w:rFonts w:asciiTheme="minorHAnsi" w:eastAsiaTheme="minorEastAsia" w:hAnsiTheme="minorHAnsi" w:cstheme="minorBidi"/>
              <w:noProof/>
              <w:sz w:val="22"/>
              <w:szCs w:val="22"/>
            </w:rPr>
          </w:pPr>
          <w:hyperlink w:anchor="_Toc227582165" w:history="1">
            <w:r w:rsidR="007446E2" w:rsidRPr="00F110F3">
              <w:rPr>
                <w:rStyle w:val="a8"/>
                <w:noProof/>
              </w:rPr>
              <w:t>4.14.</w:t>
            </w:r>
            <w:r w:rsidR="007446E2">
              <w:rPr>
                <w:rFonts w:asciiTheme="minorHAnsi" w:eastAsiaTheme="minorEastAsia" w:hAnsiTheme="minorHAnsi" w:cstheme="minorBidi"/>
                <w:noProof/>
                <w:sz w:val="22"/>
                <w:szCs w:val="22"/>
              </w:rPr>
              <w:tab/>
            </w:r>
            <w:r w:rsidR="007446E2" w:rsidRPr="00F110F3">
              <w:rPr>
                <w:rStyle w:val="a8"/>
                <w:noProof/>
              </w:rPr>
              <w:t>Контроль остатков денежных средств и дебиторской задолженности брокера, составляющих имущество ПИФ</w:t>
            </w:r>
            <w:r w:rsidR="007446E2">
              <w:rPr>
                <w:noProof/>
                <w:webHidden/>
              </w:rPr>
              <w:tab/>
            </w:r>
            <w:r w:rsidR="007446E2">
              <w:rPr>
                <w:noProof/>
                <w:webHidden/>
              </w:rPr>
              <w:fldChar w:fldCharType="begin"/>
            </w:r>
            <w:r w:rsidR="007446E2">
              <w:rPr>
                <w:noProof/>
                <w:webHidden/>
              </w:rPr>
              <w:instrText xml:space="preserve"> PAGEREF _Toc227582165 \h </w:instrText>
            </w:r>
            <w:r w:rsidR="007446E2">
              <w:rPr>
                <w:noProof/>
                <w:webHidden/>
              </w:rPr>
            </w:r>
            <w:r w:rsidR="007446E2">
              <w:rPr>
                <w:noProof/>
                <w:webHidden/>
              </w:rPr>
              <w:fldChar w:fldCharType="separate"/>
            </w:r>
            <w:r w:rsidR="007446E2">
              <w:rPr>
                <w:noProof/>
                <w:webHidden/>
              </w:rPr>
              <w:t>79</w:t>
            </w:r>
            <w:r w:rsidR="007446E2">
              <w:rPr>
                <w:noProof/>
                <w:webHidden/>
              </w:rPr>
              <w:fldChar w:fldCharType="end"/>
            </w:r>
          </w:hyperlink>
        </w:p>
        <w:p w14:paraId="7C6AF408" w14:textId="0DB49A75" w:rsidR="007446E2" w:rsidRDefault="004B0028">
          <w:pPr>
            <w:pStyle w:val="14"/>
            <w:rPr>
              <w:rFonts w:asciiTheme="minorHAnsi" w:eastAsiaTheme="minorEastAsia" w:hAnsiTheme="minorHAnsi" w:cstheme="minorBidi"/>
              <w:noProof/>
              <w:sz w:val="22"/>
              <w:szCs w:val="22"/>
            </w:rPr>
          </w:pPr>
          <w:hyperlink w:anchor="_Toc227582166" w:history="1">
            <w:r w:rsidR="007446E2" w:rsidRPr="00F110F3">
              <w:rPr>
                <w:rStyle w:val="a8"/>
                <w:noProof/>
              </w:rPr>
              <w:t>5.</w:t>
            </w:r>
            <w:r w:rsidR="007446E2">
              <w:rPr>
                <w:rFonts w:asciiTheme="minorHAnsi" w:eastAsiaTheme="minorEastAsia" w:hAnsiTheme="minorHAnsi" w:cstheme="minorBidi"/>
                <w:noProof/>
                <w:sz w:val="22"/>
                <w:szCs w:val="22"/>
              </w:rPr>
              <w:tab/>
            </w:r>
            <w:r w:rsidR="007446E2" w:rsidRPr="00F110F3">
              <w:rPr>
                <w:rStyle w:val="a8"/>
                <w:noProof/>
              </w:rPr>
              <w:t>Порядок осуществления контрольных функций СД за деятельностью НПФ, УК НПФ</w:t>
            </w:r>
            <w:r w:rsidR="007446E2">
              <w:rPr>
                <w:noProof/>
                <w:webHidden/>
              </w:rPr>
              <w:tab/>
            </w:r>
            <w:r w:rsidR="007446E2">
              <w:rPr>
                <w:noProof/>
                <w:webHidden/>
              </w:rPr>
              <w:fldChar w:fldCharType="begin"/>
            </w:r>
            <w:r w:rsidR="007446E2">
              <w:rPr>
                <w:noProof/>
                <w:webHidden/>
              </w:rPr>
              <w:instrText xml:space="preserve"> PAGEREF _Toc227582166 \h </w:instrText>
            </w:r>
            <w:r w:rsidR="007446E2">
              <w:rPr>
                <w:noProof/>
                <w:webHidden/>
              </w:rPr>
            </w:r>
            <w:r w:rsidR="007446E2">
              <w:rPr>
                <w:noProof/>
                <w:webHidden/>
              </w:rPr>
              <w:fldChar w:fldCharType="separate"/>
            </w:r>
            <w:r w:rsidR="007446E2">
              <w:rPr>
                <w:noProof/>
                <w:webHidden/>
              </w:rPr>
              <w:t>79</w:t>
            </w:r>
            <w:r w:rsidR="007446E2">
              <w:rPr>
                <w:noProof/>
                <w:webHidden/>
              </w:rPr>
              <w:fldChar w:fldCharType="end"/>
            </w:r>
          </w:hyperlink>
        </w:p>
        <w:p w14:paraId="2E20DA55" w14:textId="28B8F6C4" w:rsidR="007446E2" w:rsidRDefault="004B0028">
          <w:pPr>
            <w:pStyle w:val="14"/>
            <w:rPr>
              <w:rFonts w:asciiTheme="minorHAnsi" w:eastAsiaTheme="minorEastAsia" w:hAnsiTheme="minorHAnsi" w:cstheme="minorBidi"/>
              <w:noProof/>
              <w:sz w:val="22"/>
              <w:szCs w:val="22"/>
            </w:rPr>
          </w:pPr>
          <w:hyperlink w:anchor="_Toc227582167" w:history="1">
            <w:r w:rsidR="007446E2" w:rsidRPr="00F110F3">
              <w:rPr>
                <w:rStyle w:val="a8"/>
                <w:noProof/>
              </w:rPr>
              <w:t>6.</w:t>
            </w:r>
            <w:r w:rsidR="007446E2">
              <w:rPr>
                <w:rFonts w:asciiTheme="minorHAnsi" w:eastAsiaTheme="minorEastAsia" w:hAnsiTheme="minorHAnsi" w:cstheme="minorBidi"/>
                <w:noProof/>
                <w:sz w:val="22"/>
                <w:szCs w:val="22"/>
              </w:rPr>
              <w:tab/>
            </w:r>
            <w:r w:rsidR="007446E2" w:rsidRPr="00F110F3">
              <w:rPr>
                <w:rStyle w:val="a8"/>
                <w:noProof/>
              </w:rPr>
              <w:t>Порядок осуществления контрольных функций СД за деятельностью АИФ, УК АИФ</w:t>
            </w:r>
            <w:r w:rsidR="007446E2">
              <w:rPr>
                <w:noProof/>
                <w:webHidden/>
              </w:rPr>
              <w:tab/>
            </w:r>
            <w:r w:rsidR="007446E2">
              <w:rPr>
                <w:noProof/>
                <w:webHidden/>
              </w:rPr>
              <w:fldChar w:fldCharType="begin"/>
            </w:r>
            <w:r w:rsidR="007446E2">
              <w:rPr>
                <w:noProof/>
                <w:webHidden/>
              </w:rPr>
              <w:instrText xml:space="preserve"> PAGEREF _Toc227582167 \h </w:instrText>
            </w:r>
            <w:r w:rsidR="007446E2">
              <w:rPr>
                <w:noProof/>
                <w:webHidden/>
              </w:rPr>
            </w:r>
            <w:r w:rsidR="007446E2">
              <w:rPr>
                <w:noProof/>
                <w:webHidden/>
              </w:rPr>
              <w:fldChar w:fldCharType="separate"/>
            </w:r>
            <w:r w:rsidR="007446E2">
              <w:rPr>
                <w:noProof/>
                <w:webHidden/>
              </w:rPr>
              <w:t>85</w:t>
            </w:r>
            <w:r w:rsidR="007446E2">
              <w:rPr>
                <w:noProof/>
                <w:webHidden/>
              </w:rPr>
              <w:fldChar w:fldCharType="end"/>
            </w:r>
          </w:hyperlink>
        </w:p>
        <w:p w14:paraId="3D64B96F" w14:textId="24BC01E1" w:rsidR="007446E2" w:rsidRDefault="004B0028">
          <w:pPr>
            <w:pStyle w:val="14"/>
            <w:rPr>
              <w:rFonts w:asciiTheme="minorHAnsi" w:eastAsiaTheme="minorEastAsia" w:hAnsiTheme="minorHAnsi" w:cstheme="minorBidi"/>
              <w:noProof/>
              <w:sz w:val="22"/>
              <w:szCs w:val="22"/>
            </w:rPr>
          </w:pPr>
          <w:hyperlink w:anchor="_Toc227582168" w:history="1">
            <w:r w:rsidR="007446E2" w:rsidRPr="00F110F3">
              <w:rPr>
                <w:rStyle w:val="a8"/>
                <w:noProof/>
              </w:rPr>
              <w:t>7.</w:t>
            </w:r>
            <w:r w:rsidR="007446E2">
              <w:rPr>
                <w:rFonts w:asciiTheme="minorHAnsi" w:eastAsiaTheme="minorEastAsia" w:hAnsiTheme="minorHAnsi" w:cstheme="minorBidi"/>
                <w:noProof/>
                <w:sz w:val="22"/>
                <w:szCs w:val="22"/>
              </w:rPr>
              <w:tab/>
            </w:r>
            <w:r w:rsidR="007446E2" w:rsidRPr="00F110F3">
              <w:rPr>
                <w:rStyle w:val="a8"/>
                <w:noProof/>
              </w:rPr>
              <w:t>Действия СД в случае выявления нарушений при осуществлении контрольных функций</w:t>
            </w:r>
            <w:r w:rsidR="007446E2">
              <w:rPr>
                <w:noProof/>
                <w:webHidden/>
              </w:rPr>
              <w:tab/>
            </w:r>
            <w:r w:rsidR="007446E2">
              <w:rPr>
                <w:noProof/>
                <w:webHidden/>
              </w:rPr>
              <w:fldChar w:fldCharType="begin"/>
            </w:r>
            <w:r w:rsidR="007446E2">
              <w:rPr>
                <w:noProof/>
                <w:webHidden/>
              </w:rPr>
              <w:instrText xml:space="preserve"> PAGEREF _Toc227582168 \h </w:instrText>
            </w:r>
            <w:r w:rsidR="007446E2">
              <w:rPr>
                <w:noProof/>
                <w:webHidden/>
              </w:rPr>
            </w:r>
            <w:r w:rsidR="007446E2">
              <w:rPr>
                <w:noProof/>
                <w:webHidden/>
              </w:rPr>
              <w:fldChar w:fldCharType="separate"/>
            </w:r>
            <w:r w:rsidR="007446E2">
              <w:rPr>
                <w:noProof/>
                <w:webHidden/>
              </w:rPr>
              <w:t>90</w:t>
            </w:r>
            <w:r w:rsidR="007446E2">
              <w:rPr>
                <w:noProof/>
                <w:webHidden/>
              </w:rPr>
              <w:fldChar w:fldCharType="end"/>
            </w:r>
          </w:hyperlink>
        </w:p>
        <w:p w14:paraId="5C2AA6E6" w14:textId="5264ED65" w:rsidR="007446E2" w:rsidRDefault="004B0028">
          <w:pPr>
            <w:pStyle w:val="14"/>
            <w:rPr>
              <w:rFonts w:asciiTheme="minorHAnsi" w:eastAsiaTheme="minorEastAsia" w:hAnsiTheme="minorHAnsi" w:cstheme="minorBidi"/>
              <w:noProof/>
              <w:sz w:val="22"/>
              <w:szCs w:val="22"/>
            </w:rPr>
          </w:pPr>
          <w:hyperlink w:anchor="_Toc227582169" w:history="1">
            <w:r w:rsidR="007446E2" w:rsidRPr="00F110F3">
              <w:rPr>
                <w:rStyle w:val="a8"/>
                <w:noProof/>
              </w:rPr>
              <w:t>8.</w:t>
            </w:r>
            <w:r w:rsidR="007446E2">
              <w:rPr>
                <w:rFonts w:asciiTheme="minorHAnsi" w:eastAsiaTheme="minorEastAsia" w:hAnsiTheme="minorHAnsi" w:cstheme="minorBidi"/>
                <w:noProof/>
                <w:sz w:val="22"/>
                <w:szCs w:val="22"/>
              </w:rPr>
              <w:tab/>
            </w:r>
            <w:r w:rsidR="007446E2" w:rsidRPr="00F110F3">
              <w:rPr>
                <w:rStyle w:val="a8"/>
                <w:noProof/>
              </w:rPr>
              <w:t>Правила осуществления депозитарной деятельности</w:t>
            </w:r>
            <w:r w:rsidR="007446E2">
              <w:rPr>
                <w:noProof/>
                <w:webHidden/>
              </w:rPr>
              <w:tab/>
            </w:r>
            <w:r w:rsidR="007446E2">
              <w:rPr>
                <w:noProof/>
                <w:webHidden/>
              </w:rPr>
              <w:fldChar w:fldCharType="begin"/>
            </w:r>
            <w:r w:rsidR="007446E2">
              <w:rPr>
                <w:noProof/>
                <w:webHidden/>
              </w:rPr>
              <w:instrText xml:space="preserve"> PAGEREF _Toc227582169 \h </w:instrText>
            </w:r>
            <w:r w:rsidR="007446E2">
              <w:rPr>
                <w:noProof/>
                <w:webHidden/>
              </w:rPr>
            </w:r>
            <w:r w:rsidR="007446E2">
              <w:rPr>
                <w:noProof/>
                <w:webHidden/>
              </w:rPr>
              <w:fldChar w:fldCharType="separate"/>
            </w:r>
            <w:r w:rsidR="007446E2">
              <w:rPr>
                <w:noProof/>
                <w:webHidden/>
              </w:rPr>
              <w:t>92</w:t>
            </w:r>
            <w:r w:rsidR="007446E2">
              <w:rPr>
                <w:noProof/>
                <w:webHidden/>
              </w:rPr>
              <w:fldChar w:fldCharType="end"/>
            </w:r>
          </w:hyperlink>
        </w:p>
        <w:p w14:paraId="6B519BA5" w14:textId="54299E39" w:rsidR="007446E2" w:rsidRDefault="004B0028">
          <w:pPr>
            <w:pStyle w:val="14"/>
            <w:rPr>
              <w:rFonts w:asciiTheme="minorHAnsi" w:eastAsiaTheme="minorEastAsia" w:hAnsiTheme="minorHAnsi" w:cstheme="minorBidi"/>
              <w:noProof/>
              <w:sz w:val="22"/>
              <w:szCs w:val="22"/>
            </w:rPr>
          </w:pPr>
          <w:hyperlink w:anchor="_Toc227582170" w:history="1">
            <w:r w:rsidR="007446E2" w:rsidRPr="00F110F3">
              <w:rPr>
                <w:rStyle w:val="a8"/>
                <w:noProof/>
              </w:rPr>
              <w:t>9.</w:t>
            </w:r>
            <w:r w:rsidR="007446E2">
              <w:rPr>
                <w:rFonts w:asciiTheme="minorHAnsi" w:eastAsiaTheme="minorEastAsia" w:hAnsiTheme="minorHAnsi" w:cstheme="minorBidi"/>
                <w:noProof/>
                <w:sz w:val="22"/>
                <w:szCs w:val="22"/>
              </w:rPr>
              <w:tab/>
            </w:r>
            <w:r w:rsidR="007446E2" w:rsidRPr="00F110F3">
              <w:rPr>
                <w:rStyle w:val="a8"/>
                <w:noProof/>
              </w:rPr>
              <w:t>Порядок проведения конкурса для определения управляющей компании паевого инвестиционного фонда</w:t>
            </w:r>
            <w:r w:rsidR="007446E2">
              <w:rPr>
                <w:noProof/>
                <w:webHidden/>
              </w:rPr>
              <w:tab/>
            </w:r>
            <w:r w:rsidR="007446E2">
              <w:rPr>
                <w:noProof/>
                <w:webHidden/>
              </w:rPr>
              <w:fldChar w:fldCharType="begin"/>
            </w:r>
            <w:r w:rsidR="007446E2">
              <w:rPr>
                <w:noProof/>
                <w:webHidden/>
              </w:rPr>
              <w:instrText xml:space="preserve"> PAGEREF _Toc227582170 \h </w:instrText>
            </w:r>
            <w:r w:rsidR="007446E2">
              <w:rPr>
                <w:noProof/>
                <w:webHidden/>
              </w:rPr>
            </w:r>
            <w:r w:rsidR="007446E2">
              <w:rPr>
                <w:noProof/>
                <w:webHidden/>
              </w:rPr>
              <w:fldChar w:fldCharType="separate"/>
            </w:r>
            <w:r w:rsidR="007446E2">
              <w:rPr>
                <w:noProof/>
                <w:webHidden/>
              </w:rPr>
              <w:t>92</w:t>
            </w:r>
            <w:r w:rsidR="007446E2">
              <w:rPr>
                <w:noProof/>
                <w:webHidden/>
              </w:rPr>
              <w:fldChar w:fldCharType="end"/>
            </w:r>
          </w:hyperlink>
        </w:p>
        <w:p w14:paraId="34CCFDD5" w14:textId="116EC727" w:rsidR="007446E2" w:rsidRDefault="004B0028">
          <w:pPr>
            <w:pStyle w:val="14"/>
            <w:rPr>
              <w:rFonts w:asciiTheme="minorHAnsi" w:eastAsiaTheme="minorEastAsia" w:hAnsiTheme="minorHAnsi" w:cstheme="minorBidi"/>
              <w:noProof/>
              <w:sz w:val="22"/>
              <w:szCs w:val="22"/>
            </w:rPr>
          </w:pPr>
          <w:hyperlink w:anchor="_Toc227582171" w:history="1">
            <w:r w:rsidR="007446E2" w:rsidRPr="00F110F3">
              <w:rPr>
                <w:rStyle w:val="a8"/>
                <w:noProof/>
              </w:rPr>
              <w:t>10.</w:t>
            </w:r>
            <w:r w:rsidR="007446E2">
              <w:rPr>
                <w:rFonts w:asciiTheme="minorHAnsi" w:eastAsiaTheme="minorEastAsia" w:hAnsiTheme="minorHAnsi" w:cstheme="minorBidi"/>
                <w:noProof/>
                <w:sz w:val="22"/>
                <w:szCs w:val="22"/>
              </w:rPr>
              <w:tab/>
            </w:r>
            <w:r w:rsidR="007446E2" w:rsidRPr="00F110F3">
              <w:rPr>
                <w:rStyle w:val="a8"/>
                <w:noProof/>
              </w:rPr>
              <w:t>Порядок согласования правил ДУ ПИФ, инвестиционные паи которого ограничены в обороте, и изменений и дополнений в них</w:t>
            </w:r>
            <w:r w:rsidR="007446E2">
              <w:rPr>
                <w:noProof/>
                <w:webHidden/>
              </w:rPr>
              <w:tab/>
            </w:r>
            <w:r w:rsidR="007446E2">
              <w:rPr>
                <w:noProof/>
                <w:webHidden/>
              </w:rPr>
              <w:fldChar w:fldCharType="begin"/>
            </w:r>
            <w:r w:rsidR="007446E2">
              <w:rPr>
                <w:noProof/>
                <w:webHidden/>
              </w:rPr>
              <w:instrText xml:space="preserve"> PAGEREF _Toc227582171 \h </w:instrText>
            </w:r>
            <w:r w:rsidR="007446E2">
              <w:rPr>
                <w:noProof/>
                <w:webHidden/>
              </w:rPr>
            </w:r>
            <w:r w:rsidR="007446E2">
              <w:rPr>
                <w:noProof/>
                <w:webHidden/>
              </w:rPr>
              <w:fldChar w:fldCharType="separate"/>
            </w:r>
            <w:r w:rsidR="007446E2">
              <w:rPr>
                <w:noProof/>
                <w:webHidden/>
              </w:rPr>
              <w:t>93</w:t>
            </w:r>
            <w:r w:rsidR="007446E2">
              <w:rPr>
                <w:noProof/>
                <w:webHidden/>
              </w:rPr>
              <w:fldChar w:fldCharType="end"/>
            </w:r>
          </w:hyperlink>
        </w:p>
        <w:p w14:paraId="373295A4" w14:textId="1AB5D17F" w:rsidR="007446E2" w:rsidRDefault="004B0028">
          <w:pPr>
            <w:pStyle w:val="14"/>
            <w:rPr>
              <w:rFonts w:asciiTheme="minorHAnsi" w:eastAsiaTheme="minorEastAsia" w:hAnsiTheme="minorHAnsi" w:cstheme="minorBidi"/>
              <w:noProof/>
              <w:sz w:val="22"/>
              <w:szCs w:val="22"/>
            </w:rPr>
          </w:pPr>
          <w:hyperlink w:anchor="_Toc227582172" w:history="1">
            <w:r w:rsidR="007446E2" w:rsidRPr="00F110F3">
              <w:rPr>
                <w:rStyle w:val="a8"/>
                <w:b/>
                <w:bCs/>
                <w:noProof/>
              </w:rPr>
              <w:t>10.1.</w:t>
            </w:r>
            <w:r w:rsidR="007446E2">
              <w:rPr>
                <w:rFonts w:asciiTheme="minorHAnsi" w:eastAsiaTheme="minorEastAsia" w:hAnsiTheme="minorHAnsi" w:cstheme="minorBidi"/>
                <w:noProof/>
                <w:sz w:val="22"/>
                <w:szCs w:val="22"/>
              </w:rPr>
              <w:tab/>
            </w:r>
            <w:r w:rsidR="007446E2" w:rsidRPr="00F110F3">
              <w:rPr>
                <w:rStyle w:val="a8"/>
                <w:b/>
                <w:bCs/>
                <w:noProof/>
              </w:rPr>
              <w:t>Документы, предоставляемые в СД для согласования Правил ДУ ПИФ или изменений и дополнений в Правила ДУ ПИФ</w:t>
            </w:r>
            <w:r w:rsidR="007446E2">
              <w:rPr>
                <w:noProof/>
                <w:webHidden/>
              </w:rPr>
              <w:tab/>
            </w:r>
            <w:r w:rsidR="007446E2">
              <w:rPr>
                <w:noProof/>
                <w:webHidden/>
              </w:rPr>
              <w:fldChar w:fldCharType="begin"/>
            </w:r>
            <w:r w:rsidR="007446E2">
              <w:rPr>
                <w:noProof/>
                <w:webHidden/>
              </w:rPr>
              <w:instrText xml:space="preserve"> PAGEREF _Toc227582172 \h </w:instrText>
            </w:r>
            <w:r w:rsidR="007446E2">
              <w:rPr>
                <w:noProof/>
                <w:webHidden/>
              </w:rPr>
            </w:r>
            <w:r w:rsidR="007446E2">
              <w:rPr>
                <w:noProof/>
                <w:webHidden/>
              </w:rPr>
              <w:fldChar w:fldCharType="separate"/>
            </w:r>
            <w:r w:rsidR="007446E2">
              <w:rPr>
                <w:noProof/>
                <w:webHidden/>
              </w:rPr>
              <w:t>93</w:t>
            </w:r>
            <w:r w:rsidR="007446E2">
              <w:rPr>
                <w:noProof/>
                <w:webHidden/>
              </w:rPr>
              <w:fldChar w:fldCharType="end"/>
            </w:r>
          </w:hyperlink>
        </w:p>
        <w:p w14:paraId="2AA39670" w14:textId="2C160EAB" w:rsidR="007446E2" w:rsidRDefault="004B0028">
          <w:pPr>
            <w:pStyle w:val="14"/>
            <w:rPr>
              <w:rFonts w:asciiTheme="minorHAnsi" w:eastAsiaTheme="minorEastAsia" w:hAnsiTheme="minorHAnsi" w:cstheme="minorBidi"/>
              <w:noProof/>
              <w:sz w:val="22"/>
              <w:szCs w:val="22"/>
            </w:rPr>
          </w:pPr>
          <w:hyperlink w:anchor="_Toc227582173" w:history="1">
            <w:r w:rsidR="007446E2" w:rsidRPr="00F110F3">
              <w:rPr>
                <w:rStyle w:val="a8"/>
                <w:b/>
                <w:bCs/>
                <w:noProof/>
              </w:rPr>
              <w:t>10.2.</w:t>
            </w:r>
            <w:r w:rsidR="007446E2">
              <w:rPr>
                <w:rFonts w:asciiTheme="minorHAnsi" w:eastAsiaTheme="minorEastAsia" w:hAnsiTheme="minorHAnsi" w:cstheme="minorBidi"/>
                <w:noProof/>
                <w:sz w:val="22"/>
                <w:szCs w:val="22"/>
              </w:rPr>
              <w:tab/>
            </w:r>
            <w:r w:rsidR="007446E2" w:rsidRPr="00F110F3">
              <w:rPr>
                <w:rStyle w:val="a8"/>
                <w:b/>
                <w:bCs/>
                <w:noProof/>
              </w:rPr>
              <w:t>Требования к документам, предоставляемым в СД для согласования Правил ДУ ПИФ или изменений и дополнений в Правила ДУ ПИФ</w:t>
            </w:r>
            <w:r w:rsidR="007446E2">
              <w:rPr>
                <w:noProof/>
                <w:webHidden/>
              </w:rPr>
              <w:tab/>
            </w:r>
            <w:r w:rsidR="007446E2">
              <w:rPr>
                <w:noProof/>
                <w:webHidden/>
              </w:rPr>
              <w:fldChar w:fldCharType="begin"/>
            </w:r>
            <w:r w:rsidR="007446E2">
              <w:rPr>
                <w:noProof/>
                <w:webHidden/>
              </w:rPr>
              <w:instrText xml:space="preserve"> PAGEREF _Toc227582173 \h </w:instrText>
            </w:r>
            <w:r w:rsidR="007446E2">
              <w:rPr>
                <w:noProof/>
                <w:webHidden/>
              </w:rPr>
            </w:r>
            <w:r w:rsidR="007446E2">
              <w:rPr>
                <w:noProof/>
                <w:webHidden/>
              </w:rPr>
              <w:fldChar w:fldCharType="separate"/>
            </w:r>
            <w:r w:rsidR="007446E2">
              <w:rPr>
                <w:noProof/>
                <w:webHidden/>
              </w:rPr>
              <w:t>97</w:t>
            </w:r>
            <w:r w:rsidR="007446E2">
              <w:rPr>
                <w:noProof/>
                <w:webHidden/>
              </w:rPr>
              <w:fldChar w:fldCharType="end"/>
            </w:r>
          </w:hyperlink>
        </w:p>
        <w:p w14:paraId="60CF02B4" w14:textId="684DB86D" w:rsidR="007446E2" w:rsidRDefault="004B0028">
          <w:pPr>
            <w:pStyle w:val="14"/>
            <w:rPr>
              <w:rFonts w:asciiTheme="minorHAnsi" w:eastAsiaTheme="minorEastAsia" w:hAnsiTheme="minorHAnsi" w:cstheme="minorBidi"/>
              <w:noProof/>
              <w:sz w:val="22"/>
              <w:szCs w:val="22"/>
            </w:rPr>
          </w:pPr>
          <w:hyperlink w:anchor="_Toc227582174" w:history="1">
            <w:r w:rsidR="007446E2" w:rsidRPr="00F110F3">
              <w:rPr>
                <w:rStyle w:val="a8"/>
                <w:b/>
                <w:bCs/>
                <w:noProof/>
              </w:rPr>
              <w:t>10.3.</w:t>
            </w:r>
            <w:r w:rsidR="007446E2">
              <w:rPr>
                <w:rFonts w:asciiTheme="minorHAnsi" w:eastAsiaTheme="minorEastAsia" w:hAnsiTheme="minorHAnsi" w:cstheme="minorBidi"/>
                <w:noProof/>
                <w:sz w:val="22"/>
                <w:szCs w:val="22"/>
              </w:rPr>
              <w:tab/>
            </w:r>
            <w:r w:rsidR="007446E2" w:rsidRPr="00F110F3">
              <w:rPr>
                <w:rStyle w:val="a8"/>
                <w:b/>
                <w:bCs/>
                <w:noProof/>
              </w:rPr>
              <w:t>Сроки и порядок согласования СД Правил ДУ ПИФ или изменений и дополнений в Правила ДУ ПИФ</w:t>
            </w:r>
            <w:r w:rsidR="007446E2">
              <w:rPr>
                <w:noProof/>
                <w:webHidden/>
              </w:rPr>
              <w:tab/>
            </w:r>
            <w:r w:rsidR="007446E2">
              <w:rPr>
                <w:noProof/>
                <w:webHidden/>
              </w:rPr>
              <w:fldChar w:fldCharType="begin"/>
            </w:r>
            <w:r w:rsidR="007446E2">
              <w:rPr>
                <w:noProof/>
                <w:webHidden/>
              </w:rPr>
              <w:instrText xml:space="preserve"> PAGEREF _Toc227582174 \h </w:instrText>
            </w:r>
            <w:r w:rsidR="007446E2">
              <w:rPr>
                <w:noProof/>
                <w:webHidden/>
              </w:rPr>
            </w:r>
            <w:r w:rsidR="007446E2">
              <w:rPr>
                <w:noProof/>
                <w:webHidden/>
              </w:rPr>
              <w:fldChar w:fldCharType="separate"/>
            </w:r>
            <w:r w:rsidR="007446E2">
              <w:rPr>
                <w:noProof/>
                <w:webHidden/>
              </w:rPr>
              <w:t>99</w:t>
            </w:r>
            <w:r w:rsidR="007446E2">
              <w:rPr>
                <w:noProof/>
                <w:webHidden/>
              </w:rPr>
              <w:fldChar w:fldCharType="end"/>
            </w:r>
          </w:hyperlink>
        </w:p>
        <w:p w14:paraId="00A7A031" w14:textId="05E9AF06" w:rsidR="007446E2" w:rsidRDefault="004B0028">
          <w:pPr>
            <w:pStyle w:val="14"/>
            <w:rPr>
              <w:rFonts w:asciiTheme="minorHAnsi" w:eastAsiaTheme="minorEastAsia" w:hAnsiTheme="minorHAnsi" w:cstheme="minorBidi"/>
              <w:noProof/>
              <w:sz w:val="22"/>
              <w:szCs w:val="22"/>
            </w:rPr>
          </w:pPr>
          <w:hyperlink w:anchor="_Toc227582175" w:history="1">
            <w:r w:rsidR="007446E2" w:rsidRPr="00F110F3">
              <w:rPr>
                <w:rStyle w:val="a8"/>
                <w:b/>
                <w:bCs/>
                <w:noProof/>
              </w:rPr>
              <w:t>10.4.</w:t>
            </w:r>
            <w:r w:rsidR="007446E2">
              <w:rPr>
                <w:rFonts w:asciiTheme="minorHAnsi" w:eastAsiaTheme="minorEastAsia" w:hAnsiTheme="minorHAnsi" w:cstheme="minorBidi"/>
                <w:noProof/>
                <w:sz w:val="22"/>
                <w:szCs w:val="22"/>
              </w:rPr>
              <w:tab/>
            </w:r>
            <w:r w:rsidR="007446E2" w:rsidRPr="00F110F3">
              <w:rPr>
                <w:rStyle w:val="a8"/>
                <w:b/>
                <w:bCs/>
                <w:noProof/>
              </w:rPr>
              <w:t>Порядок отказа в согласовании Специализированным депозитарием Правил ДУ ПИФ или изменений и дополнений в Правила ДУ ПИФ</w:t>
            </w:r>
            <w:r w:rsidR="007446E2">
              <w:rPr>
                <w:noProof/>
                <w:webHidden/>
              </w:rPr>
              <w:tab/>
            </w:r>
            <w:r w:rsidR="007446E2">
              <w:rPr>
                <w:noProof/>
                <w:webHidden/>
              </w:rPr>
              <w:fldChar w:fldCharType="begin"/>
            </w:r>
            <w:r w:rsidR="007446E2">
              <w:rPr>
                <w:noProof/>
                <w:webHidden/>
              </w:rPr>
              <w:instrText xml:space="preserve"> PAGEREF _Toc227582175 \h </w:instrText>
            </w:r>
            <w:r w:rsidR="007446E2">
              <w:rPr>
                <w:noProof/>
                <w:webHidden/>
              </w:rPr>
            </w:r>
            <w:r w:rsidR="007446E2">
              <w:rPr>
                <w:noProof/>
                <w:webHidden/>
              </w:rPr>
              <w:fldChar w:fldCharType="separate"/>
            </w:r>
            <w:r w:rsidR="007446E2">
              <w:rPr>
                <w:noProof/>
                <w:webHidden/>
              </w:rPr>
              <w:t>101</w:t>
            </w:r>
            <w:r w:rsidR="007446E2">
              <w:rPr>
                <w:noProof/>
                <w:webHidden/>
              </w:rPr>
              <w:fldChar w:fldCharType="end"/>
            </w:r>
          </w:hyperlink>
        </w:p>
        <w:p w14:paraId="39B92163" w14:textId="7E960F46" w:rsidR="007446E2" w:rsidRDefault="004B0028">
          <w:pPr>
            <w:pStyle w:val="14"/>
            <w:rPr>
              <w:rFonts w:asciiTheme="minorHAnsi" w:eastAsiaTheme="minorEastAsia" w:hAnsiTheme="minorHAnsi" w:cstheme="minorBidi"/>
              <w:noProof/>
              <w:sz w:val="22"/>
              <w:szCs w:val="22"/>
            </w:rPr>
          </w:pPr>
          <w:hyperlink w:anchor="_Toc227582176" w:history="1">
            <w:r w:rsidR="007446E2" w:rsidRPr="00F110F3">
              <w:rPr>
                <w:rStyle w:val="a8"/>
                <w:noProof/>
              </w:rPr>
              <w:t>11.</w:t>
            </w:r>
            <w:r w:rsidR="007446E2">
              <w:rPr>
                <w:rFonts w:asciiTheme="minorHAnsi" w:eastAsiaTheme="minorEastAsia" w:hAnsiTheme="minorHAnsi" w:cstheme="minorBidi"/>
                <w:noProof/>
                <w:sz w:val="22"/>
                <w:szCs w:val="22"/>
              </w:rPr>
              <w:tab/>
            </w:r>
            <w:r w:rsidR="007446E2" w:rsidRPr="00F110F3">
              <w:rPr>
                <w:rStyle w:val="a8"/>
                <w:noProof/>
              </w:rPr>
              <w:t>Порядок утверждения отчета о прекращении ПИФ</w:t>
            </w:r>
            <w:r w:rsidR="007446E2">
              <w:rPr>
                <w:noProof/>
                <w:webHidden/>
              </w:rPr>
              <w:tab/>
            </w:r>
            <w:r w:rsidR="007446E2">
              <w:rPr>
                <w:noProof/>
                <w:webHidden/>
              </w:rPr>
              <w:fldChar w:fldCharType="begin"/>
            </w:r>
            <w:r w:rsidR="007446E2">
              <w:rPr>
                <w:noProof/>
                <w:webHidden/>
              </w:rPr>
              <w:instrText xml:space="preserve"> PAGEREF _Toc227582176 \h </w:instrText>
            </w:r>
            <w:r w:rsidR="007446E2">
              <w:rPr>
                <w:noProof/>
                <w:webHidden/>
              </w:rPr>
            </w:r>
            <w:r w:rsidR="007446E2">
              <w:rPr>
                <w:noProof/>
                <w:webHidden/>
              </w:rPr>
              <w:fldChar w:fldCharType="separate"/>
            </w:r>
            <w:r w:rsidR="007446E2">
              <w:rPr>
                <w:noProof/>
                <w:webHidden/>
              </w:rPr>
              <w:t>102</w:t>
            </w:r>
            <w:r w:rsidR="007446E2">
              <w:rPr>
                <w:noProof/>
                <w:webHidden/>
              </w:rPr>
              <w:fldChar w:fldCharType="end"/>
            </w:r>
          </w:hyperlink>
        </w:p>
        <w:p w14:paraId="0E42A58A" w14:textId="7E0C2125" w:rsidR="007446E2" w:rsidRDefault="004B0028">
          <w:pPr>
            <w:pStyle w:val="14"/>
            <w:rPr>
              <w:rFonts w:asciiTheme="minorHAnsi" w:eastAsiaTheme="minorEastAsia" w:hAnsiTheme="minorHAnsi" w:cstheme="minorBidi"/>
              <w:noProof/>
              <w:sz w:val="22"/>
              <w:szCs w:val="22"/>
            </w:rPr>
          </w:pPr>
          <w:hyperlink w:anchor="_Toc227582177" w:history="1">
            <w:r w:rsidR="007446E2" w:rsidRPr="00F110F3">
              <w:rPr>
                <w:rStyle w:val="a8"/>
                <w:noProof/>
              </w:rPr>
              <w:t>12.</w:t>
            </w:r>
            <w:r w:rsidR="007446E2">
              <w:rPr>
                <w:rFonts w:asciiTheme="minorHAnsi" w:eastAsiaTheme="minorEastAsia" w:hAnsiTheme="minorHAnsi" w:cstheme="minorBidi"/>
                <w:noProof/>
                <w:sz w:val="22"/>
                <w:szCs w:val="22"/>
              </w:rPr>
              <w:tab/>
            </w:r>
            <w:r w:rsidR="007446E2" w:rsidRPr="00F110F3">
              <w:rPr>
                <w:rStyle w:val="a8"/>
                <w:noProof/>
              </w:rPr>
              <w:t>Порядок внесения в Регламент изменений и дополнений</w:t>
            </w:r>
            <w:r w:rsidR="007446E2">
              <w:rPr>
                <w:noProof/>
                <w:webHidden/>
              </w:rPr>
              <w:tab/>
            </w:r>
            <w:r w:rsidR="007446E2">
              <w:rPr>
                <w:noProof/>
                <w:webHidden/>
              </w:rPr>
              <w:fldChar w:fldCharType="begin"/>
            </w:r>
            <w:r w:rsidR="007446E2">
              <w:rPr>
                <w:noProof/>
                <w:webHidden/>
              </w:rPr>
              <w:instrText xml:space="preserve"> PAGEREF _Toc227582177 \h </w:instrText>
            </w:r>
            <w:r w:rsidR="007446E2">
              <w:rPr>
                <w:noProof/>
                <w:webHidden/>
              </w:rPr>
            </w:r>
            <w:r w:rsidR="007446E2">
              <w:rPr>
                <w:noProof/>
                <w:webHidden/>
              </w:rPr>
              <w:fldChar w:fldCharType="separate"/>
            </w:r>
            <w:r w:rsidR="007446E2">
              <w:rPr>
                <w:noProof/>
                <w:webHidden/>
              </w:rPr>
              <w:t>103</w:t>
            </w:r>
            <w:r w:rsidR="007446E2">
              <w:rPr>
                <w:noProof/>
                <w:webHidden/>
              </w:rPr>
              <w:fldChar w:fldCharType="end"/>
            </w:r>
          </w:hyperlink>
        </w:p>
        <w:p w14:paraId="2DD56485" w14:textId="7588F1D3" w:rsidR="007446E2" w:rsidRDefault="004B0028">
          <w:pPr>
            <w:pStyle w:val="14"/>
            <w:rPr>
              <w:rFonts w:asciiTheme="minorHAnsi" w:eastAsiaTheme="minorEastAsia" w:hAnsiTheme="minorHAnsi" w:cstheme="minorBidi"/>
              <w:noProof/>
              <w:sz w:val="22"/>
              <w:szCs w:val="22"/>
            </w:rPr>
          </w:pPr>
          <w:hyperlink w:anchor="_Toc227582178" w:history="1">
            <w:r w:rsidR="007446E2" w:rsidRPr="00F110F3">
              <w:rPr>
                <w:rStyle w:val="a8"/>
                <w:noProof/>
              </w:rPr>
              <w:t>13.</w:t>
            </w:r>
            <w:r w:rsidR="007446E2">
              <w:rPr>
                <w:rFonts w:asciiTheme="minorHAnsi" w:eastAsiaTheme="minorEastAsia" w:hAnsiTheme="minorHAnsi" w:cstheme="minorBidi"/>
                <w:noProof/>
                <w:sz w:val="22"/>
                <w:szCs w:val="22"/>
              </w:rPr>
              <w:tab/>
            </w:r>
            <w:r w:rsidR="007446E2" w:rsidRPr="00F110F3">
              <w:rPr>
                <w:rStyle w:val="a8"/>
                <w:noProof/>
              </w:rPr>
              <w:t>Приложения</w:t>
            </w:r>
            <w:r w:rsidR="007446E2">
              <w:rPr>
                <w:noProof/>
                <w:webHidden/>
              </w:rPr>
              <w:tab/>
            </w:r>
            <w:r w:rsidR="007446E2">
              <w:rPr>
                <w:noProof/>
                <w:webHidden/>
              </w:rPr>
              <w:fldChar w:fldCharType="begin"/>
            </w:r>
            <w:r w:rsidR="007446E2">
              <w:rPr>
                <w:noProof/>
                <w:webHidden/>
              </w:rPr>
              <w:instrText xml:space="preserve"> PAGEREF _Toc227582178 \h </w:instrText>
            </w:r>
            <w:r w:rsidR="007446E2">
              <w:rPr>
                <w:noProof/>
                <w:webHidden/>
              </w:rPr>
            </w:r>
            <w:r w:rsidR="007446E2">
              <w:rPr>
                <w:noProof/>
                <w:webHidden/>
              </w:rPr>
              <w:fldChar w:fldCharType="separate"/>
            </w:r>
            <w:r w:rsidR="007446E2">
              <w:rPr>
                <w:noProof/>
                <w:webHidden/>
              </w:rPr>
              <w:t>105</w:t>
            </w:r>
            <w:r w:rsidR="007446E2">
              <w:rPr>
                <w:noProof/>
                <w:webHidden/>
              </w:rPr>
              <w:fldChar w:fldCharType="end"/>
            </w:r>
          </w:hyperlink>
        </w:p>
        <w:p w14:paraId="4B89ACD6" w14:textId="559E9308" w:rsidR="000A77F4" w:rsidRPr="007D0345" w:rsidRDefault="007D0345" w:rsidP="009E0B3A">
          <w:pPr>
            <w:spacing w:after="120"/>
            <w:rPr>
              <w:sz w:val="24"/>
              <w:szCs w:val="24"/>
            </w:rPr>
          </w:pPr>
          <w:r>
            <w:rPr>
              <w:b/>
              <w:bCs/>
            </w:rPr>
            <w:fldChar w:fldCharType="end"/>
          </w:r>
        </w:p>
      </w:sdtContent>
    </w:sdt>
    <w:p w14:paraId="7BB865A1" w14:textId="77777777" w:rsidR="000A77F4" w:rsidRPr="007D0345" w:rsidRDefault="000A77F4" w:rsidP="000A77F4">
      <w:pPr>
        <w:spacing w:after="120"/>
        <w:contextualSpacing/>
        <w:rPr>
          <w:sz w:val="24"/>
          <w:szCs w:val="24"/>
        </w:rPr>
      </w:pPr>
    </w:p>
    <w:p w14:paraId="6C1FD429" w14:textId="77777777" w:rsidR="000A77F4" w:rsidRPr="007D0345" w:rsidRDefault="000A77F4" w:rsidP="000A77F4">
      <w:pPr>
        <w:spacing w:after="120"/>
        <w:contextualSpacing/>
        <w:rPr>
          <w:sz w:val="24"/>
          <w:szCs w:val="24"/>
        </w:rPr>
      </w:pPr>
    </w:p>
    <w:p w14:paraId="1C1B20B5" w14:textId="77777777" w:rsidR="000A77F4" w:rsidRPr="007D0345" w:rsidRDefault="000A77F4" w:rsidP="000A77F4">
      <w:pPr>
        <w:spacing w:after="120"/>
        <w:contextualSpacing/>
        <w:rPr>
          <w:sz w:val="24"/>
          <w:szCs w:val="24"/>
        </w:rPr>
      </w:pPr>
    </w:p>
    <w:p w14:paraId="57C28450" w14:textId="77777777" w:rsidR="000A77F4" w:rsidRPr="007D0345" w:rsidRDefault="000A77F4" w:rsidP="000A77F4">
      <w:pPr>
        <w:spacing w:after="120"/>
        <w:contextualSpacing/>
        <w:rPr>
          <w:sz w:val="24"/>
          <w:szCs w:val="24"/>
        </w:rPr>
      </w:pPr>
      <w:r w:rsidRPr="007D0345">
        <w:rPr>
          <w:sz w:val="24"/>
          <w:szCs w:val="24"/>
        </w:rPr>
        <w:br w:type="page"/>
      </w:r>
    </w:p>
    <w:p w14:paraId="5C5AD29E" w14:textId="77777777" w:rsidR="000A77F4" w:rsidRPr="009E0B3A" w:rsidRDefault="000A77F4" w:rsidP="000A77F4">
      <w:pPr>
        <w:pStyle w:val="11"/>
        <w:keepNext/>
        <w:numPr>
          <w:ilvl w:val="0"/>
          <w:numId w:val="162"/>
        </w:numPr>
        <w:spacing w:before="0" w:after="120"/>
        <w:ind w:left="0" w:firstLine="0"/>
        <w:contextualSpacing/>
        <w:jc w:val="center"/>
      </w:pPr>
      <w:bookmarkStart w:id="528" w:name="_Toc212369333"/>
      <w:bookmarkStart w:id="529" w:name="_Toc213212785"/>
      <w:bookmarkStart w:id="530" w:name="_Toc217275725"/>
      <w:bookmarkStart w:id="531" w:name="_Ref465778216"/>
      <w:bookmarkStart w:id="532" w:name="_Ref465778386"/>
      <w:bookmarkStart w:id="533" w:name="_Ref495920697"/>
      <w:bookmarkStart w:id="534" w:name="_Ref29984742"/>
      <w:bookmarkStart w:id="535" w:name="_Toc227582138"/>
      <w:proofErr w:type="spellStart"/>
      <w:r w:rsidRPr="009E0B3A">
        <w:lastRenderedPageBreak/>
        <w:t>Общие</w:t>
      </w:r>
      <w:proofErr w:type="spellEnd"/>
      <w:r w:rsidRPr="009E0B3A">
        <w:t xml:space="preserve"> </w:t>
      </w:r>
      <w:proofErr w:type="spellStart"/>
      <w:r w:rsidRPr="009E0B3A">
        <w:t>положения</w:t>
      </w:r>
      <w:bookmarkEnd w:id="528"/>
      <w:bookmarkEnd w:id="529"/>
      <w:bookmarkEnd w:id="530"/>
      <w:bookmarkEnd w:id="531"/>
      <w:bookmarkEnd w:id="532"/>
      <w:bookmarkEnd w:id="533"/>
      <w:bookmarkEnd w:id="534"/>
      <w:bookmarkEnd w:id="535"/>
      <w:proofErr w:type="spellEnd"/>
    </w:p>
    <w:p w14:paraId="234EE445" w14:textId="7026DA8E" w:rsidR="000A77F4" w:rsidRPr="007D0345" w:rsidRDefault="000A77F4" w:rsidP="009E0B3A">
      <w:pPr>
        <w:spacing w:after="120"/>
        <w:ind w:firstLine="709"/>
        <w:jc w:val="both"/>
        <w:rPr>
          <w:b/>
          <w:sz w:val="24"/>
          <w:szCs w:val="24"/>
        </w:rPr>
      </w:pPr>
      <w:r w:rsidRPr="007D0345">
        <w:rPr>
          <w:sz w:val="24"/>
          <w:szCs w:val="24"/>
        </w:rPr>
        <w:t xml:space="preserve">Настоящий Регламент </w:t>
      </w:r>
      <w:r w:rsidR="003921E1" w:rsidRPr="009E0B3A">
        <w:rPr>
          <w:sz w:val="24"/>
          <w:szCs w:val="24"/>
        </w:rPr>
        <w:t>специализированного депозитария</w:t>
      </w:r>
      <w:r w:rsidRPr="007D0345">
        <w:rPr>
          <w:sz w:val="24"/>
          <w:szCs w:val="24"/>
        </w:rPr>
        <w:t xml:space="preserve"> инвестиционных фондов, паевых инвестиционных фондов и негосударственных пенсионных фондов Акционерного общества «</w:t>
      </w:r>
      <w:r w:rsidR="004A1472">
        <w:rPr>
          <w:sz w:val="24"/>
          <w:szCs w:val="24"/>
        </w:rPr>
        <w:t>Фондовый рынок</w:t>
      </w:r>
      <w:r w:rsidRPr="009E0B3A">
        <w:rPr>
          <w:sz w:val="24"/>
          <w:szCs w:val="24"/>
        </w:rPr>
        <w:t>»</w:t>
      </w:r>
      <w:r w:rsidRPr="007D0345">
        <w:rPr>
          <w:sz w:val="24"/>
          <w:szCs w:val="24"/>
        </w:rPr>
        <w:t xml:space="preserve"> (далее </w:t>
      </w:r>
      <w:r w:rsidR="007D0345">
        <w:rPr>
          <w:sz w:val="24"/>
          <w:szCs w:val="24"/>
        </w:rPr>
        <w:t>–</w:t>
      </w:r>
      <w:r w:rsidRPr="007D0345">
        <w:rPr>
          <w:sz w:val="24"/>
          <w:szCs w:val="24"/>
        </w:rPr>
        <w:t xml:space="preserve"> Регламент) разработан в соответствии с требованиями действующего законодательства Российской Федерации, регулирующего деятельность специализированных депозитариев акционерных инвестиционных фондов, паевых инвестиционных фондов и негосударственных пенсионных фондов</w:t>
      </w:r>
      <w:r w:rsidR="006D06F3">
        <w:rPr>
          <w:sz w:val="24"/>
          <w:szCs w:val="24"/>
        </w:rPr>
        <w:t xml:space="preserve">, а также в соответствии с требованиями Базового стандарта </w:t>
      </w:r>
      <w:r w:rsidR="006D06F3" w:rsidRPr="006D06F3">
        <w:rPr>
          <w:sz w:val="24"/>
          <w:szCs w:val="24"/>
        </w:rPr>
        <w:t>совершения специализированным депозитарием операций на финансовом рынке</w:t>
      </w:r>
      <w:r w:rsidR="006D06F3">
        <w:rPr>
          <w:sz w:val="24"/>
          <w:szCs w:val="24"/>
        </w:rPr>
        <w:t>,</w:t>
      </w:r>
      <w:r w:rsidR="006D06F3" w:rsidRPr="006D06F3">
        <w:t xml:space="preserve"> </w:t>
      </w:r>
      <w:r w:rsidR="006D06F3" w:rsidRPr="006D06F3">
        <w:rPr>
          <w:sz w:val="24"/>
          <w:szCs w:val="24"/>
        </w:rPr>
        <w:t>утв</w:t>
      </w:r>
      <w:r w:rsidR="006D06F3">
        <w:rPr>
          <w:sz w:val="24"/>
          <w:szCs w:val="24"/>
        </w:rPr>
        <w:t xml:space="preserve">ержденным </w:t>
      </w:r>
      <w:r w:rsidR="006D06F3" w:rsidRPr="006D06F3">
        <w:rPr>
          <w:sz w:val="24"/>
          <w:szCs w:val="24"/>
        </w:rPr>
        <w:t xml:space="preserve">Банком России 13.03.2025 </w:t>
      </w:r>
      <w:r w:rsidR="006D06F3">
        <w:rPr>
          <w:sz w:val="24"/>
          <w:szCs w:val="24"/>
        </w:rPr>
        <w:t>за №</w:t>
      </w:r>
      <w:r w:rsidR="006D06F3" w:rsidRPr="006D06F3">
        <w:rPr>
          <w:sz w:val="24"/>
          <w:szCs w:val="24"/>
        </w:rPr>
        <w:t xml:space="preserve"> КФНП-7</w:t>
      </w:r>
      <w:r w:rsidRPr="007D0345">
        <w:rPr>
          <w:sz w:val="24"/>
          <w:szCs w:val="24"/>
        </w:rPr>
        <w:t xml:space="preserve">. </w:t>
      </w:r>
    </w:p>
    <w:p w14:paraId="249801FC" w14:textId="7614A3AA" w:rsidR="000A77F4" w:rsidRPr="007D0345" w:rsidRDefault="000A77F4" w:rsidP="009E0B3A">
      <w:pPr>
        <w:spacing w:after="120"/>
        <w:ind w:firstLine="709"/>
        <w:jc w:val="both"/>
        <w:rPr>
          <w:sz w:val="24"/>
          <w:szCs w:val="24"/>
        </w:rPr>
      </w:pPr>
      <w:r w:rsidRPr="007D0345">
        <w:rPr>
          <w:sz w:val="24"/>
          <w:szCs w:val="24"/>
        </w:rPr>
        <w:t>Настоящий Регламент устанавливает правила осуществления деятельности</w:t>
      </w:r>
      <w:r w:rsidR="003921E1" w:rsidRPr="003921E1">
        <w:t xml:space="preserve"> </w:t>
      </w:r>
      <w:r w:rsidR="003921E1" w:rsidRPr="009E0B3A">
        <w:rPr>
          <w:sz w:val="24"/>
          <w:szCs w:val="24"/>
        </w:rPr>
        <w:t>специализированного депозитария</w:t>
      </w:r>
      <w:r w:rsidRPr="007D0345">
        <w:rPr>
          <w:sz w:val="24"/>
          <w:szCs w:val="24"/>
        </w:rPr>
        <w:t xml:space="preserve"> и оказания услуг, связанных с ее осуществлением, в том числе порядок согласования правил доверительного управления паевым инвестиционным фондом, инвестиционные паи которого ограничены в обороте, и изменений и дополнений в них, порядок утверждения отчета о прекращении паевого инвестиционного фонда, формы применяемых документов и порядок документооборота. </w:t>
      </w:r>
    </w:p>
    <w:p w14:paraId="12C2438A" w14:textId="77777777" w:rsidR="004A455E" w:rsidRPr="007D0345" w:rsidRDefault="004A455E" w:rsidP="000A77F4">
      <w:pPr>
        <w:spacing w:after="120"/>
        <w:contextualSpacing/>
        <w:jc w:val="both"/>
        <w:rPr>
          <w:sz w:val="24"/>
          <w:szCs w:val="24"/>
        </w:rPr>
      </w:pPr>
    </w:p>
    <w:p w14:paraId="312D8D4C" w14:textId="5152B325" w:rsidR="000A77F4" w:rsidRPr="009E0B3A" w:rsidRDefault="000A77F4" w:rsidP="009E0B3A">
      <w:pPr>
        <w:pStyle w:val="11"/>
        <w:rPr>
          <w:bCs w:val="0"/>
          <w:sz w:val="26"/>
          <w:szCs w:val="26"/>
          <w:lang w:val="ru-RU"/>
        </w:rPr>
      </w:pPr>
      <w:bookmarkStart w:id="536" w:name="_Toc227582139"/>
      <w:bookmarkStart w:id="537" w:name="_Toc212369334"/>
      <w:bookmarkStart w:id="538" w:name="_Toc213212786"/>
      <w:bookmarkStart w:id="539" w:name="_Toc217275726"/>
      <w:r w:rsidRPr="009E0B3A">
        <w:rPr>
          <w:bCs w:val="0"/>
          <w:sz w:val="26"/>
          <w:szCs w:val="26"/>
          <w:lang w:val="ru-RU"/>
        </w:rPr>
        <w:t>1.1 Основные понятия</w:t>
      </w:r>
      <w:bookmarkEnd w:id="536"/>
      <w:r w:rsidRPr="009E0B3A">
        <w:rPr>
          <w:bCs w:val="0"/>
          <w:sz w:val="26"/>
          <w:szCs w:val="26"/>
          <w:lang w:val="ru-RU"/>
        </w:rPr>
        <w:t xml:space="preserve"> </w:t>
      </w:r>
      <w:bookmarkEnd w:id="537"/>
      <w:bookmarkEnd w:id="538"/>
      <w:bookmarkEnd w:id="539"/>
    </w:p>
    <w:p w14:paraId="4405F986" w14:textId="77777777" w:rsidR="007D0345" w:rsidRDefault="007D0345" w:rsidP="000A77F4">
      <w:pPr>
        <w:spacing w:after="120"/>
        <w:contextualSpacing/>
        <w:jc w:val="both"/>
        <w:rPr>
          <w:b/>
          <w:sz w:val="24"/>
          <w:szCs w:val="24"/>
        </w:rPr>
      </w:pPr>
    </w:p>
    <w:p w14:paraId="10514B1E" w14:textId="28476FDA" w:rsidR="007D0345" w:rsidRDefault="007D0345" w:rsidP="009E0B3A">
      <w:pPr>
        <w:spacing w:after="120"/>
        <w:ind w:firstLine="709"/>
        <w:jc w:val="both"/>
        <w:rPr>
          <w:b/>
          <w:sz w:val="24"/>
          <w:szCs w:val="24"/>
        </w:rPr>
      </w:pPr>
      <w:r w:rsidRPr="005F47FE">
        <w:rPr>
          <w:b/>
          <w:sz w:val="24"/>
          <w:szCs w:val="24"/>
        </w:rPr>
        <w:t>Акционерное общество «</w:t>
      </w:r>
      <w:r w:rsidR="004A1472">
        <w:rPr>
          <w:b/>
          <w:sz w:val="24"/>
          <w:szCs w:val="24"/>
        </w:rPr>
        <w:t>Фондовый рынок</w:t>
      </w:r>
      <w:r w:rsidRPr="005F47FE">
        <w:rPr>
          <w:b/>
          <w:sz w:val="24"/>
          <w:szCs w:val="24"/>
        </w:rPr>
        <w:t>»</w:t>
      </w:r>
      <w:r w:rsidR="004A1472">
        <w:rPr>
          <w:b/>
          <w:sz w:val="24"/>
          <w:szCs w:val="24"/>
        </w:rPr>
        <w:t xml:space="preserve"> </w:t>
      </w:r>
      <w:r w:rsidR="003921E1">
        <w:rPr>
          <w:sz w:val="24"/>
          <w:szCs w:val="24"/>
        </w:rPr>
        <w:t>- далее по тексту Общество, осуществляющее деятельность специализированного депозитария, (СД).</w:t>
      </w:r>
    </w:p>
    <w:p w14:paraId="3B925C39" w14:textId="77777777" w:rsidR="000A77F4" w:rsidRPr="007D0345" w:rsidRDefault="000A77F4" w:rsidP="009E0B3A">
      <w:pPr>
        <w:spacing w:after="120"/>
        <w:ind w:firstLine="709"/>
        <w:jc w:val="both"/>
        <w:rPr>
          <w:sz w:val="24"/>
          <w:szCs w:val="24"/>
        </w:rPr>
      </w:pPr>
      <w:r w:rsidRPr="007D0345">
        <w:rPr>
          <w:b/>
          <w:sz w:val="24"/>
          <w:szCs w:val="24"/>
        </w:rPr>
        <w:t>Акционерный инвестиционный фонд (АИФ)</w:t>
      </w:r>
      <w:r w:rsidRPr="007D0345">
        <w:rPr>
          <w:sz w:val="24"/>
          <w:szCs w:val="24"/>
        </w:rPr>
        <w:t xml:space="preserve"> - акционерное общество, исключительным предметом деятельности которого является инвестирование имущества в ценные бумаги и иные объекты, предусмотренные действующим законодательством.</w:t>
      </w:r>
    </w:p>
    <w:p w14:paraId="78E8D8B6" w14:textId="53C72385" w:rsidR="000A77F4" w:rsidRPr="007D0345" w:rsidRDefault="000A77F4" w:rsidP="009E0B3A">
      <w:pPr>
        <w:tabs>
          <w:tab w:val="num" w:pos="1440"/>
        </w:tabs>
        <w:spacing w:after="120"/>
        <w:ind w:firstLine="709"/>
        <w:jc w:val="both"/>
        <w:rPr>
          <w:sz w:val="24"/>
          <w:szCs w:val="24"/>
        </w:rPr>
      </w:pPr>
      <w:r w:rsidRPr="007D0345">
        <w:rPr>
          <w:b/>
          <w:sz w:val="24"/>
          <w:szCs w:val="24"/>
        </w:rPr>
        <w:t xml:space="preserve">Время приема и регистрации документов </w:t>
      </w:r>
      <w:r w:rsidRPr="007D0345">
        <w:rPr>
          <w:sz w:val="24"/>
          <w:szCs w:val="24"/>
        </w:rPr>
        <w:t xml:space="preserve">– период рабочего времени </w:t>
      </w:r>
      <w:r w:rsidR="003921E1">
        <w:rPr>
          <w:sz w:val="24"/>
          <w:szCs w:val="24"/>
        </w:rPr>
        <w:t>Общества</w:t>
      </w:r>
      <w:r w:rsidRPr="007D0345">
        <w:rPr>
          <w:sz w:val="24"/>
          <w:szCs w:val="24"/>
        </w:rPr>
        <w:t xml:space="preserve">, в течение которого им осуществляется прием и регистрация документов от Клиентов текущим рабочим днем. В </w:t>
      </w:r>
      <w:r w:rsidR="003921E1">
        <w:rPr>
          <w:sz w:val="24"/>
          <w:szCs w:val="24"/>
        </w:rPr>
        <w:t>Обществе</w:t>
      </w:r>
      <w:r w:rsidRPr="007D0345">
        <w:rPr>
          <w:sz w:val="24"/>
          <w:szCs w:val="24"/>
        </w:rPr>
        <w:t xml:space="preserve"> установлено время приема и регистрации документов с 9:30 до </w:t>
      </w:r>
      <w:r w:rsidR="00337312">
        <w:rPr>
          <w:sz w:val="24"/>
          <w:szCs w:val="24"/>
        </w:rPr>
        <w:t>17</w:t>
      </w:r>
      <w:r w:rsidRPr="007D0345">
        <w:rPr>
          <w:sz w:val="24"/>
          <w:szCs w:val="24"/>
        </w:rPr>
        <w:t>:</w:t>
      </w:r>
      <w:r w:rsidR="00337312">
        <w:rPr>
          <w:sz w:val="24"/>
          <w:szCs w:val="24"/>
        </w:rPr>
        <w:t>3</w:t>
      </w:r>
      <w:r w:rsidR="003921E1">
        <w:rPr>
          <w:sz w:val="24"/>
          <w:szCs w:val="24"/>
        </w:rPr>
        <w:t>0</w:t>
      </w:r>
      <w:r w:rsidRPr="007D0345">
        <w:rPr>
          <w:sz w:val="24"/>
          <w:szCs w:val="24"/>
        </w:rPr>
        <w:t xml:space="preserve"> по московскому времени. Документы, поступающие в </w:t>
      </w:r>
      <w:r w:rsidR="003921E1">
        <w:rPr>
          <w:sz w:val="24"/>
          <w:szCs w:val="24"/>
        </w:rPr>
        <w:t>Общество</w:t>
      </w:r>
      <w:r w:rsidRPr="007D0345">
        <w:rPr>
          <w:sz w:val="24"/>
          <w:szCs w:val="24"/>
        </w:rPr>
        <w:t xml:space="preserve"> от Клиентов после </w:t>
      </w:r>
      <w:r w:rsidR="00337312" w:rsidRPr="007D0345">
        <w:rPr>
          <w:sz w:val="24"/>
          <w:szCs w:val="24"/>
        </w:rPr>
        <w:t>1</w:t>
      </w:r>
      <w:r w:rsidR="00337312">
        <w:rPr>
          <w:sz w:val="24"/>
          <w:szCs w:val="24"/>
        </w:rPr>
        <w:t>7</w:t>
      </w:r>
      <w:r w:rsidRPr="007D0345">
        <w:rPr>
          <w:sz w:val="24"/>
          <w:szCs w:val="24"/>
        </w:rPr>
        <w:t>:</w:t>
      </w:r>
      <w:r w:rsidR="00337312">
        <w:rPr>
          <w:sz w:val="24"/>
          <w:szCs w:val="24"/>
        </w:rPr>
        <w:t>3</w:t>
      </w:r>
      <w:r w:rsidR="003921E1">
        <w:rPr>
          <w:sz w:val="24"/>
          <w:szCs w:val="24"/>
        </w:rPr>
        <w:t>0</w:t>
      </w:r>
      <w:r w:rsidRPr="007D0345">
        <w:rPr>
          <w:sz w:val="24"/>
          <w:szCs w:val="24"/>
        </w:rPr>
        <w:t xml:space="preserve">, </w:t>
      </w:r>
      <w:r w:rsidR="003921E1">
        <w:rPr>
          <w:sz w:val="24"/>
          <w:szCs w:val="24"/>
        </w:rPr>
        <w:t xml:space="preserve">могут быть зарегистрированы </w:t>
      </w:r>
      <w:r w:rsidRPr="007D0345">
        <w:rPr>
          <w:sz w:val="24"/>
          <w:szCs w:val="24"/>
        </w:rPr>
        <w:t xml:space="preserve">не позднее рабочего дня, следующего за днем их получения. </w:t>
      </w:r>
    </w:p>
    <w:p w14:paraId="17CEAE70" w14:textId="77777777" w:rsidR="000A77F4" w:rsidRPr="007D0345" w:rsidRDefault="000A77F4" w:rsidP="009E0B3A">
      <w:pPr>
        <w:spacing w:after="120"/>
        <w:ind w:firstLine="709"/>
        <w:jc w:val="both"/>
        <w:rPr>
          <w:sz w:val="24"/>
          <w:szCs w:val="24"/>
        </w:rPr>
      </w:pPr>
      <w:r w:rsidRPr="007D0345">
        <w:rPr>
          <w:b/>
          <w:sz w:val="24"/>
          <w:szCs w:val="24"/>
        </w:rPr>
        <w:t xml:space="preserve">Договор ДУ средствами пенсионных резервов НПФ </w:t>
      </w:r>
      <w:r w:rsidRPr="007D0345">
        <w:rPr>
          <w:sz w:val="24"/>
          <w:szCs w:val="24"/>
        </w:rPr>
        <w:t xml:space="preserve">– договор доверительного управления средствами пенсионных резервов, заключенный между управляющей компанией и негосударственным пенсионным фондом. </w:t>
      </w:r>
    </w:p>
    <w:p w14:paraId="6F06BCF3" w14:textId="5C0C6F01" w:rsidR="000A77F4" w:rsidRPr="007D0345" w:rsidRDefault="000A77F4" w:rsidP="009E0B3A">
      <w:pPr>
        <w:spacing w:after="120"/>
        <w:ind w:firstLine="709"/>
        <w:jc w:val="both"/>
        <w:rPr>
          <w:sz w:val="24"/>
          <w:szCs w:val="24"/>
        </w:rPr>
      </w:pPr>
      <w:r w:rsidRPr="007D0345">
        <w:rPr>
          <w:b/>
          <w:sz w:val="24"/>
          <w:szCs w:val="24"/>
        </w:rPr>
        <w:t xml:space="preserve">Договор об оказании услуг СД </w:t>
      </w:r>
      <w:r w:rsidRPr="007D0345">
        <w:rPr>
          <w:sz w:val="24"/>
          <w:szCs w:val="24"/>
        </w:rPr>
        <w:t xml:space="preserve">– договор об оказании </w:t>
      </w:r>
      <w:r w:rsidR="00F27D77" w:rsidRPr="007D0345">
        <w:rPr>
          <w:sz w:val="24"/>
          <w:szCs w:val="24"/>
        </w:rPr>
        <w:t xml:space="preserve">услуг </w:t>
      </w:r>
      <w:r w:rsidR="00F27D77" w:rsidRPr="009B1F55">
        <w:rPr>
          <w:sz w:val="24"/>
          <w:szCs w:val="24"/>
        </w:rPr>
        <w:t>специализированного</w:t>
      </w:r>
      <w:r w:rsidR="003921E1" w:rsidRPr="009E0B3A">
        <w:rPr>
          <w:sz w:val="24"/>
          <w:szCs w:val="24"/>
        </w:rPr>
        <w:t xml:space="preserve"> депозитария</w:t>
      </w:r>
      <w:r w:rsidR="003921E1">
        <w:rPr>
          <w:sz w:val="24"/>
          <w:szCs w:val="24"/>
        </w:rPr>
        <w:t xml:space="preserve"> </w:t>
      </w:r>
      <w:r w:rsidRPr="007D0345">
        <w:rPr>
          <w:sz w:val="24"/>
          <w:szCs w:val="24"/>
        </w:rPr>
        <w:t>НПФ, договор между управляющей компанией ПИФ и специализированным депозитарием, договор между АИФ и специализированным депозитарием инвестиционного фонда, договор между управляющей компанией АИФ и специализированным депозитарием инвестиционного фонда</w:t>
      </w:r>
    </w:p>
    <w:p w14:paraId="708BB44E" w14:textId="77777777" w:rsidR="000A77F4" w:rsidRPr="007D0345" w:rsidRDefault="000A77F4" w:rsidP="009E0B3A">
      <w:pPr>
        <w:spacing w:after="120"/>
        <w:ind w:firstLine="709"/>
        <w:jc w:val="both"/>
        <w:rPr>
          <w:sz w:val="24"/>
          <w:szCs w:val="24"/>
        </w:rPr>
      </w:pPr>
      <w:r w:rsidRPr="007D0345">
        <w:rPr>
          <w:b/>
          <w:sz w:val="24"/>
          <w:szCs w:val="24"/>
        </w:rPr>
        <w:t>Закон №156-ФЗ</w:t>
      </w:r>
      <w:r w:rsidRPr="007D0345">
        <w:rPr>
          <w:sz w:val="24"/>
          <w:szCs w:val="24"/>
        </w:rPr>
        <w:t xml:space="preserve"> – Федеральный закон от 29.11.2001 № 156-ФЗ «Об инвестиционных фондах»</w:t>
      </w:r>
    </w:p>
    <w:p w14:paraId="3A91021B" w14:textId="77777777" w:rsidR="000A77F4" w:rsidRPr="007D0345" w:rsidRDefault="000A77F4" w:rsidP="009E0B3A">
      <w:pPr>
        <w:spacing w:after="120"/>
        <w:ind w:firstLine="709"/>
        <w:jc w:val="both"/>
        <w:rPr>
          <w:sz w:val="24"/>
          <w:szCs w:val="24"/>
        </w:rPr>
      </w:pPr>
      <w:r w:rsidRPr="007D0345">
        <w:rPr>
          <w:b/>
          <w:sz w:val="24"/>
          <w:szCs w:val="24"/>
        </w:rPr>
        <w:t xml:space="preserve">Инвестиционный портфель УК НПФ - </w:t>
      </w:r>
      <w:r w:rsidRPr="007D0345">
        <w:rPr>
          <w:sz w:val="24"/>
          <w:szCs w:val="24"/>
        </w:rPr>
        <w:t>средства пенсионных резервов, переданные в доверительное управление УК, с которой у НПФ заключен договор доверительного управления средствами пенсионных резервов.</w:t>
      </w:r>
    </w:p>
    <w:p w14:paraId="680AA3B1" w14:textId="77777777" w:rsidR="000A77F4" w:rsidRPr="007D0345" w:rsidRDefault="000A77F4" w:rsidP="009E0B3A">
      <w:pPr>
        <w:spacing w:after="120"/>
        <w:ind w:firstLine="709"/>
        <w:jc w:val="both"/>
        <w:rPr>
          <w:sz w:val="24"/>
          <w:szCs w:val="24"/>
        </w:rPr>
      </w:pPr>
      <w:r w:rsidRPr="007D0345">
        <w:rPr>
          <w:b/>
          <w:sz w:val="24"/>
          <w:szCs w:val="24"/>
        </w:rPr>
        <w:t xml:space="preserve">Клиенты </w:t>
      </w:r>
      <w:r w:rsidRPr="007D0345">
        <w:rPr>
          <w:sz w:val="24"/>
          <w:szCs w:val="24"/>
        </w:rPr>
        <w:t>- АИФ, НПФ, Управляющие компании.</w:t>
      </w:r>
    </w:p>
    <w:p w14:paraId="7B36ADFD" w14:textId="77777777" w:rsidR="000A77F4" w:rsidRPr="007D0345" w:rsidRDefault="000A77F4" w:rsidP="009E0B3A">
      <w:pPr>
        <w:spacing w:after="120"/>
        <w:ind w:firstLine="709"/>
        <w:jc w:val="both"/>
        <w:rPr>
          <w:sz w:val="24"/>
          <w:szCs w:val="24"/>
        </w:rPr>
      </w:pPr>
      <w:r w:rsidRPr="007D0345">
        <w:rPr>
          <w:b/>
          <w:sz w:val="24"/>
          <w:szCs w:val="24"/>
        </w:rPr>
        <w:lastRenderedPageBreak/>
        <w:t>Негосударственный пенсионный фонд (НПФ)</w:t>
      </w:r>
      <w:r w:rsidRPr="007D0345">
        <w:rPr>
          <w:sz w:val="24"/>
          <w:szCs w:val="24"/>
        </w:rPr>
        <w:t xml:space="preserve"> – организация, одним из исключительных видов деятельности которой является негосударственное пенсионное обеспечение, в том числе досрочное негосударственное пенсионное обеспечение.</w:t>
      </w:r>
    </w:p>
    <w:p w14:paraId="7BBDCA4D" w14:textId="77777777" w:rsidR="000A77F4" w:rsidRPr="007D0345" w:rsidRDefault="000A77F4" w:rsidP="009E0B3A">
      <w:pPr>
        <w:spacing w:after="120"/>
        <w:ind w:firstLine="709"/>
        <w:jc w:val="both"/>
        <w:rPr>
          <w:sz w:val="24"/>
          <w:szCs w:val="24"/>
        </w:rPr>
      </w:pPr>
      <w:r w:rsidRPr="007D0345">
        <w:rPr>
          <w:b/>
          <w:sz w:val="24"/>
          <w:szCs w:val="24"/>
        </w:rPr>
        <w:t>Паевой инвестиционный фонд (ПИФ)</w:t>
      </w:r>
      <w:r w:rsidRPr="007D0345">
        <w:rPr>
          <w:sz w:val="24"/>
          <w:szCs w:val="24"/>
        </w:rPr>
        <w:t xml:space="preserve"> – обособленный имущественный комплекс, состоящий из имущества, переданного в доверительное управление управляющей компании учредителем (учредителями) доверительного управления.</w:t>
      </w:r>
    </w:p>
    <w:p w14:paraId="3B06F4DE" w14:textId="77777777" w:rsidR="000A77F4" w:rsidRPr="007D0345" w:rsidRDefault="000A77F4" w:rsidP="009E0B3A">
      <w:pPr>
        <w:spacing w:after="120"/>
        <w:ind w:firstLine="709"/>
        <w:jc w:val="both"/>
        <w:rPr>
          <w:sz w:val="24"/>
          <w:szCs w:val="24"/>
        </w:rPr>
      </w:pPr>
      <w:r w:rsidRPr="007D0345">
        <w:rPr>
          <w:b/>
          <w:sz w:val="24"/>
          <w:szCs w:val="24"/>
        </w:rPr>
        <w:t xml:space="preserve">Пенсионные правила </w:t>
      </w:r>
      <w:r w:rsidRPr="007D0345">
        <w:rPr>
          <w:sz w:val="24"/>
          <w:szCs w:val="24"/>
        </w:rPr>
        <w:t>– Пенсионные правила негосударственного пенсионного фонда.</w:t>
      </w:r>
    </w:p>
    <w:p w14:paraId="14ECBD18" w14:textId="77777777" w:rsidR="000A77F4" w:rsidRPr="007D0345" w:rsidRDefault="000A77F4" w:rsidP="009E0B3A">
      <w:pPr>
        <w:spacing w:after="120"/>
        <w:ind w:firstLine="709"/>
        <w:jc w:val="both"/>
        <w:rPr>
          <w:sz w:val="24"/>
          <w:szCs w:val="24"/>
        </w:rPr>
      </w:pPr>
      <w:bookmarkStart w:id="540" w:name="_Hlk223103809"/>
      <w:r w:rsidRPr="007D0345">
        <w:rPr>
          <w:b/>
          <w:sz w:val="24"/>
          <w:szCs w:val="24"/>
        </w:rPr>
        <w:t>Правила ДУ ПИФ</w:t>
      </w:r>
      <w:bookmarkEnd w:id="540"/>
      <w:r w:rsidRPr="007D0345">
        <w:rPr>
          <w:sz w:val="24"/>
          <w:szCs w:val="24"/>
        </w:rPr>
        <w:t xml:space="preserve"> – Правила доверительного управления паевым инвестиционным фондом.</w:t>
      </w:r>
    </w:p>
    <w:p w14:paraId="17C4C1E5" w14:textId="77777777" w:rsidR="000A77F4" w:rsidRPr="007D0345" w:rsidRDefault="000A77F4" w:rsidP="009E0B3A">
      <w:pPr>
        <w:spacing w:after="120"/>
        <w:ind w:firstLine="709"/>
        <w:jc w:val="both"/>
        <w:rPr>
          <w:sz w:val="24"/>
          <w:szCs w:val="24"/>
        </w:rPr>
      </w:pPr>
      <w:r w:rsidRPr="007D0345">
        <w:rPr>
          <w:b/>
          <w:sz w:val="24"/>
          <w:szCs w:val="24"/>
        </w:rPr>
        <w:t xml:space="preserve">Справка СЧА </w:t>
      </w:r>
      <w:r w:rsidRPr="007D0345">
        <w:rPr>
          <w:sz w:val="24"/>
          <w:szCs w:val="24"/>
        </w:rPr>
        <w:t>– Справка о стоимости чистых активов, в том числе стоимости активов (имущества) акционерного инвестиционного фонда (паевого инвестиционного фонда).</w:t>
      </w:r>
    </w:p>
    <w:p w14:paraId="724F2171" w14:textId="77777777" w:rsidR="000A77F4" w:rsidRPr="007D0345" w:rsidRDefault="000A77F4" w:rsidP="009E0B3A">
      <w:pPr>
        <w:spacing w:after="120"/>
        <w:ind w:firstLine="709"/>
        <w:jc w:val="both"/>
        <w:rPr>
          <w:sz w:val="24"/>
          <w:szCs w:val="24"/>
        </w:rPr>
      </w:pPr>
      <w:r w:rsidRPr="007D0345">
        <w:rPr>
          <w:b/>
          <w:sz w:val="24"/>
          <w:szCs w:val="24"/>
        </w:rPr>
        <w:t>СЧА</w:t>
      </w:r>
      <w:r w:rsidRPr="007D0345">
        <w:rPr>
          <w:sz w:val="24"/>
          <w:szCs w:val="24"/>
        </w:rPr>
        <w:t xml:space="preserve"> – стоимость чистых активов.</w:t>
      </w:r>
    </w:p>
    <w:p w14:paraId="60C2CF2E" w14:textId="77777777" w:rsidR="000A77F4" w:rsidRPr="007D0345" w:rsidRDefault="000A77F4" w:rsidP="009E0B3A">
      <w:pPr>
        <w:spacing w:after="120"/>
        <w:ind w:firstLine="709"/>
        <w:jc w:val="both"/>
        <w:rPr>
          <w:sz w:val="24"/>
          <w:szCs w:val="24"/>
        </w:rPr>
      </w:pPr>
      <w:r w:rsidRPr="007D0345">
        <w:rPr>
          <w:b/>
          <w:sz w:val="24"/>
          <w:szCs w:val="24"/>
        </w:rPr>
        <w:t xml:space="preserve">УК ПИФ </w:t>
      </w:r>
      <w:r w:rsidRPr="007D0345">
        <w:rPr>
          <w:sz w:val="24"/>
          <w:szCs w:val="24"/>
        </w:rPr>
        <w:t>– Управляющая компания паевого инвестиционного фонда.</w:t>
      </w:r>
    </w:p>
    <w:p w14:paraId="2C92FD8A" w14:textId="77777777" w:rsidR="000A77F4" w:rsidRPr="007D0345" w:rsidRDefault="000A77F4" w:rsidP="009E0B3A">
      <w:pPr>
        <w:spacing w:after="120"/>
        <w:ind w:firstLine="709"/>
        <w:jc w:val="both"/>
        <w:rPr>
          <w:sz w:val="24"/>
          <w:szCs w:val="24"/>
        </w:rPr>
      </w:pPr>
      <w:r w:rsidRPr="007D0345">
        <w:rPr>
          <w:b/>
          <w:sz w:val="24"/>
          <w:szCs w:val="24"/>
        </w:rPr>
        <w:t xml:space="preserve">УК НПФ </w:t>
      </w:r>
      <w:r w:rsidRPr="007D0345">
        <w:rPr>
          <w:sz w:val="24"/>
          <w:szCs w:val="24"/>
        </w:rPr>
        <w:t>– Управляющая компания негосударственного пенсионного фонда.</w:t>
      </w:r>
    </w:p>
    <w:p w14:paraId="1E156B34" w14:textId="77777777" w:rsidR="000A77F4" w:rsidRPr="007D0345" w:rsidRDefault="000A77F4" w:rsidP="009E0B3A">
      <w:pPr>
        <w:spacing w:after="120"/>
        <w:ind w:firstLine="709"/>
        <w:jc w:val="both"/>
        <w:rPr>
          <w:sz w:val="24"/>
          <w:szCs w:val="24"/>
        </w:rPr>
      </w:pPr>
      <w:r w:rsidRPr="007D0345">
        <w:rPr>
          <w:b/>
          <w:sz w:val="24"/>
          <w:szCs w:val="24"/>
        </w:rPr>
        <w:t xml:space="preserve">УК АИФ </w:t>
      </w:r>
      <w:r w:rsidRPr="007D0345">
        <w:rPr>
          <w:sz w:val="24"/>
          <w:szCs w:val="24"/>
        </w:rPr>
        <w:t>– Управляющая компания акционерного инвестиционного фонда.</w:t>
      </w:r>
    </w:p>
    <w:p w14:paraId="36BE7C16" w14:textId="3DA2952A" w:rsidR="000A77F4" w:rsidRPr="007D0345" w:rsidRDefault="00961E08" w:rsidP="009E0B3A">
      <w:pPr>
        <w:spacing w:after="120"/>
        <w:ind w:firstLine="709"/>
        <w:jc w:val="both"/>
        <w:rPr>
          <w:sz w:val="24"/>
          <w:szCs w:val="24"/>
        </w:rPr>
      </w:pPr>
      <w:r w:rsidRPr="007D0345">
        <w:rPr>
          <w:b/>
          <w:sz w:val="24"/>
          <w:szCs w:val="24"/>
        </w:rPr>
        <w:t xml:space="preserve">Условия - </w:t>
      </w:r>
      <w:r w:rsidRPr="007D0345">
        <w:rPr>
          <w:sz w:val="24"/>
          <w:szCs w:val="24"/>
        </w:rPr>
        <w:t xml:space="preserve">Условия осуществления депозитарной деятельности </w:t>
      </w:r>
      <w:r>
        <w:rPr>
          <w:sz w:val="24"/>
          <w:szCs w:val="24"/>
        </w:rPr>
        <w:t>на рынке ценных бумаг</w:t>
      </w:r>
      <w:r w:rsidRPr="007D0345">
        <w:rPr>
          <w:sz w:val="24"/>
          <w:szCs w:val="24"/>
        </w:rPr>
        <w:t xml:space="preserve"> Акционерного общества «</w:t>
      </w:r>
      <w:r>
        <w:rPr>
          <w:sz w:val="24"/>
          <w:szCs w:val="24"/>
        </w:rPr>
        <w:t>Фондовый рынок</w:t>
      </w:r>
      <w:r w:rsidRPr="009E0B3A">
        <w:rPr>
          <w:sz w:val="24"/>
          <w:szCs w:val="24"/>
        </w:rPr>
        <w:t>»</w:t>
      </w:r>
      <w:r>
        <w:rPr>
          <w:sz w:val="24"/>
          <w:szCs w:val="24"/>
        </w:rPr>
        <w:t xml:space="preserve"> (Клиентский регламент)</w:t>
      </w:r>
      <w:r w:rsidRPr="009E0B3A">
        <w:rPr>
          <w:sz w:val="24"/>
          <w:szCs w:val="24"/>
        </w:rPr>
        <w:t>.</w:t>
      </w:r>
    </w:p>
    <w:p w14:paraId="44AB3BCC" w14:textId="77777777" w:rsidR="000A77F4" w:rsidRPr="007D0345" w:rsidRDefault="000A77F4" w:rsidP="009E0B3A">
      <w:pPr>
        <w:spacing w:after="120"/>
        <w:ind w:firstLine="709"/>
        <w:jc w:val="both"/>
        <w:rPr>
          <w:sz w:val="24"/>
          <w:szCs w:val="24"/>
        </w:rPr>
      </w:pPr>
      <w:r w:rsidRPr="007D0345">
        <w:rPr>
          <w:b/>
          <w:sz w:val="24"/>
          <w:szCs w:val="24"/>
        </w:rPr>
        <w:t xml:space="preserve">Управляющая компания (УК) </w:t>
      </w:r>
      <w:r w:rsidRPr="007D0345">
        <w:rPr>
          <w:sz w:val="24"/>
          <w:szCs w:val="24"/>
        </w:rPr>
        <w:t xml:space="preserve">- управляющая компания, осуществляющая на основании лицензии предусмотренную действующим законодательством деятельность по управлению инвестиционными фондами, паевыми инвестиционными фондами и негосударственными пенсионными фондами, </w:t>
      </w:r>
    </w:p>
    <w:p w14:paraId="7821D8D9" w14:textId="77777777" w:rsidR="000A77F4" w:rsidRPr="007D0345" w:rsidRDefault="000A77F4" w:rsidP="009E0B3A">
      <w:pPr>
        <w:spacing w:after="120"/>
        <w:ind w:firstLine="709"/>
        <w:jc w:val="both"/>
        <w:rPr>
          <w:sz w:val="24"/>
          <w:szCs w:val="24"/>
        </w:rPr>
      </w:pPr>
      <w:r w:rsidRPr="007D0345">
        <w:rPr>
          <w:b/>
          <w:sz w:val="24"/>
          <w:szCs w:val="24"/>
        </w:rPr>
        <w:t xml:space="preserve">Фонд </w:t>
      </w:r>
      <w:r w:rsidRPr="007D0345">
        <w:rPr>
          <w:sz w:val="24"/>
          <w:szCs w:val="24"/>
        </w:rPr>
        <w:t>– ПИФ, АИФ, НПФ.</w:t>
      </w:r>
    </w:p>
    <w:p w14:paraId="4588F192" w14:textId="77777777" w:rsidR="000A77F4" w:rsidRPr="007D0345" w:rsidRDefault="000A77F4" w:rsidP="009E0B3A">
      <w:pPr>
        <w:spacing w:after="120"/>
        <w:ind w:firstLine="709"/>
        <w:jc w:val="both"/>
        <w:rPr>
          <w:sz w:val="24"/>
          <w:szCs w:val="24"/>
        </w:rPr>
      </w:pPr>
      <w:r w:rsidRPr="007D0345">
        <w:rPr>
          <w:b/>
          <w:sz w:val="24"/>
          <w:szCs w:val="24"/>
        </w:rPr>
        <w:t xml:space="preserve">ЭДО </w:t>
      </w:r>
      <w:r w:rsidRPr="007D0345">
        <w:rPr>
          <w:sz w:val="24"/>
          <w:szCs w:val="24"/>
        </w:rPr>
        <w:t>– электронный документооборот.</w:t>
      </w:r>
    </w:p>
    <w:p w14:paraId="31A847BB" w14:textId="77777777" w:rsidR="000A77F4" w:rsidRPr="007D0345" w:rsidRDefault="000A77F4" w:rsidP="009E0B3A">
      <w:pPr>
        <w:spacing w:after="120"/>
        <w:ind w:firstLine="709"/>
        <w:jc w:val="both"/>
        <w:rPr>
          <w:sz w:val="24"/>
          <w:szCs w:val="24"/>
        </w:rPr>
      </w:pPr>
      <w:r w:rsidRPr="007D0345">
        <w:rPr>
          <w:b/>
          <w:sz w:val="24"/>
          <w:szCs w:val="24"/>
        </w:rPr>
        <w:t>ЭП</w:t>
      </w:r>
      <w:r w:rsidRPr="007D0345">
        <w:rPr>
          <w:sz w:val="24"/>
          <w:szCs w:val="24"/>
        </w:rPr>
        <w:t xml:space="preserve"> – усиленная квалифицированная электронная подпись.</w:t>
      </w:r>
    </w:p>
    <w:p w14:paraId="1FD494AC" w14:textId="77777777" w:rsidR="000A77F4" w:rsidRPr="007D0345" w:rsidRDefault="000A77F4" w:rsidP="009E0B3A">
      <w:pPr>
        <w:tabs>
          <w:tab w:val="num" w:pos="720"/>
        </w:tabs>
        <w:spacing w:after="120"/>
        <w:ind w:firstLine="709"/>
        <w:jc w:val="both"/>
        <w:rPr>
          <w:sz w:val="24"/>
          <w:szCs w:val="24"/>
        </w:rPr>
      </w:pPr>
      <w:r w:rsidRPr="007D0345">
        <w:rPr>
          <w:b/>
          <w:sz w:val="24"/>
          <w:szCs w:val="24"/>
        </w:rPr>
        <w:tab/>
      </w:r>
      <w:r w:rsidRPr="007D0345">
        <w:rPr>
          <w:sz w:val="24"/>
          <w:szCs w:val="24"/>
        </w:rPr>
        <w:t>Термины и определения, используемые в Регламенте и не оговоренные в нем, соответствуют терминам и определениям, приведенным в законодательстве и нормативных правовых актах Российской Федерации.</w:t>
      </w:r>
    </w:p>
    <w:p w14:paraId="395845C1" w14:textId="77777777" w:rsidR="000A77F4" w:rsidRPr="007D0345" w:rsidRDefault="000A77F4" w:rsidP="000A77F4">
      <w:pPr>
        <w:tabs>
          <w:tab w:val="num" w:pos="720"/>
        </w:tabs>
        <w:spacing w:after="120"/>
        <w:contextualSpacing/>
        <w:jc w:val="both"/>
        <w:rPr>
          <w:sz w:val="24"/>
          <w:szCs w:val="24"/>
        </w:rPr>
      </w:pPr>
    </w:p>
    <w:p w14:paraId="0A78CA98" w14:textId="20F9A049" w:rsidR="000A77F4" w:rsidRPr="009E0B3A" w:rsidRDefault="000A77F4" w:rsidP="009E0B3A">
      <w:pPr>
        <w:pStyle w:val="11"/>
        <w:spacing w:after="120"/>
        <w:rPr>
          <w:sz w:val="26"/>
          <w:szCs w:val="26"/>
          <w:lang w:val="ru-RU"/>
        </w:rPr>
      </w:pPr>
      <w:bookmarkStart w:id="541" w:name="_Toc227582140"/>
      <w:r w:rsidRPr="009E0B3A">
        <w:rPr>
          <w:sz w:val="26"/>
          <w:szCs w:val="26"/>
          <w:lang w:val="ru-RU"/>
        </w:rPr>
        <w:t>1.2.</w:t>
      </w:r>
      <w:r w:rsidRPr="009E0B3A">
        <w:rPr>
          <w:sz w:val="26"/>
          <w:szCs w:val="26"/>
          <w:lang w:val="ru-RU"/>
        </w:rPr>
        <w:tab/>
        <w:t xml:space="preserve">Функции </w:t>
      </w:r>
      <w:r w:rsidR="002E5C88" w:rsidRPr="009E0B3A">
        <w:rPr>
          <w:sz w:val="26"/>
          <w:szCs w:val="26"/>
          <w:lang w:val="ru-RU"/>
        </w:rPr>
        <w:t>СД</w:t>
      </w:r>
      <w:bookmarkEnd w:id="541"/>
    </w:p>
    <w:p w14:paraId="5700D5A6" w14:textId="2386C4F9" w:rsidR="000A77F4" w:rsidRPr="009E0B3A" w:rsidRDefault="003921E1" w:rsidP="005F47FE">
      <w:pPr>
        <w:spacing w:before="120" w:after="120"/>
        <w:ind w:firstLine="426"/>
        <w:jc w:val="both"/>
        <w:rPr>
          <w:sz w:val="24"/>
          <w:szCs w:val="24"/>
          <w:u w:val="single"/>
        </w:rPr>
      </w:pPr>
      <w:r w:rsidRPr="009E0B3A">
        <w:rPr>
          <w:sz w:val="24"/>
          <w:szCs w:val="24"/>
          <w:u w:val="single"/>
        </w:rPr>
        <w:t>Общество</w:t>
      </w:r>
      <w:r w:rsidR="000A77F4" w:rsidRPr="009E0B3A">
        <w:rPr>
          <w:sz w:val="24"/>
          <w:szCs w:val="24"/>
          <w:u w:val="single"/>
        </w:rPr>
        <w:t xml:space="preserve"> при заключении договоров с УК ПИФ осуществляет:</w:t>
      </w:r>
    </w:p>
    <w:p w14:paraId="535793FB" w14:textId="77777777" w:rsidR="003211EA" w:rsidRDefault="000A77F4" w:rsidP="004E271D">
      <w:pPr>
        <w:numPr>
          <w:ilvl w:val="0"/>
          <w:numId w:val="167"/>
        </w:numPr>
        <w:tabs>
          <w:tab w:val="clear" w:pos="720"/>
        </w:tabs>
        <w:spacing w:after="120"/>
        <w:ind w:left="709" w:hanging="283"/>
        <w:jc w:val="both"/>
        <w:rPr>
          <w:sz w:val="24"/>
          <w:szCs w:val="24"/>
        </w:rPr>
      </w:pPr>
      <w:r w:rsidRPr="004D5CC8">
        <w:rPr>
          <w:sz w:val="24"/>
          <w:szCs w:val="24"/>
        </w:rPr>
        <w:t>учет имущества, составляющего ПИФ;</w:t>
      </w:r>
      <w:r w:rsidR="003211EA">
        <w:rPr>
          <w:sz w:val="24"/>
          <w:szCs w:val="24"/>
        </w:rPr>
        <w:t xml:space="preserve"> </w:t>
      </w:r>
    </w:p>
    <w:p w14:paraId="6D645CE8" w14:textId="33DD1805" w:rsidR="000A77F4" w:rsidRPr="004915D7" w:rsidRDefault="000A77F4" w:rsidP="004E271D">
      <w:pPr>
        <w:numPr>
          <w:ilvl w:val="0"/>
          <w:numId w:val="167"/>
        </w:numPr>
        <w:tabs>
          <w:tab w:val="clear" w:pos="720"/>
        </w:tabs>
        <w:spacing w:after="120"/>
        <w:ind w:left="709" w:hanging="283"/>
        <w:jc w:val="both"/>
        <w:rPr>
          <w:sz w:val="24"/>
          <w:szCs w:val="24"/>
        </w:rPr>
      </w:pPr>
      <w:r w:rsidRPr="003211EA">
        <w:rPr>
          <w:sz w:val="24"/>
          <w:szCs w:val="24"/>
        </w:rPr>
        <w:t xml:space="preserve">прием и хранение имущества, составляющего ПИФ, </w:t>
      </w:r>
      <w:r w:rsidR="009235DE" w:rsidRPr="003211EA">
        <w:rPr>
          <w:sz w:val="24"/>
          <w:szCs w:val="24"/>
        </w:rPr>
        <w:t>если иное не предусмотрено Законом №156</w:t>
      </w:r>
      <w:r w:rsidR="00A249A2" w:rsidRPr="003211EA">
        <w:rPr>
          <w:sz w:val="24"/>
          <w:szCs w:val="24"/>
        </w:rPr>
        <w:t>-</w:t>
      </w:r>
      <w:r w:rsidR="009235DE" w:rsidRPr="003211EA">
        <w:rPr>
          <w:sz w:val="24"/>
          <w:szCs w:val="24"/>
        </w:rPr>
        <w:t>ФЗ, иными нормативными правовыми актами Российской Федерации, нормативными актами Банка России или Правилами ДУ ПИФ в соответствии с Законом №156-ФЗ</w:t>
      </w:r>
      <w:r w:rsidRPr="004915D7">
        <w:rPr>
          <w:sz w:val="24"/>
          <w:szCs w:val="24"/>
        </w:rPr>
        <w:t>;</w:t>
      </w:r>
    </w:p>
    <w:p w14:paraId="1978A22F" w14:textId="4AEBB6F4" w:rsidR="00E95D9F" w:rsidRPr="00806008" w:rsidRDefault="000A77F4" w:rsidP="004E271D">
      <w:pPr>
        <w:numPr>
          <w:ilvl w:val="0"/>
          <w:numId w:val="167"/>
        </w:numPr>
        <w:tabs>
          <w:tab w:val="clear" w:pos="720"/>
        </w:tabs>
        <w:spacing w:after="120"/>
        <w:ind w:left="709" w:hanging="283"/>
        <w:jc w:val="both"/>
      </w:pPr>
      <w:r w:rsidRPr="00806008">
        <w:rPr>
          <w:sz w:val="24"/>
          <w:szCs w:val="24"/>
        </w:rPr>
        <w:t>прием и хранение копий первичных документов в отношении имущества, составляющего паевой инвестиционный фонд, а также подлинных экземпляров документов, подтверждающих права на недвижимое имущество;</w:t>
      </w:r>
    </w:p>
    <w:p w14:paraId="20C27098" w14:textId="4FD69883" w:rsidR="005F446B" w:rsidRPr="00806008" w:rsidRDefault="005F446B" w:rsidP="004E271D">
      <w:pPr>
        <w:numPr>
          <w:ilvl w:val="0"/>
          <w:numId w:val="167"/>
        </w:numPr>
        <w:tabs>
          <w:tab w:val="clear" w:pos="720"/>
        </w:tabs>
        <w:spacing w:after="120"/>
        <w:ind w:left="709" w:hanging="283"/>
        <w:jc w:val="both"/>
      </w:pPr>
      <w:r w:rsidRPr="00806008">
        <w:rPr>
          <w:sz w:val="24"/>
          <w:szCs w:val="24"/>
        </w:rPr>
        <w:lastRenderedPageBreak/>
        <w:t xml:space="preserve">прием подлинных экземпляров первичных документов или их копий в отношении имущества, входящего в состав ПИФ, и (или) имущества, переданного в оплату инвестиционных паев, непосредственно от кредитной организации, в которой открыты отдельные банковские счета </w:t>
      </w:r>
      <w:r w:rsidR="00136A31">
        <w:rPr>
          <w:sz w:val="24"/>
          <w:szCs w:val="24"/>
        </w:rPr>
        <w:t>(</w:t>
      </w:r>
      <w:r w:rsidR="00136A31" w:rsidRPr="00E12825">
        <w:rPr>
          <w:sz w:val="24"/>
          <w:szCs w:val="24"/>
        </w:rPr>
        <w:t>в соответствии с пунктом 5 статьи 3, пунктом 1 статьи 13.1, пунктом 2 статьи 13.2 и пунктом 2 статьи 15 Закон</w:t>
      </w:r>
      <w:r w:rsidR="00136A31">
        <w:rPr>
          <w:sz w:val="24"/>
          <w:szCs w:val="24"/>
        </w:rPr>
        <w:t>а</w:t>
      </w:r>
      <w:r w:rsidR="00136A31" w:rsidRPr="00E12825">
        <w:rPr>
          <w:sz w:val="24"/>
          <w:szCs w:val="24"/>
        </w:rPr>
        <w:t xml:space="preserve"> №156-ФЗ</w:t>
      </w:r>
      <w:r w:rsidR="00136A31">
        <w:rPr>
          <w:sz w:val="24"/>
          <w:szCs w:val="24"/>
        </w:rPr>
        <w:t>)</w:t>
      </w:r>
      <w:r w:rsidRPr="00806008">
        <w:rPr>
          <w:sz w:val="24"/>
          <w:szCs w:val="24"/>
        </w:rPr>
        <w:t>, а также от профессионального участника рынка ценных бумаг, имеющего лицензию на осуществление брокерской деятельности, клиринговой организации, с которыми УК ПИФ заключен договор в качестве доверительного управляющего соответствующего фонда</w:t>
      </w:r>
      <w:r w:rsidR="004915D7" w:rsidRPr="00806008">
        <w:rPr>
          <w:sz w:val="24"/>
          <w:szCs w:val="24"/>
        </w:rPr>
        <w:t>;</w:t>
      </w:r>
    </w:p>
    <w:p w14:paraId="28AA6C97" w14:textId="00D29A1A" w:rsidR="000A77F4" w:rsidRPr="004E271D" w:rsidRDefault="000A77F4" w:rsidP="00E92A89">
      <w:pPr>
        <w:numPr>
          <w:ilvl w:val="0"/>
          <w:numId w:val="167"/>
        </w:numPr>
        <w:tabs>
          <w:tab w:val="clear" w:pos="720"/>
        </w:tabs>
        <w:spacing w:after="120"/>
        <w:ind w:left="709" w:hanging="283"/>
        <w:jc w:val="both"/>
        <w:rPr>
          <w:sz w:val="24"/>
          <w:szCs w:val="24"/>
        </w:rPr>
      </w:pPr>
      <w:r w:rsidRPr="005F6BE3">
        <w:rPr>
          <w:sz w:val="24"/>
          <w:szCs w:val="24"/>
        </w:rPr>
        <w:t xml:space="preserve">учет ценных бумаг, учет перехода прав на ценные бумаги, составляющие ПИФ, </w:t>
      </w:r>
      <w:r w:rsidR="005F446B" w:rsidRPr="005F6BE3">
        <w:rPr>
          <w:sz w:val="24"/>
          <w:szCs w:val="24"/>
        </w:rPr>
        <w:t xml:space="preserve">если иное не предусмотрено </w:t>
      </w:r>
      <w:bookmarkStart w:id="542" w:name="_Hlk223099510"/>
      <w:r w:rsidR="005F446B" w:rsidRPr="005F6BE3">
        <w:rPr>
          <w:sz w:val="24"/>
          <w:szCs w:val="24"/>
        </w:rPr>
        <w:t>Законом №156</w:t>
      </w:r>
      <w:r w:rsidR="00A249A2" w:rsidRPr="005F6BE3">
        <w:rPr>
          <w:sz w:val="24"/>
          <w:szCs w:val="24"/>
        </w:rPr>
        <w:t>-</w:t>
      </w:r>
      <w:r w:rsidR="005F446B" w:rsidRPr="005F6BE3">
        <w:rPr>
          <w:sz w:val="24"/>
          <w:szCs w:val="24"/>
        </w:rPr>
        <w:t>ФЗ</w:t>
      </w:r>
      <w:bookmarkEnd w:id="542"/>
      <w:r w:rsidR="005F446B" w:rsidRPr="005F6BE3">
        <w:rPr>
          <w:sz w:val="24"/>
          <w:szCs w:val="24"/>
        </w:rPr>
        <w:t>, иными нормативными правовыми актами Российской Федерации, нормативными актами Банка России</w:t>
      </w:r>
      <w:r w:rsidR="004915D7" w:rsidRPr="005F6BE3">
        <w:rPr>
          <w:sz w:val="24"/>
          <w:szCs w:val="24"/>
        </w:rPr>
        <w:t>;</w:t>
      </w:r>
      <w:r w:rsidR="00B12187">
        <w:rPr>
          <w:sz w:val="24"/>
          <w:szCs w:val="24"/>
        </w:rPr>
        <w:t xml:space="preserve"> </w:t>
      </w:r>
      <w:r w:rsidRPr="004E271D">
        <w:rPr>
          <w:sz w:val="24"/>
          <w:szCs w:val="24"/>
        </w:rPr>
        <w:t xml:space="preserve">контроль за соблюдением УК ПИФ </w:t>
      </w:r>
      <w:r w:rsidR="007001AB" w:rsidRPr="004E271D">
        <w:rPr>
          <w:sz w:val="24"/>
          <w:szCs w:val="24"/>
        </w:rPr>
        <w:t xml:space="preserve">требований </w:t>
      </w:r>
      <w:r w:rsidRPr="004E271D">
        <w:rPr>
          <w:sz w:val="24"/>
          <w:szCs w:val="24"/>
        </w:rPr>
        <w:t>Закона №156-ФЗ, принятых в соответствии с ним нормативных актов Банка России</w:t>
      </w:r>
      <w:r w:rsidRPr="004E271D" w:rsidDel="004D382F">
        <w:rPr>
          <w:sz w:val="24"/>
          <w:szCs w:val="24"/>
        </w:rPr>
        <w:t xml:space="preserve"> </w:t>
      </w:r>
      <w:r w:rsidRPr="004E271D">
        <w:rPr>
          <w:sz w:val="24"/>
          <w:szCs w:val="24"/>
        </w:rPr>
        <w:t>и Правил ДУ ПИФ, в том числе контроль за определением стоимости чистых активов паевых инвестиционных фондов, а также расчетной стоимости инвестиционного пая, количества выдаваемых инвестиционных паев и размеров денежной компенсации в связи с погашением инвестиционных паев.</w:t>
      </w:r>
      <w:r w:rsidR="00403334" w:rsidRPr="004E271D">
        <w:rPr>
          <w:sz w:val="24"/>
          <w:szCs w:val="24"/>
        </w:rPr>
        <w:t xml:space="preserve"> Контроль за определением стоимости чистых активов </w:t>
      </w:r>
      <w:r w:rsidR="00902720" w:rsidRPr="004E271D">
        <w:rPr>
          <w:sz w:val="24"/>
          <w:szCs w:val="24"/>
        </w:rPr>
        <w:t>ПИФ</w:t>
      </w:r>
      <w:r w:rsidR="00403334" w:rsidRPr="004E271D">
        <w:rPr>
          <w:sz w:val="24"/>
          <w:szCs w:val="24"/>
        </w:rPr>
        <w:t xml:space="preserve"> не осуществляется в случаях, когда УК ПИФ возложила на </w:t>
      </w:r>
      <w:r w:rsidR="003211EA">
        <w:rPr>
          <w:sz w:val="24"/>
          <w:szCs w:val="24"/>
        </w:rPr>
        <w:t>СД</w:t>
      </w:r>
      <w:r w:rsidR="00403334" w:rsidRPr="004E271D">
        <w:rPr>
          <w:sz w:val="24"/>
          <w:szCs w:val="24"/>
        </w:rPr>
        <w:t xml:space="preserve"> исполнение обязанности по учету операций с имуществом, составляющим активы ПИФ, с одновременным возложением на </w:t>
      </w:r>
      <w:r w:rsidR="003211EA">
        <w:rPr>
          <w:sz w:val="24"/>
          <w:szCs w:val="24"/>
        </w:rPr>
        <w:t>СД</w:t>
      </w:r>
      <w:r w:rsidR="00403334" w:rsidRPr="004E271D">
        <w:rPr>
          <w:sz w:val="24"/>
          <w:szCs w:val="24"/>
        </w:rPr>
        <w:t xml:space="preserve"> исполнения обязанностей по определению стоимости чистых активов ПИФ и расчетной стоимости одного инвестиционного п</w:t>
      </w:r>
      <w:r w:rsidR="00A249A2" w:rsidRPr="004E271D">
        <w:rPr>
          <w:sz w:val="24"/>
          <w:szCs w:val="24"/>
        </w:rPr>
        <w:t>ая</w:t>
      </w:r>
      <w:r w:rsidR="00874DD6">
        <w:rPr>
          <w:sz w:val="24"/>
          <w:szCs w:val="24"/>
        </w:rPr>
        <w:t>;</w:t>
      </w:r>
    </w:p>
    <w:p w14:paraId="25EC1EC5" w14:textId="0BC72BF0" w:rsidR="007001AB" w:rsidRDefault="007001AB" w:rsidP="00E92A89">
      <w:pPr>
        <w:numPr>
          <w:ilvl w:val="0"/>
          <w:numId w:val="167"/>
        </w:numPr>
        <w:tabs>
          <w:tab w:val="clear" w:pos="720"/>
        </w:tabs>
        <w:spacing w:after="120"/>
        <w:ind w:left="709" w:hanging="283"/>
        <w:jc w:val="both"/>
        <w:rPr>
          <w:sz w:val="24"/>
          <w:szCs w:val="24"/>
        </w:rPr>
      </w:pPr>
      <w:r>
        <w:rPr>
          <w:sz w:val="24"/>
          <w:szCs w:val="24"/>
        </w:rPr>
        <w:t>согласование Правил ДУ</w:t>
      </w:r>
      <w:r w:rsidR="00A249A2">
        <w:rPr>
          <w:sz w:val="24"/>
          <w:szCs w:val="24"/>
        </w:rPr>
        <w:t xml:space="preserve"> </w:t>
      </w:r>
      <w:r>
        <w:rPr>
          <w:sz w:val="24"/>
          <w:szCs w:val="24"/>
        </w:rPr>
        <w:t>ПИФ, инвестиционные паи которого ограничены в обороте, изменений и дополнений к ним</w:t>
      </w:r>
      <w:r w:rsidR="00874DD6">
        <w:rPr>
          <w:sz w:val="24"/>
          <w:szCs w:val="24"/>
        </w:rPr>
        <w:t>;</w:t>
      </w:r>
    </w:p>
    <w:p w14:paraId="54F6186A" w14:textId="2A6E9410" w:rsidR="002C5B03" w:rsidRPr="00880B52" w:rsidRDefault="00902720" w:rsidP="004E271D">
      <w:pPr>
        <w:numPr>
          <w:ilvl w:val="0"/>
          <w:numId w:val="167"/>
        </w:numPr>
        <w:tabs>
          <w:tab w:val="clear" w:pos="720"/>
        </w:tabs>
        <w:spacing w:after="120"/>
        <w:ind w:left="709" w:hanging="283"/>
        <w:jc w:val="both"/>
      </w:pPr>
      <w:r>
        <w:rPr>
          <w:sz w:val="24"/>
          <w:szCs w:val="24"/>
        </w:rPr>
        <w:t>у</w:t>
      </w:r>
      <w:r w:rsidR="007001AB">
        <w:rPr>
          <w:sz w:val="24"/>
          <w:szCs w:val="24"/>
        </w:rPr>
        <w:t>тверждение Отчёта о прекращении ПИФ</w:t>
      </w:r>
      <w:r w:rsidR="00874DD6">
        <w:rPr>
          <w:sz w:val="24"/>
          <w:szCs w:val="24"/>
        </w:rPr>
        <w:t>;</w:t>
      </w:r>
      <w:r w:rsidR="00B12187">
        <w:rPr>
          <w:sz w:val="24"/>
          <w:szCs w:val="24"/>
        </w:rPr>
        <w:t xml:space="preserve"> </w:t>
      </w:r>
      <w:r w:rsidRPr="00880B52">
        <w:rPr>
          <w:sz w:val="24"/>
          <w:szCs w:val="24"/>
        </w:rPr>
        <w:t>у</w:t>
      </w:r>
      <w:r w:rsidR="002C5B03" w:rsidRPr="00880B52">
        <w:rPr>
          <w:sz w:val="24"/>
          <w:szCs w:val="24"/>
        </w:rPr>
        <w:t xml:space="preserve">чет операций с имуществом, составляющим активы ПИФ, определение стоимости чистых активов этого ПИФ и расчетной стоимости одного инвестиционного пая, учет имущества, переданного в оплату инвестиционных паев, </w:t>
      </w:r>
      <w:r w:rsidR="00C15756" w:rsidRPr="00880B52">
        <w:rPr>
          <w:sz w:val="24"/>
          <w:szCs w:val="24"/>
        </w:rPr>
        <w:t>на основании договора с УК ПИФ в соответстви</w:t>
      </w:r>
      <w:r w:rsidR="00A249A2" w:rsidRPr="00880B52">
        <w:rPr>
          <w:sz w:val="24"/>
          <w:szCs w:val="24"/>
        </w:rPr>
        <w:t>и</w:t>
      </w:r>
      <w:r w:rsidR="00C15756" w:rsidRPr="00880B52">
        <w:rPr>
          <w:sz w:val="24"/>
          <w:szCs w:val="24"/>
        </w:rPr>
        <w:t xml:space="preserve"> с которым УК ПИФ возложила на </w:t>
      </w:r>
      <w:r w:rsidR="003211EA">
        <w:rPr>
          <w:sz w:val="24"/>
          <w:szCs w:val="24"/>
        </w:rPr>
        <w:t>СД</w:t>
      </w:r>
      <w:r w:rsidR="00C15756" w:rsidRPr="00880B52">
        <w:rPr>
          <w:sz w:val="24"/>
          <w:szCs w:val="24"/>
        </w:rPr>
        <w:t xml:space="preserve"> вышеуказанные обязанности и в случае, если это предусмотрено ПДУ ПИФ.</w:t>
      </w:r>
    </w:p>
    <w:p w14:paraId="6920372E" w14:textId="77777777" w:rsidR="00E92A89" w:rsidRDefault="00E92A89" w:rsidP="005F47FE">
      <w:pPr>
        <w:spacing w:after="120"/>
        <w:ind w:left="709" w:hanging="283"/>
        <w:jc w:val="both"/>
        <w:rPr>
          <w:sz w:val="24"/>
          <w:szCs w:val="24"/>
          <w:u w:val="single"/>
        </w:rPr>
      </w:pPr>
    </w:p>
    <w:p w14:paraId="0C5BB73D" w14:textId="3AF521D8" w:rsidR="000A77F4" w:rsidRPr="009E0B3A" w:rsidRDefault="003921E1" w:rsidP="005F47FE">
      <w:pPr>
        <w:spacing w:after="120"/>
        <w:ind w:left="709" w:hanging="283"/>
        <w:jc w:val="both"/>
        <w:rPr>
          <w:sz w:val="24"/>
          <w:szCs w:val="24"/>
          <w:u w:val="single"/>
        </w:rPr>
      </w:pPr>
      <w:r w:rsidRPr="009E0B3A">
        <w:rPr>
          <w:sz w:val="24"/>
          <w:szCs w:val="24"/>
          <w:u w:val="single"/>
        </w:rPr>
        <w:t>Общество</w:t>
      </w:r>
      <w:r w:rsidR="000A77F4" w:rsidRPr="009E0B3A">
        <w:rPr>
          <w:sz w:val="24"/>
          <w:szCs w:val="24"/>
          <w:u w:val="single"/>
        </w:rPr>
        <w:t xml:space="preserve"> при заключении договоров с НПФ/УК НПФ осуществляет:</w:t>
      </w:r>
    </w:p>
    <w:p w14:paraId="35915F60" w14:textId="77777777" w:rsidR="000A77F4" w:rsidRPr="00412CF3" w:rsidRDefault="000A77F4" w:rsidP="00E92A89">
      <w:pPr>
        <w:numPr>
          <w:ilvl w:val="0"/>
          <w:numId w:val="167"/>
        </w:numPr>
        <w:tabs>
          <w:tab w:val="clear" w:pos="720"/>
        </w:tabs>
        <w:spacing w:after="120"/>
        <w:ind w:left="709" w:hanging="283"/>
        <w:jc w:val="both"/>
        <w:rPr>
          <w:sz w:val="24"/>
          <w:szCs w:val="24"/>
        </w:rPr>
      </w:pPr>
      <w:r w:rsidRPr="00412CF3">
        <w:rPr>
          <w:sz w:val="24"/>
          <w:szCs w:val="24"/>
        </w:rPr>
        <w:t>учет имущества, в которое размещены пенсионные резервы НПФ;</w:t>
      </w:r>
    </w:p>
    <w:p w14:paraId="2504B2E7" w14:textId="77777777" w:rsidR="000A77F4" w:rsidRPr="003E3197" w:rsidRDefault="000A77F4" w:rsidP="00E92A89">
      <w:pPr>
        <w:numPr>
          <w:ilvl w:val="0"/>
          <w:numId w:val="167"/>
        </w:numPr>
        <w:tabs>
          <w:tab w:val="clear" w:pos="720"/>
        </w:tabs>
        <w:spacing w:after="120"/>
        <w:ind w:left="709" w:hanging="283"/>
        <w:jc w:val="both"/>
        <w:rPr>
          <w:sz w:val="24"/>
          <w:szCs w:val="24"/>
        </w:rPr>
      </w:pPr>
      <w:r w:rsidRPr="003E3197">
        <w:rPr>
          <w:sz w:val="24"/>
          <w:szCs w:val="24"/>
        </w:rPr>
        <w:t>прием и хранение имущества, в которое размещены пенсионные резервы НПФ, если для отдельных видов имущества законодательством Российской Федерации не предусмотрено иное;</w:t>
      </w:r>
    </w:p>
    <w:p w14:paraId="40501744" w14:textId="77777777" w:rsidR="000A77F4" w:rsidRPr="007B2AAD" w:rsidRDefault="000A77F4" w:rsidP="00E92A89">
      <w:pPr>
        <w:numPr>
          <w:ilvl w:val="0"/>
          <w:numId w:val="167"/>
        </w:numPr>
        <w:tabs>
          <w:tab w:val="clear" w:pos="720"/>
        </w:tabs>
        <w:spacing w:after="120"/>
        <w:ind w:left="709" w:hanging="283"/>
        <w:jc w:val="both"/>
        <w:rPr>
          <w:sz w:val="24"/>
          <w:szCs w:val="24"/>
        </w:rPr>
      </w:pPr>
      <w:r w:rsidRPr="007B2AAD">
        <w:rPr>
          <w:sz w:val="24"/>
          <w:szCs w:val="24"/>
        </w:rPr>
        <w:t>учет ценных бумаг, учет перехода прав на ценные бумаги, в которое размещены пенсионные резервы НПФ, если для отдельных видов имущества законодательством Российской Федерации не предусмотрено иное;</w:t>
      </w:r>
    </w:p>
    <w:p w14:paraId="5B997341" w14:textId="6F3301A1" w:rsidR="000A77F4" w:rsidRPr="007B2AAD" w:rsidRDefault="000A77F4" w:rsidP="00E92A89">
      <w:pPr>
        <w:numPr>
          <w:ilvl w:val="0"/>
          <w:numId w:val="167"/>
        </w:numPr>
        <w:tabs>
          <w:tab w:val="clear" w:pos="720"/>
        </w:tabs>
        <w:spacing w:after="120"/>
        <w:ind w:left="709" w:hanging="283"/>
        <w:jc w:val="both"/>
        <w:rPr>
          <w:sz w:val="24"/>
          <w:szCs w:val="24"/>
        </w:rPr>
      </w:pPr>
      <w:r w:rsidRPr="007B2AAD">
        <w:rPr>
          <w:sz w:val="24"/>
          <w:szCs w:val="24"/>
        </w:rPr>
        <w:t>прием и хранение копий первичных документов в отношении имущества, в которое размещены пенсионные резервы НПФ, а также подлинных экземпляров документов, подтверждающих права на недвижимое имущество;</w:t>
      </w:r>
    </w:p>
    <w:p w14:paraId="28E75F81" w14:textId="77777777" w:rsidR="000A77F4" w:rsidRPr="007B2AAD" w:rsidRDefault="000A77F4" w:rsidP="00E92A89">
      <w:pPr>
        <w:numPr>
          <w:ilvl w:val="0"/>
          <w:numId w:val="167"/>
        </w:numPr>
        <w:tabs>
          <w:tab w:val="clear" w:pos="720"/>
        </w:tabs>
        <w:spacing w:after="120"/>
        <w:ind w:left="709" w:hanging="283"/>
        <w:jc w:val="both"/>
        <w:rPr>
          <w:sz w:val="24"/>
          <w:szCs w:val="24"/>
        </w:rPr>
      </w:pPr>
      <w:r w:rsidRPr="007B2AAD">
        <w:rPr>
          <w:sz w:val="24"/>
          <w:szCs w:val="24"/>
        </w:rPr>
        <w:t>контроль за распоряжением НПФ средствами пенсионных резервов;</w:t>
      </w:r>
    </w:p>
    <w:p w14:paraId="4F479800" w14:textId="77777777" w:rsidR="000A77F4" w:rsidRPr="00890916" w:rsidRDefault="000A77F4" w:rsidP="00E92A89">
      <w:pPr>
        <w:numPr>
          <w:ilvl w:val="0"/>
          <w:numId w:val="167"/>
        </w:numPr>
        <w:tabs>
          <w:tab w:val="clear" w:pos="720"/>
        </w:tabs>
        <w:spacing w:after="120"/>
        <w:ind w:left="709" w:hanging="283"/>
        <w:jc w:val="both"/>
        <w:rPr>
          <w:sz w:val="24"/>
          <w:szCs w:val="24"/>
        </w:rPr>
      </w:pPr>
      <w:r w:rsidRPr="00890916">
        <w:rPr>
          <w:sz w:val="24"/>
          <w:szCs w:val="24"/>
        </w:rPr>
        <w:t xml:space="preserve">контроль за соблюдением НПФ/УК НПФ ограничений на размещение средств пенсионных резервов, правил размещения средств пенсионных резервов, состава </w:t>
      </w:r>
      <w:r w:rsidRPr="00890916">
        <w:rPr>
          <w:sz w:val="24"/>
          <w:szCs w:val="24"/>
        </w:rPr>
        <w:lastRenderedPageBreak/>
        <w:t>и структуры пенсионных резервов, которые установлены законодательными и другими нормативными правовыми актами Российской Федерации и нормативными актами Банка России, а также инвестиционными декларациями управляющих компаний;</w:t>
      </w:r>
    </w:p>
    <w:p w14:paraId="089F246D" w14:textId="12D25E56" w:rsidR="000A77F4" w:rsidRPr="00890916" w:rsidRDefault="000A77F4" w:rsidP="00E92A89">
      <w:pPr>
        <w:numPr>
          <w:ilvl w:val="0"/>
          <w:numId w:val="167"/>
        </w:numPr>
        <w:tabs>
          <w:tab w:val="clear" w:pos="720"/>
        </w:tabs>
        <w:spacing w:after="120"/>
        <w:ind w:left="709" w:hanging="283"/>
        <w:jc w:val="both"/>
        <w:rPr>
          <w:sz w:val="24"/>
          <w:szCs w:val="24"/>
        </w:rPr>
      </w:pPr>
      <w:r w:rsidRPr="00890916">
        <w:rPr>
          <w:sz w:val="24"/>
          <w:szCs w:val="24"/>
        </w:rPr>
        <w:t xml:space="preserve">контроль за соответствием деятельности НПФ по проведению реорганизации требованиям Федерального закона от 07.05.1998 </w:t>
      </w:r>
      <w:r w:rsidR="009757AF">
        <w:rPr>
          <w:sz w:val="24"/>
          <w:szCs w:val="24"/>
        </w:rPr>
        <w:t>№</w:t>
      </w:r>
      <w:r w:rsidRPr="00890916">
        <w:rPr>
          <w:sz w:val="24"/>
          <w:szCs w:val="24"/>
        </w:rPr>
        <w:t xml:space="preserve"> 75-ФЗ «О негосударственных пенсионных фондах»</w:t>
      </w:r>
      <w:r w:rsidR="00CB076C" w:rsidRPr="00CB076C">
        <w:rPr>
          <w:sz w:val="24"/>
          <w:szCs w:val="24"/>
        </w:rPr>
        <w:t xml:space="preserve"> (далее – </w:t>
      </w:r>
      <w:bookmarkStart w:id="543" w:name="_Hlk223106036"/>
      <w:r w:rsidR="00CB076C" w:rsidRPr="00CB076C">
        <w:rPr>
          <w:sz w:val="24"/>
          <w:szCs w:val="24"/>
        </w:rPr>
        <w:t xml:space="preserve">Закон </w:t>
      </w:r>
      <w:r w:rsidR="00CB076C">
        <w:rPr>
          <w:sz w:val="24"/>
          <w:szCs w:val="24"/>
        </w:rPr>
        <w:t>№</w:t>
      </w:r>
      <w:r w:rsidR="00CB076C" w:rsidRPr="00CB076C">
        <w:rPr>
          <w:sz w:val="24"/>
          <w:szCs w:val="24"/>
        </w:rPr>
        <w:t>75-ФЗ</w:t>
      </w:r>
      <w:bookmarkEnd w:id="543"/>
      <w:r w:rsidR="00CB076C" w:rsidRPr="00CB076C">
        <w:rPr>
          <w:sz w:val="24"/>
          <w:szCs w:val="24"/>
        </w:rPr>
        <w:t>)</w:t>
      </w:r>
      <w:r w:rsidRPr="00890916">
        <w:rPr>
          <w:sz w:val="24"/>
          <w:szCs w:val="24"/>
        </w:rPr>
        <w:t>.</w:t>
      </w:r>
    </w:p>
    <w:p w14:paraId="6184DE91" w14:textId="092C13AC" w:rsidR="000A77F4" w:rsidRPr="00890916" w:rsidRDefault="003921E1" w:rsidP="005F47FE">
      <w:pPr>
        <w:spacing w:after="120"/>
        <w:ind w:left="709" w:hanging="283"/>
        <w:jc w:val="both"/>
        <w:rPr>
          <w:sz w:val="24"/>
          <w:szCs w:val="24"/>
        </w:rPr>
      </w:pPr>
      <w:r w:rsidRPr="005F47FE">
        <w:rPr>
          <w:sz w:val="24"/>
          <w:szCs w:val="24"/>
          <w:u w:val="single"/>
        </w:rPr>
        <w:t>Общество</w:t>
      </w:r>
      <w:r w:rsidR="000A77F4" w:rsidRPr="005F47FE">
        <w:rPr>
          <w:sz w:val="24"/>
          <w:szCs w:val="24"/>
          <w:u w:val="single"/>
        </w:rPr>
        <w:t xml:space="preserve"> при заключении договоров с АИФ/УК АИФ осуществляет</w:t>
      </w:r>
      <w:r w:rsidR="000A77F4" w:rsidRPr="00890916">
        <w:rPr>
          <w:sz w:val="24"/>
          <w:szCs w:val="24"/>
        </w:rPr>
        <w:t>:</w:t>
      </w:r>
    </w:p>
    <w:p w14:paraId="415B3F16" w14:textId="77777777" w:rsidR="000A77F4" w:rsidRPr="00890916" w:rsidRDefault="000A77F4" w:rsidP="00E92A89">
      <w:pPr>
        <w:numPr>
          <w:ilvl w:val="0"/>
          <w:numId w:val="167"/>
        </w:numPr>
        <w:tabs>
          <w:tab w:val="clear" w:pos="720"/>
        </w:tabs>
        <w:spacing w:after="120"/>
        <w:ind w:left="709" w:hanging="283"/>
        <w:jc w:val="both"/>
        <w:rPr>
          <w:sz w:val="24"/>
          <w:szCs w:val="24"/>
        </w:rPr>
      </w:pPr>
      <w:r w:rsidRPr="00890916">
        <w:rPr>
          <w:sz w:val="24"/>
          <w:szCs w:val="24"/>
        </w:rPr>
        <w:t>учет имущества, принадлежащего АИФ;</w:t>
      </w:r>
    </w:p>
    <w:p w14:paraId="649003BC" w14:textId="52495C1D" w:rsidR="000A77F4" w:rsidRPr="00E92A89" w:rsidRDefault="000A77F4" w:rsidP="004E271D">
      <w:pPr>
        <w:numPr>
          <w:ilvl w:val="0"/>
          <w:numId w:val="167"/>
        </w:numPr>
        <w:tabs>
          <w:tab w:val="clear" w:pos="720"/>
        </w:tabs>
        <w:spacing w:after="120"/>
        <w:ind w:left="709" w:hanging="283"/>
        <w:jc w:val="both"/>
        <w:rPr>
          <w:sz w:val="24"/>
          <w:szCs w:val="24"/>
        </w:rPr>
      </w:pPr>
      <w:r w:rsidRPr="00890916">
        <w:rPr>
          <w:sz w:val="24"/>
          <w:szCs w:val="24"/>
        </w:rPr>
        <w:t xml:space="preserve">прием и хранение имущества, принадлежащего АИФ, </w:t>
      </w:r>
      <w:r w:rsidR="00E95D9F" w:rsidRPr="009235DE">
        <w:rPr>
          <w:sz w:val="24"/>
          <w:szCs w:val="24"/>
        </w:rPr>
        <w:t>если иное не предусмотрено Законом №156</w:t>
      </w:r>
      <w:r w:rsidR="00A63DCF">
        <w:rPr>
          <w:sz w:val="24"/>
          <w:szCs w:val="24"/>
        </w:rPr>
        <w:t>-</w:t>
      </w:r>
      <w:r w:rsidR="00E95D9F" w:rsidRPr="009235DE">
        <w:rPr>
          <w:sz w:val="24"/>
          <w:szCs w:val="24"/>
        </w:rPr>
        <w:t xml:space="preserve">ФЗ, иными нормативными правовыми актами Российской Федерации, нормативными актами Банка России или </w:t>
      </w:r>
      <w:r w:rsidR="00C909E9">
        <w:rPr>
          <w:sz w:val="24"/>
          <w:szCs w:val="24"/>
        </w:rPr>
        <w:t xml:space="preserve">Уставом АИФ </w:t>
      </w:r>
      <w:r w:rsidR="00E95D9F">
        <w:rPr>
          <w:sz w:val="24"/>
          <w:szCs w:val="24"/>
        </w:rPr>
        <w:t>в соответствии</w:t>
      </w:r>
      <w:r w:rsidR="00E95D9F" w:rsidRPr="009235DE">
        <w:rPr>
          <w:sz w:val="24"/>
          <w:szCs w:val="24"/>
        </w:rPr>
        <w:t xml:space="preserve"> с </w:t>
      </w:r>
      <w:r w:rsidR="00E95D9F">
        <w:rPr>
          <w:sz w:val="24"/>
          <w:szCs w:val="24"/>
        </w:rPr>
        <w:t>Законом №156-ФЗ</w:t>
      </w:r>
      <w:r w:rsidR="006A7C32">
        <w:rPr>
          <w:sz w:val="24"/>
          <w:szCs w:val="24"/>
        </w:rPr>
        <w:t>;</w:t>
      </w:r>
    </w:p>
    <w:p w14:paraId="03EC2DD9" w14:textId="635FB8F9" w:rsidR="000A77F4" w:rsidRDefault="000A77F4" w:rsidP="009757AF">
      <w:pPr>
        <w:numPr>
          <w:ilvl w:val="0"/>
          <w:numId w:val="167"/>
        </w:numPr>
        <w:tabs>
          <w:tab w:val="clear" w:pos="720"/>
        </w:tabs>
        <w:spacing w:after="120"/>
        <w:ind w:left="709" w:hanging="283"/>
        <w:jc w:val="both"/>
        <w:rPr>
          <w:sz w:val="24"/>
          <w:szCs w:val="24"/>
        </w:rPr>
      </w:pPr>
      <w:r w:rsidRPr="00890916">
        <w:rPr>
          <w:sz w:val="24"/>
          <w:szCs w:val="24"/>
        </w:rPr>
        <w:t>прием и хран</w:t>
      </w:r>
      <w:r w:rsidRPr="00826AF6">
        <w:rPr>
          <w:sz w:val="24"/>
          <w:szCs w:val="24"/>
        </w:rPr>
        <w:t>ение копий первичных документов в отношении имущества, принадлежащего АИФ, а также подлинных экземпляров документов, подтверждающих права на недвижимое имущество;</w:t>
      </w:r>
    </w:p>
    <w:p w14:paraId="08B8CFEB" w14:textId="6A480CA2" w:rsidR="00E95D9F" w:rsidRPr="00E92A89" w:rsidRDefault="00E95D9F" w:rsidP="004E271D">
      <w:pPr>
        <w:numPr>
          <w:ilvl w:val="0"/>
          <w:numId w:val="167"/>
        </w:numPr>
        <w:tabs>
          <w:tab w:val="clear" w:pos="720"/>
        </w:tabs>
        <w:spacing w:after="120"/>
        <w:ind w:left="709" w:hanging="283"/>
        <w:jc w:val="both"/>
      </w:pPr>
      <w:r w:rsidRPr="00E92A89">
        <w:rPr>
          <w:sz w:val="24"/>
          <w:szCs w:val="24"/>
        </w:rPr>
        <w:t xml:space="preserve">прием подлинных экземпляров первичных документов или их копий в отношении имущества, принадлежащего АИФ непосредственно от кредитной организации, в которой открыты отдельные банковские счета </w:t>
      </w:r>
      <w:r w:rsidR="00136A31" w:rsidRPr="00E12825">
        <w:rPr>
          <w:sz w:val="24"/>
          <w:szCs w:val="24"/>
        </w:rPr>
        <w:t>в соответствии с пунктом 5 статьи 3, пунктом 1 статьи 13.1, пунктом 2 статьи 13.2 и пунктом 2 статьи 15 Закон</w:t>
      </w:r>
      <w:r w:rsidR="00136A31">
        <w:rPr>
          <w:sz w:val="24"/>
          <w:szCs w:val="24"/>
        </w:rPr>
        <w:t>а</w:t>
      </w:r>
      <w:r w:rsidR="00136A31" w:rsidRPr="00E12825">
        <w:rPr>
          <w:sz w:val="24"/>
          <w:szCs w:val="24"/>
        </w:rPr>
        <w:t xml:space="preserve"> №156-ФЗ</w:t>
      </w:r>
      <w:r w:rsidRPr="00E92A89">
        <w:rPr>
          <w:sz w:val="24"/>
          <w:szCs w:val="24"/>
        </w:rPr>
        <w:t>, а также от профессионального участника рынка ценных бумаг, имеющего лицензию на осуществление брокерской деятельности, клиринговой организации, с которыми УК заключен договор в качестве доверительного управляющего АИФ</w:t>
      </w:r>
      <w:r w:rsidR="006A7C32">
        <w:rPr>
          <w:sz w:val="24"/>
          <w:szCs w:val="24"/>
        </w:rPr>
        <w:t>;</w:t>
      </w:r>
    </w:p>
    <w:p w14:paraId="4DA9308C" w14:textId="0786D68E" w:rsidR="00E95D9F" w:rsidRPr="00307F5A" w:rsidRDefault="000A77F4" w:rsidP="004E271D">
      <w:pPr>
        <w:numPr>
          <w:ilvl w:val="0"/>
          <w:numId w:val="167"/>
        </w:numPr>
        <w:tabs>
          <w:tab w:val="clear" w:pos="720"/>
        </w:tabs>
        <w:spacing w:after="120"/>
        <w:ind w:left="709" w:hanging="283"/>
        <w:jc w:val="both"/>
        <w:rPr>
          <w:sz w:val="24"/>
          <w:szCs w:val="24"/>
        </w:rPr>
      </w:pPr>
      <w:r w:rsidRPr="00E95D9F">
        <w:rPr>
          <w:sz w:val="24"/>
          <w:szCs w:val="24"/>
        </w:rPr>
        <w:t xml:space="preserve">учет ценных бумаг, учет перехода прав на ценные бумаги, принадлежащие АИФ, </w:t>
      </w:r>
      <w:r w:rsidR="00E95D9F" w:rsidRPr="00E95D9F">
        <w:rPr>
          <w:sz w:val="24"/>
          <w:szCs w:val="24"/>
        </w:rPr>
        <w:t xml:space="preserve">если иное не предусмотрено </w:t>
      </w:r>
      <w:bookmarkStart w:id="544" w:name="_Hlk223098749"/>
      <w:r w:rsidR="00E95D9F" w:rsidRPr="00E95D9F">
        <w:rPr>
          <w:sz w:val="24"/>
          <w:szCs w:val="24"/>
        </w:rPr>
        <w:t>Законом №156</w:t>
      </w:r>
      <w:r w:rsidR="00902720">
        <w:rPr>
          <w:sz w:val="24"/>
          <w:szCs w:val="24"/>
        </w:rPr>
        <w:t>-</w:t>
      </w:r>
      <w:r w:rsidR="00E95D9F" w:rsidRPr="00E95D9F">
        <w:rPr>
          <w:sz w:val="24"/>
          <w:szCs w:val="24"/>
        </w:rPr>
        <w:t>ФЗ</w:t>
      </w:r>
      <w:bookmarkEnd w:id="544"/>
      <w:r w:rsidR="00E95D9F" w:rsidRPr="00E95D9F">
        <w:rPr>
          <w:sz w:val="24"/>
          <w:szCs w:val="24"/>
        </w:rPr>
        <w:t>, иными нормативными правовыми актами Российской Федерации, нормативными актами Банка России</w:t>
      </w:r>
      <w:r w:rsidR="006A7C32">
        <w:rPr>
          <w:sz w:val="24"/>
          <w:szCs w:val="24"/>
        </w:rPr>
        <w:t>;</w:t>
      </w:r>
      <w:r w:rsidR="00E95D9F" w:rsidRPr="00E95D9F">
        <w:rPr>
          <w:sz w:val="24"/>
          <w:szCs w:val="24"/>
        </w:rPr>
        <w:t xml:space="preserve"> </w:t>
      </w:r>
    </w:p>
    <w:p w14:paraId="372D81F9" w14:textId="264D3683" w:rsidR="000A77F4" w:rsidRPr="00E95D9F" w:rsidRDefault="000A77F4" w:rsidP="00C909E9">
      <w:pPr>
        <w:numPr>
          <w:ilvl w:val="0"/>
          <w:numId w:val="167"/>
        </w:numPr>
        <w:tabs>
          <w:tab w:val="clear" w:pos="720"/>
        </w:tabs>
        <w:spacing w:after="120"/>
        <w:ind w:left="709" w:hanging="283"/>
        <w:jc w:val="both"/>
        <w:rPr>
          <w:sz w:val="24"/>
          <w:szCs w:val="24"/>
        </w:rPr>
      </w:pPr>
      <w:r w:rsidRPr="00E95D9F">
        <w:rPr>
          <w:sz w:val="24"/>
          <w:szCs w:val="24"/>
        </w:rPr>
        <w:t xml:space="preserve">контроль за соблюдением УК АИФ Закона №156-ФЗ, принятых в соответствии с ним нормативных актов Банка России, положений </w:t>
      </w:r>
      <w:r w:rsidR="00C909E9">
        <w:rPr>
          <w:sz w:val="24"/>
          <w:szCs w:val="24"/>
        </w:rPr>
        <w:t xml:space="preserve">устава и </w:t>
      </w:r>
      <w:r w:rsidRPr="00E95D9F">
        <w:rPr>
          <w:sz w:val="24"/>
          <w:szCs w:val="24"/>
        </w:rPr>
        <w:t>инвестиционной декларации АИФ, договора доверительного управления между АИФ с управляющей компанией;</w:t>
      </w:r>
    </w:p>
    <w:p w14:paraId="67E00280" w14:textId="77777777" w:rsidR="000A77F4" w:rsidRPr="00F94A0E" w:rsidRDefault="000A77F4" w:rsidP="005F47FE">
      <w:pPr>
        <w:numPr>
          <w:ilvl w:val="0"/>
          <w:numId w:val="167"/>
        </w:numPr>
        <w:tabs>
          <w:tab w:val="clear" w:pos="720"/>
        </w:tabs>
        <w:spacing w:after="120"/>
        <w:ind w:left="709" w:hanging="283"/>
        <w:jc w:val="both"/>
        <w:rPr>
          <w:sz w:val="24"/>
          <w:szCs w:val="24"/>
        </w:rPr>
      </w:pPr>
      <w:r w:rsidRPr="008D6D65">
        <w:rPr>
          <w:sz w:val="24"/>
          <w:szCs w:val="24"/>
        </w:rPr>
        <w:t>контроль за соблюдением АИФ Закона №156-ФЗ, принятых в соответствии с ним нормативных актов Банка России, а также положений инвест</w:t>
      </w:r>
      <w:r w:rsidRPr="00F94A0E">
        <w:rPr>
          <w:sz w:val="24"/>
          <w:szCs w:val="24"/>
        </w:rPr>
        <w:t>иционной декларации АИФ в случае передачи управляющей компании полномочий единоличного исполнительного органа АИФ.</w:t>
      </w:r>
    </w:p>
    <w:p w14:paraId="17CCC890" w14:textId="10205A3D" w:rsidR="000A77F4" w:rsidRDefault="000A77F4" w:rsidP="009E0B3A">
      <w:pPr>
        <w:spacing w:after="120"/>
        <w:ind w:firstLine="708"/>
        <w:jc w:val="both"/>
        <w:rPr>
          <w:bCs/>
          <w:sz w:val="24"/>
          <w:szCs w:val="24"/>
        </w:rPr>
      </w:pPr>
    </w:p>
    <w:p w14:paraId="320F6B7D" w14:textId="1AB5774B" w:rsidR="00A249A2" w:rsidRPr="00542F76" w:rsidRDefault="001C70C8" w:rsidP="00A249A2">
      <w:pPr>
        <w:pStyle w:val="aff8"/>
        <w:ind w:left="0"/>
        <w:rPr>
          <w:rFonts w:ascii="Times New Roman" w:hAnsi="Times New Roman"/>
          <w:sz w:val="24"/>
        </w:rPr>
      </w:pPr>
      <w:r w:rsidRPr="00542F76">
        <w:rPr>
          <w:rFonts w:ascii="Times New Roman" w:hAnsi="Times New Roman"/>
          <w:sz w:val="24"/>
        </w:rPr>
        <w:t>Общество</w:t>
      </w:r>
      <w:r w:rsidR="00A249A2" w:rsidRPr="00542F76">
        <w:rPr>
          <w:rFonts w:ascii="Times New Roman" w:hAnsi="Times New Roman"/>
          <w:sz w:val="24"/>
        </w:rPr>
        <w:t xml:space="preserve"> также вправе оказывать следующие услуги:</w:t>
      </w:r>
    </w:p>
    <w:p w14:paraId="149B6079" w14:textId="77777777" w:rsidR="00A249A2" w:rsidRPr="00E95D9F" w:rsidRDefault="00A249A2" w:rsidP="00A249A2">
      <w:pPr>
        <w:numPr>
          <w:ilvl w:val="0"/>
          <w:numId w:val="167"/>
        </w:numPr>
        <w:tabs>
          <w:tab w:val="clear" w:pos="720"/>
        </w:tabs>
        <w:spacing w:after="120"/>
        <w:ind w:left="709" w:hanging="283"/>
        <w:jc w:val="both"/>
        <w:rPr>
          <w:sz w:val="24"/>
          <w:szCs w:val="24"/>
        </w:rPr>
      </w:pPr>
      <w:r w:rsidRPr="00E95D9F">
        <w:rPr>
          <w:sz w:val="24"/>
          <w:szCs w:val="24"/>
        </w:rPr>
        <w:t>по ведению реестра владельцев инвестиционных паев ПИФ на основании отдельного соглашения с УК ПИФ;</w:t>
      </w:r>
    </w:p>
    <w:p w14:paraId="27D0AF11" w14:textId="77777777" w:rsidR="00A249A2" w:rsidRPr="00E95D9F" w:rsidRDefault="00A249A2" w:rsidP="00A249A2">
      <w:pPr>
        <w:numPr>
          <w:ilvl w:val="0"/>
          <w:numId w:val="167"/>
        </w:numPr>
        <w:tabs>
          <w:tab w:val="clear" w:pos="720"/>
        </w:tabs>
        <w:spacing w:after="120"/>
        <w:ind w:left="709" w:hanging="283"/>
        <w:jc w:val="both"/>
        <w:rPr>
          <w:sz w:val="24"/>
          <w:szCs w:val="24"/>
        </w:rPr>
      </w:pPr>
      <w:r>
        <w:rPr>
          <w:sz w:val="24"/>
          <w:szCs w:val="24"/>
        </w:rPr>
        <w:t>по ведению</w:t>
      </w:r>
      <w:r w:rsidRPr="00E95D9F">
        <w:rPr>
          <w:sz w:val="24"/>
          <w:szCs w:val="24"/>
        </w:rPr>
        <w:t xml:space="preserve"> бухгалтерского и иного учета АИФ, ПИФ и размещенных средств пенсионных резервов НПФ, на основании отдельного соглашения или Договора с АИФ, с УК ПИФ, УК НПФ (НПФ) соответственно;</w:t>
      </w:r>
    </w:p>
    <w:p w14:paraId="54896C8F" w14:textId="77777777" w:rsidR="00C909E9" w:rsidRDefault="00A249A2" w:rsidP="00C909E9">
      <w:pPr>
        <w:numPr>
          <w:ilvl w:val="0"/>
          <w:numId w:val="167"/>
        </w:numPr>
        <w:tabs>
          <w:tab w:val="clear" w:pos="720"/>
        </w:tabs>
        <w:spacing w:after="120"/>
        <w:ind w:left="709" w:hanging="283"/>
        <w:jc w:val="both"/>
        <w:rPr>
          <w:sz w:val="24"/>
          <w:szCs w:val="24"/>
        </w:rPr>
      </w:pPr>
      <w:r>
        <w:rPr>
          <w:sz w:val="24"/>
          <w:szCs w:val="24"/>
        </w:rPr>
        <w:lastRenderedPageBreak/>
        <w:t>по ведению учёта</w:t>
      </w:r>
      <w:r w:rsidRPr="00E95D9F">
        <w:rPr>
          <w:sz w:val="24"/>
          <w:szCs w:val="24"/>
        </w:rPr>
        <w:t xml:space="preserve"> и составлени</w:t>
      </w:r>
      <w:r>
        <w:rPr>
          <w:sz w:val="24"/>
          <w:szCs w:val="24"/>
        </w:rPr>
        <w:t>ю</w:t>
      </w:r>
      <w:r w:rsidRPr="00E95D9F">
        <w:rPr>
          <w:sz w:val="24"/>
          <w:szCs w:val="24"/>
        </w:rPr>
        <w:t xml:space="preserve"> отчетности в отношении имущества, принадлежащего АИФ, имущества, составляющего ПИФ, и операций с таким имуществом;</w:t>
      </w:r>
    </w:p>
    <w:p w14:paraId="74CC0271" w14:textId="77777777" w:rsidR="00C909E9" w:rsidRDefault="00A249A2" w:rsidP="00C909E9">
      <w:pPr>
        <w:numPr>
          <w:ilvl w:val="0"/>
          <w:numId w:val="167"/>
        </w:numPr>
        <w:tabs>
          <w:tab w:val="clear" w:pos="720"/>
        </w:tabs>
        <w:spacing w:after="120"/>
        <w:ind w:left="709" w:hanging="283"/>
        <w:jc w:val="both"/>
        <w:rPr>
          <w:sz w:val="24"/>
          <w:szCs w:val="24"/>
        </w:rPr>
      </w:pPr>
      <w:r w:rsidRPr="00C909E9">
        <w:rPr>
          <w:sz w:val="24"/>
          <w:szCs w:val="24"/>
        </w:rPr>
        <w:t>оказывать консультационные и информационные услуги;</w:t>
      </w:r>
    </w:p>
    <w:p w14:paraId="47D7E957" w14:textId="77777777" w:rsidR="00C909E9" w:rsidRDefault="00A249A2" w:rsidP="00C909E9">
      <w:pPr>
        <w:numPr>
          <w:ilvl w:val="0"/>
          <w:numId w:val="167"/>
        </w:numPr>
        <w:tabs>
          <w:tab w:val="clear" w:pos="720"/>
        </w:tabs>
        <w:spacing w:after="120"/>
        <w:ind w:left="709" w:hanging="283"/>
        <w:jc w:val="both"/>
        <w:rPr>
          <w:sz w:val="24"/>
          <w:szCs w:val="24"/>
        </w:rPr>
      </w:pPr>
      <w:r w:rsidRPr="00C909E9">
        <w:rPr>
          <w:sz w:val="24"/>
          <w:szCs w:val="24"/>
        </w:rPr>
        <w:t xml:space="preserve">оказывать услуги агента по выдаче, погашению и обмену инвестиционных паев на основании договора поручения или агентского договора, заключенного с УК </w:t>
      </w:r>
      <w:r w:rsidRPr="004E271D">
        <w:rPr>
          <w:sz w:val="24"/>
          <w:szCs w:val="24"/>
        </w:rPr>
        <w:t>ПИФ;</w:t>
      </w:r>
    </w:p>
    <w:p w14:paraId="300241BD" w14:textId="01D3D59A" w:rsidR="00C909E9" w:rsidRPr="00C909E9" w:rsidRDefault="00C909E9" w:rsidP="00C909E9">
      <w:pPr>
        <w:numPr>
          <w:ilvl w:val="0"/>
          <w:numId w:val="167"/>
        </w:numPr>
        <w:tabs>
          <w:tab w:val="clear" w:pos="720"/>
        </w:tabs>
        <w:spacing w:after="120"/>
        <w:ind w:left="709" w:hanging="283"/>
        <w:jc w:val="both"/>
        <w:rPr>
          <w:sz w:val="24"/>
          <w:szCs w:val="24"/>
        </w:rPr>
      </w:pPr>
      <w:r w:rsidRPr="004E271D">
        <w:rPr>
          <w:sz w:val="24"/>
          <w:szCs w:val="24"/>
        </w:rPr>
        <w:t xml:space="preserve">являться оператором информационной системы, используемой лицами, по Договору с которыми осуществляется деятельность </w:t>
      </w:r>
      <w:r w:rsidR="003211EA">
        <w:rPr>
          <w:sz w:val="24"/>
          <w:szCs w:val="24"/>
        </w:rPr>
        <w:t>СД</w:t>
      </w:r>
      <w:r w:rsidRPr="004E271D">
        <w:rPr>
          <w:sz w:val="24"/>
          <w:szCs w:val="24"/>
        </w:rPr>
        <w:t>;</w:t>
      </w:r>
    </w:p>
    <w:p w14:paraId="34B094F5" w14:textId="11D8D61B" w:rsidR="00A249A2" w:rsidRPr="00E95D9F" w:rsidRDefault="00A249A2" w:rsidP="00A249A2">
      <w:pPr>
        <w:numPr>
          <w:ilvl w:val="0"/>
          <w:numId w:val="167"/>
        </w:numPr>
        <w:tabs>
          <w:tab w:val="clear" w:pos="720"/>
        </w:tabs>
        <w:spacing w:after="120"/>
        <w:ind w:left="709" w:hanging="283"/>
        <w:jc w:val="both"/>
        <w:rPr>
          <w:sz w:val="24"/>
          <w:szCs w:val="24"/>
        </w:rPr>
      </w:pPr>
      <w:r w:rsidRPr="00E95D9F">
        <w:rPr>
          <w:sz w:val="24"/>
          <w:szCs w:val="24"/>
        </w:rPr>
        <w:t xml:space="preserve">оказывать иные услуги, предусмотренные </w:t>
      </w:r>
      <w:bookmarkStart w:id="545" w:name="_Hlk223099103"/>
      <w:r w:rsidR="004B100C" w:rsidRPr="004B100C">
        <w:rPr>
          <w:sz w:val="24"/>
          <w:szCs w:val="24"/>
        </w:rPr>
        <w:t>Законом №156-ФЗ</w:t>
      </w:r>
      <w:r w:rsidR="004B100C" w:rsidRPr="004B100C" w:rsidDel="004B100C">
        <w:rPr>
          <w:sz w:val="24"/>
          <w:szCs w:val="24"/>
        </w:rPr>
        <w:t xml:space="preserve"> </w:t>
      </w:r>
      <w:bookmarkEnd w:id="545"/>
      <w:r w:rsidRPr="00E95D9F">
        <w:rPr>
          <w:sz w:val="24"/>
          <w:szCs w:val="24"/>
        </w:rPr>
        <w:t>и (или) иными федеральными законами.</w:t>
      </w:r>
    </w:p>
    <w:p w14:paraId="44327E9F" w14:textId="77777777" w:rsidR="00A249A2" w:rsidRPr="00F94A0E" w:rsidRDefault="00A249A2" w:rsidP="009E0B3A">
      <w:pPr>
        <w:spacing w:after="120"/>
        <w:ind w:firstLine="708"/>
        <w:jc w:val="both"/>
        <w:rPr>
          <w:bCs/>
          <w:sz w:val="24"/>
          <w:szCs w:val="24"/>
        </w:rPr>
      </w:pPr>
    </w:p>
    <w:p w14:paraId="2636EA8C" w14:textId="7AFB5A37" w:rsidR="000A77F4" w:rsidRPr="00FD60D3" w:rsidRDefault="000A77F4" w:rsidP="009E0B3A">
      <w:pPr>
        <w:spacing w:after="120"/>
        <w:ind w:firstLine="708"/>
        <w:jc w:val="both"/>
        <w:rPr>
          <w:bCs/>
          <w:sz w:val="24"/>
          <w:szCs w:val="24"/>
        </w:rPr>
      </w:pPr>
      <w:r w:rsidRPr="00F94A0E">
        <w:rPr>
          <w:bCs/>
          <w:sz w:val="24"/>
          <w:szCs w:val="24"/>
        </w:rPr>
        <w:t xml:space="preserve">При оказании услуг Клиентам </w:t>
      </w:r>
      <w:r w:rsidR="003921E1" w:rsidRPr="00D6385C">
        <w:rPr>
          <w:bCs/>
          <w:sz w:val="24"/>
          <w:szCs w:val="24"/>
        </w:rPr>
        <w:t>Общество</w:t>
      </w:r>
      <w:r w:rsidRPr="00D958C3">
        <w:rPr>
          <w:bCs/>
          <w:sz w:val="24"/>
          <w:szCs w:val="24"/>
        </w:rPr>
        <w:t xml:space="preserve"> соблюдает принципы и правила обработки пе</w:t>
      </w:r>
      <w:r w:rsidRPr="00FD60D3">
        <w:rPr>
          <w:bCs/>
          <w:sz w:val="24"/>
          <w:szCs w:val="24"/>
        </w:rPr>
        <w:t>рсональных данных и осуществляет мероприятия, направленные на соблюдение требований Федерального закона от 27.07.2006 № 152-ФЗ «О персональных данных».</w:t>
      </w:r>
    </w:p>
    <w:p w14:paraId="23D0B31C" w14:textId="77777777" w:rsidR="000A77F4" w:rsidRPr="006536AD" w:rsidRDefault="000A77F4" w:rsidP="009E0B3A">
      <w:pPr>
        <w:pStyle w:val="ConsPlusNormal"/>
        <w:spacing w:after="120"/>
        <w:jc w:val="both"/>
        <w:rPr>
          <w:sz w:val="24"/>
          <w:szCs w:val="24"/>
        </w:rPr>
      </w:pPr>
    </w:p>
    <w:p w14:paraId="7AC12550" w14:textId="394CF624" w:rsidR="00890916" w:rsidRDefault="00890916" w:rsidP="009E0B3A">
      <w:pPr>
        <w:pStyle w:val="11"/>
        <w:jc w:val="center"/>
        <w:rPr>
          <w:sz w:val="26"/>
          <w:szCs w:val="26"/>
          <w:lang w:val="ru-RU"/>
        </w:rPr>
      </w:pPr>
      <w:bookmarkStart w:id="546" w:name="_Toc82595394"/>
      <w:bookmarkStart w:id="547" w:name="_Ref465778219"/>
      <w:bookmarkStart w:id="548" w:name="_Toc227582141"/>
      <w:r>
        <w:rPr>
          <w:lang w:val="ru-RU"/>
        </w:rPr>
        <w:t>2</w:t>
      </w:r>
      <w:r w:rsidR="00F24C76">
        <w:rPr>
          <w:lang w:val="ru-RU"/>
        </w:rPr>
        <w:t>.</w:t>
      </w:r>
      <w:r>
        <w:rPr>
          <w:lang w:val="ru-RU"/>
        </w:rPr>
        <w:t> </w:t>
      </w:r>
      <w:r w:rsidR="000A77F4" w:rsidRPr="009E0B3A">
        <w:rPr>
          <w:lang w:val="ru-RU"/>
        </w:rPr>
        <w:t xml:space="preserve">Система учета и порядок организации документооборота </w:t>
      </w:r>
      <w:bookmarkEnd w:id="546"/>
      <w:r w:rsidR="000A77F4" w:rsidRPr="009E0B3A">
        <w:rPr>
          <w:lang w:val="ru-RU"/>
        </w:rPr>
        <w:t xml:space="preserve">между </w:t>
      </w:r>
      <w:r w:rsidR="004D5CC8" w:rsidRPr="009E0B3A">
        <w:rPr>
          <w:lang w:val="ru-RU"/>
        </w:rPr>
        <w:t>Обществом</w:t>
      </w:r>
      <w:r w:rsidR="000A77F4" w:rsidRPr="009E0B3A">
        <w:rPr>
          <w:lang w:val="ru-RU"/>
        </w:rPr>
        <w:t xml:space="preserve"> и Клиентами</w:t>
      </w:r>
      <w:bookmarkStart w:id="549" w:name="_Ref465778225"/>
      <w:bookmarkEnd w:id="547"/>
      <w:bookmarkEnd w:id="548"/>
    </w:p>
    <w:p w14:paraId="3535CC5A" w14:textId="1131491F" w:rsidR="000A77F4" w:rsidRPr="009E0B3A" w:rsidRDefault="004D5CC8" w:rsidP="009E0B3A">
      <w:pPr>
        <w:pStyle w:val="11"/>
        <w:rPr>
          <w:sz w:val="26"/>
          <w:szCs w:val="26"/>
          <w:lang w:val="ru-RU"/>
        </w:rPr>
      </w:pPr>
      <w:bookmarkStart w:id="550" w:name="_Toc227582142"/>
      <w:r w:rsidRPr="009E0B3A">
        <w:rPr>
          <w:sz w:val="26"/>
          <w:szCs w:val="26"/>
          <w:lang w:val="ru-RU"/>
        </w:rPr>
        <w:t>2.1</w:t>
      </w:r>
      <w:r w:rsidR="00F24C76">
        <w:rPr>
          <w:sz w:val="26"/>
          <w:szCs w:val="26"/>
          <w:lang w:val="ru-RU"/>
        </w:rPr>
        <w:t>.</w:t>
      </w:r>
      <w:r w:rsidRPr="009E0B3A">
        <w:rPr>
          <w:sz w:val="26"/>
          <w:szCs w:val="26"/>
          <w:lang w:val="ru-RU"/>
        </w:rPr>
        <w:t xml:space="preserve"> </w:t>
      </w:r>
      <w:r w:rsidR="000A77F4" w:rsidRPr="009E0B3A">
        <w:rPr>
          <w:sz w:val="26"/>
          <w:szCs w:val="26"/>
          <w:lang w:val="ru-RU"/>
        </w:rPr>
        <w:t xml:space="preserve">Система учета </w:t>
      </w:r>
      <w:bookmarkEnd w:id="549"/>
      <w:r w:rsidRPr="009E0B3A">
        <w:rPr>
          <w:sz w:val="26"/>
          <w:szCs w:val="26"/>
          <w:lang w:val="ru-RU"/>
        </w:rPr>
        <w:t>СД</w:t>
      </w:r>
      <w:bookmarkEnd w:id="550"/>
    </w:p>
    <w:p w14:paraId="6BED74C8" w14:textId="6F3EB5DC" w:rsidR="000A77F4" w:rsidRPr="004D5CC8" w:rsidRDefault="000A77F4" w:rsidP="009E0B3A">
      <w:pPr>
        <w:spacing w:before="120" w:after="120"/>
        <w:ind w:firstLine="709"/>
        <w:jc w:val="both"/>
        <w:rPr>
          <w:sz w:val="24"/>
          <w:szCs w:val="24"/>
        </w:rPr>
      </w:pPr>
      <w:r w:rsidRPr="004D5CC8">
        <w:rPr>
          <w:sz w:val="24"/>
          <w:szCs w:val="24"/>
        </w:rPr>
        <w:t xml:space="preserve">В целях реализации своих функций </w:t>
      </w:r>
      <w:r w:rsidR="003921E1" w:rsidRPr="004D5CC8">
        <w:rPr>
          <w:sz w:val="24"/>
          <w:szCs w:val="24"/>
        </w:rPr>
        <w:t>Общество</w:t>
      </w:r>
      <w:r w:rsidRPr="004D5CC8">
        <w:rPr>
          <w:sz w:val="24"/>
          <w:szCs w:val="24"/>
        </w:rPr>
        <w:t xml:space="preserve"> осуществляет ведение системы учета в форме электронной базы данных.</w:t>
      </w:r>
    </w:p>
    <w:p w14:paraId="0FA5FF91" w14:textId="78F0FAB8" w:rsidR="000A77F4" w:rsidRPr="00412CF3" w:rsidRDefault="000A77F4" w:rsidP="009E0B3A">
      <w:pPr>
        <w:pStyle w:val="ConsPlusNormal"/>
        <w:spacing w:after="120"/>
        <w:ind w:firstLine="709"/>
        <w:jc w:val="both"/>
        <w:rPr>
          <w:sz w:val="24"/>
          <w:szCs w:val="24"/>
        </w:rPr>
      </w:pPr>
      <w:r w:rsidRPr="004D5CC8">
        <w:rPr>
          <w:sz w:val="24"/>
          <w:szCs w:val="24"/>
        </w:rPr>
        <w:t xml:space="preserve">Система учета </w:t>
      </w:r>
      <w:r w:rsidR="003921E1" w:rsidRPr="004D5CC8">
        <w:rPr>
          <w:sz w:val="24"/>
          <w:szCs w:val="24"/>
        </w:rPr>
        <w:t>Общества</w:t>
      </w:r>
      <w:r w:rsidRPr="004D5CC8">
        <w:rPr>
          <w:sz w:val="24"/>
          <w:szCs w:val="24"/>
        </w:rPr>
        <w:t xml:space="preserve"> содержит все документы, включая изменения и дополнения к ним (копии документов), и сведения (информацию), необходимые для осуществления функций </w:t>
      </w:r>
      <w:r w:rsidR="003921E1" w:rsidRPr="004D5CC8">
        <w:rPr>
          <w:sz w:val="24"/>
          <w:szCs w:val="24"/>
        </w:rPr>
        <w:t>Общества</w:t>
      </w:r>
      <w:r w:rsidRPr="004D5CC8">
        <w:rPr>
          <w:sz w:val="24"/>
          <w:szCs w:val="24"/>
        </w:rPr>
        <w:t>, в том числе в отношении деятельности Фондов и Управляющих компаний, о входящих документах, об имуществе (в том числе его стоимости), составляющим активы ПИФ (принадлежащем АИФ и составляющем средства пенсионных резервов НПФ), об имуществе (в том числе его стоимости), передаваемом в оплату инвестиционных паев ПИФ и не включенном в состав ПИФ, и ином имуществе (в том числе его стоимости), находящемся на транзитном счете или транзитном счете депо, об операциях, производимых с указанным имуществом, об обязательствах, подлежащих исполнению за счет имущества инвестиционных фондов или возникающих в связи с деятельность</w:t>
      </w:r>
      <w:r w:rsidRPr="00412CF3">
        <w:rPr>
          <w:sz w:val="24"/>
          <w:szCs w:val="24"/>
        </w:rPr>
        <w:t>ю по размещению пенсионных резервов, о выявленных нарушениях (несоответствиях), и позволяет осуществлять сортировку, выборку и обобщение указанной информации.</w:t>
      </w:r>
    </w:p>
    <w:p w14:paraId="6E4A0828" w14:textId="2F71CEF1" w:rsidR="000A77F4" w:rsidRPr="007B2AAD" w:rsidRDefault="000A77F4" w:rsidP="009E0B3A">
      <w:pPr>
        <w:spacing w:after="120"/>
        <w:ind w:firstLine="709"/>
        <w:jc w:val="both"/>
        <w:rPr>
          <w:sz w:val="24"/>
          <w:szCs w:val="24"/>
        </w:rPr>
      </w:pPr>
      <w:r w:rsidRPr="003E3197">
        <w:rPr>
          <w:sz w:val="24"/>
          <w:szCs w:val="24"/>
        </w:rPr>
        <w:t xml:space="preserve">Внесение документов и сведений (информации) в систему учета (регистрация) осуществляется </w:t>
      </w:r>
      <w:r w:rsidR="003211EA">
        <w:rPr>
          <w:sz w:val="24"/>
          <w:szCs w:val="24"/>
        </w:rPr>
        <w:t>Обществом</w:t>
      </w:r>
      <w:r w:rsidRPr="003E3197">
        <w:rPr>
          <w:sz w:val="24"/>
          <w:szCs w:val="24"/>
        </w:rPr>
        <w:t xml:space="preserve"> в день их получен</w:t>
      </w:r>
      <w:r w:rsidRPr="007B2AAD">
        <w:rPr>
          <w:sz w:val="24"/>
          <w:szCs w:val="24"/>
        </w:rPr>
        <w:t xml:space="preserve">ия или формирования </w:t>
      </w:r>
      <w:r w:rsidR="003211EA">
        <w:rPr>
          <w:sz w:val="24"/>
          <w:szCs w:val="24"/>
        </w:rPr>
        <w:t>Обществом</w:t>
      </w:r>
      <w:r w:rsidRPr="007B2AAD">
        <w:rPr>
          <w:sz w:val="24"/>
          <w:szCs w:val="24"/>
        </w:rPr>
        <w:t>.</w:t>
      </w:r>
    </w:p>
    <w:p w14:paraId="2927E65C" w14:textId="0C5E371C" w:rsidR="000A77F4" w:rsidRDefault="003921E1" w:rsidP="009E0B3A">
      <w:pPr>
        <w:spacing w:after="120"/>
        <w:ind w:firstLine="708"/>
        <w:jc w:val="both"/>
        <w:rPr>
          <w:sz w:val="24"/>
          <w:szCs w:val="24"/>
        </w:rPr>
      </w:pPr>
      <w:r w:rsidRPr="007B2AAD">
        <w:rPr>
          <w:sz w:val="24"/>
          <w:szCs w:val="24"/>
        </w:rPr>
        <w:t>Общество</w:t>
      </w:r>
      <w:r w:rsidR="000A77F4" w:rsidRPr="007B2AAD">
        <w:rPr>
          <w:sz w:val="24"/>
          <w:szCs w:val="24"/>
        </w:rPr>
        <w:t xml:space="preserve"> принимает и хранит копии всех документов в отношении имущества, принадлежащего АИФ, имущества, составляющего ПИФ, имущества, составляющего средства пенсионных резервов НПФ, в том числе переданного в доверительное управление, а также подлинные экземпляры документов, подтверждающих права на недвижимое имущество, принадлежащее АИФ, составляющее средства пенсионных резервов НПФ или составляющее ПИФ, </w:t>
      </w:r>
      <w:bookmarkStart w:id="551" w:name="_Hlt347393027"/>
      <w:bookmarkStart w:id="552" w:name="_Hlt347393028"/>
      <w:r w:rsidR="000A77F4" w:rsidRPr="007B2AAD">
        <w:rPr>
          <w:sz w:val="24"/>
          <w:szCs w:val="24"/>
        </w:rPr>
        <w:t>передаваемые ему в соответствии с требованиями настоящего Регламента</w:t>
      </w:r>
      <w:bookmarkEnd w:id="551"/>
      <w:bookmarkEnd w:id="552"/>
      <w:r w:rsidR="000A77F4" w:rsidRPr="007B2AAD">
        <w:rPr>
          <w:sz w:val="24"/>
          <w:szCs w:val="24"/>
        </w:rPr>
        <w:t>.</w:t>
      </w:r>
    </w:p>
    <w:p w14:paraId="20514147" w14:textId="77777777" w:rsidR="00C15756" w:rsidRPr="00890916" w:rsidRDefault="00C15756" w:rsidP="00C15756">
      <w:pPr>
        <w:spacing w:after="120"/>
        <w:ind w:firstLine="708"/>
        <w:jc w:val="both"/>
        <w:rPr>
          <w:sz w:val="24"/>
          <w:szCs w:val="24"/>
        </w:rPr>
      </w:pPr>
      <w:r w:rsidRPr="007B2AAD">
        <w:rPr>
          <w:sz w:val="24"/>
          <w:szCs w:val="24"/>
        </w:rPr>
        <w:lastRenderedPageBreak/>
        <w:t xml:space="preserve">При необходимости использования Клиентами подлинных экземпляров документов, подтверждающих права на недвижимое имущество, </w:t>
      </w:r>
      <w:r w:rsidRPr="00890916">
        <w:rPr>
          <w:sz w:val="24"/>
          <w:szCs w:val="24"/>
        </w:rPr>
        <w:t>Общество вправе предоставить оригиналы указанных документов по отдельному запросу Клиента для временного использования.</w:t>
      </w:r>
    </w:p>
    <w:p w14:paraId="64507AFC" w14:textId="4F86CFB7" w:rsidR="00C15756" w:rsidRPr="00B03E68" w:rsidRDefault="00C15756" w:rsidP="00136A31">
      <w:pPr>
        <w:spacing w:after="120"/>
        <w:ind w:firstLine="708"/>
        <w:jc w:val="both"/>
      </w:pPr>
      <w:r w:rsidRPr="00B03E68">
        <w:rPr>
          <w:sz w:val="24"/>
          <w:szCs w:val="24"/>
        </w:rPr>
        <w:t xml:space="preserve">Общество получает и хранит подлинные экземпляры первичных документов или их копии в отношении имущества, принадлежащего акционерному инвестиционному фонду или входящего в состав паевого инвестиционного фонда, и (или) имущества, переданного в оплату инвестиционных паев, </w:t>
      </w:r>
      <w:r w:rsidR="00902720" w:rsidRPr="00B03E68">
        <w:rPr>
          <w:sz w:val="24"/>
          <w:szCs w:val="24"/>
        </w:rPr>
        <w:t xml:space="preserve">полученные </w:t>
      </w:r>
      <w:r w:rsidRPr="00B03E68">
        <w:rPr>
          <w:sz w:val="24"/>
          <w:szCs w:val="24"/>
        </w:rPr>
        <w:t xml:space="preserve">непосредственно от кредитной организации, в которой открыты отдельные банковские счета, </w:t>
      </w:r>
      <w:r w:rsidR="00E12825" w:rsidRPr="00E12825">
        <w:rPr>
          <w:sz w:val="24"/>
          <w:szCs w:val="24"/>
        </w:rPr>
        <w:t>в соответствии с пунктом 5 статьи 3, пунктом 1 статьи 13.1, пунктом 2 статьи 13.2 и пунктом 2 статьи 15 Закон</w:t>
      </w:r>
      <w:r w:rsidR="00E12825">
        <w:rPr>
          <w:sz w:val="24"/>
          <w:szCs w:val="24"/>
        </w:rPr>
        <w:t>а</w:t>
      </w:r>
      <w:r w:rsidR="00E12825" w:rsidRPr="00E12825">
        <w:rPr>
          <w:sz w:val="24"/>
          <w:szCs w:val="24"/>
        </w:rPr>
        <w:t xml:space="preserve"> №156-ФЗ, </w:t>
      </w:r>
      <w:r w:rsidRPr="00B03E68">
        <w:rPr>
          <w:sz w:val="24"/>
          <w:szCs w:val="24"/>
        </w:rPr>
        <w:t xml:space="preserve">а также от профессионального участника рынка ценных бумаг, имеющего лицензию на осуществление брокерской деятельности, клиринговой организации, с которыми управляющей компанией заключен договор в качестве доверительного управляющего соответствующего фонда. При этом порядок и сроки предоставления </w:t>
      </w:r>
      <w:r w:rsidR="003211EA">
        <w:rPr>
          <w:sz w:val="24"/>
          <w:szCs w:val="24"/>
        </w:rPr>
        <w:t>Обществу</w:t>
      </w:r>
      <w:r w:rsidRPr="00B03E68">
        <w:rPr>
          <w:sz w:val="24"/>
          <w:szCs w:val="24"/>
        </w:rPr>
        <w:t xml:space="preserve"> таких документов или их копий определяются договорами, заключенными управляющей компанией с указанными в настоящем подпункте лицами;</w:t>
      </w:r>
    </w:p>
    <w:p w14:paraId="46657108" w14:textId="24A9C706" w:rsidR="000A77F4" w:rsidRPr="00412CF3" w:rsidRDefault="000A77F4" w:rsidP="009E0B3A">
      <w:pPr>
        <w:spacing w:after="120"/>
        <w:ind w:firstLine="708"/>
        <w:jc w:val="both"/>
        <w:rPr>
          <w:sz w:val="24"/>
          <w:szCs w:val="24"/>
        </w:rPr>
      </w:pPr>
      <w:r w:rsidRPr="00890916">
        <w:rPr>
          <w:sz w:val="24"/>
          <w:szCs w:val="24"/>
        </w:rPr>
        <w:t xml:space="preserve">Документы и сведения (информация), необходимые для осуществления </w:t>
      </w:r>
      <w:r w:rsidR="00626D66">
        <w:rPr>
          <w:sz w:val="24"/>
          <w:szCs w:val="24"/>
        </w:rPr>
        <w:t>СД</w:t>
      </w:r>
      <w:r w:rsidRPr="00626D66">
        <w:rPr>
          <w:sz w:val="24"/>
          <w:szCs w:val="24"/>
        </w:rPr>
        <w:t xml:space="preserve"> контрольных функций, представляются по форме и в срок</w:t>
      </w:r>
      <w:r w:rsidRPr="00412CF3">
        <w:rPr>
          <w:sz w:val="24"/>
          <w:szCs w:val="24"/>
        </w:rPr>
        <w:t xml:space="preserve">и, установленные Регламентом. </w:t>
      </w:r>
    </w:p>
    <w:p w14:paraId="3CAE0C42" w14:textId="44FE4952" w:rsidR="000A77F4" w:rsidRPr="00412CF3" w:rsidRDefault="003921E1" w:rsidP="009E0B3A">
      <w:pPr>
        <w:spacing w:after="120"/>
        <w:ind w:firstLine="708"/>
        <w:jc w:val="both"/>
        <w:rPr>
          <w:sz w:val="24"/>
          <w:szCs w:val="24"/>
        </w:rPr>
      </w:pPr>
      <w:r w:rsidRPr="003E3197">
        <w:rPr>
          <w:sz w:val="24"/>
          <w:szCs w:val="24"/>
        </w:rPr>
        <w:t>Общество</w:t>
      </w:r>
      <w:r w:rsidR="000A77F4" w:rsidRPr="007B2AAD">
        <w:rPr>
          <w:sz w:val="24"/>
          <w:szCs w:val="24"/>
        </w:rPr>
        <w:t xml:space="preserve"> вправе запрашивать у Клиентов предоставления иных документов и информации, не указанных в настоящем Регламенте, необходимых для осуществления </w:t>
      </w:r>
      <w:r w:rsidR="00626D66">
        <w:rPr>
          <w:sz w:val="24"/>
          <w:szCs w:val="24"/>
        </w:rPr>
        <w:t>СД</w:t>
      </w:r>
      <w:r w:rsidR="000A77F4" w:rsidRPr="00626D66">
        <w:rPr>
          <w:sz w:val="24"/>
          <w:szCs w:val="24"/>
        </w:rPr>
        <w:t xml:space="preserve"> контрольных </w:t>
      </w:r>
      <w:r w:rsidR="000A77F4" w:rsidRPr="00412CF3">
        <w:rPr>
          <w:sz w:val="24"/>
          <w:szCs w:val="24"/>
        </w:rPr>
        <w:t>функций, в соответствии с требованиями законодательства Российской Федерации.</w:t>
      </w:r>
    </w:p>
    <w:p w14:paraId="7C191D55" w14:textId="40693D2D" w:rsidR="000A77F4" w:rsidRPr="007B2AAD" w:rsidRDefault="000A77F4" w:rsidP="009E0B3A">
      <w:pPr>
        <w:spacing w:after="120"/>
        <w:ind w:firstLine="708"/>
        <w:jc w:val="both"/>
        <w:rPr>
          <w:sz w:val="24"/>
          <w:szCs w:val="24"/>
        </w:rPr>
      </w:pPr>
      <w:r w:rsidRPr="00412CF3">
        <w:rPr>
          <w:sz w:val="24"/>
          <w:szCs w:val="24"/>
        </w:rPr>
        <w:t xml:space="preserve">Система учета </w:t>
      </w:r>
      <w:r w:rsidR="003921E1" w:rsidRPr="007B2AAD">
        <w:rPr>
          <w:sz w:val="24"/>
          <w:szCs w:val="24"/>
        </w:rPr>
        <w:t>Общества</w:t>
      </w:r>
      <w:r w:rsidRPr="007B2AAD">
        <w:rPr>
          <w:sz w:val="24"/>
          <w:szCs w:val="24"/>
        </w:rPr>
        <w:t xml:space="preserve"> позволяет формировать следующие отчетные формы:</w:t>
      </w:r>
    </w:p>
    <w:p w14:paraId="6A875284" w14:textId="51C41F32" w:rsidR="000A77F4" w:rsidRPr="005F47FE" w:rsidRDefault="00B6072A" w:rsidP="00432E2C">
      <w:pPr>
        <w:numPr>
          <w:ilvl w:val="0"/>
          <w:numId w:val="167"/>
        </w:numPr>
        <w:tabs>
          <w:tab w:val="clear" w:pos="720"/>
        </w:tabs>
        <w:spacing w:after="120"/>
        <w:ind w:left="709" w:hanging="283"/>
        <w:jc w:val="both"/>
        <w:rPr>
          <w:sz w:val="24"/>
          <w:szCs w:val="24"/>
        </w:rPr>
      </w:pPr>
      <w:r>
        <w:rPr>
          <w:sz w:val="24"/>
          <w:szCs w:val="24"/>
        </w:rPr>
        <w:t>о</w:t>
      </w:r>
      <w:r w:rsidR="000A77F4" w:rsidRPr="005F47FE">
        <w:rPr>
          <w:sz w:val="24"/>
          <w:szCs w:val="24"/>
        </w:rPr>
        <w:t>тчет о входящих документах (Приложение № 18);</w:t>
      </w:r>
    </w:p>
    <w:p w14:paraId="64758FE8" w14:textId="48F084BF" w:rsidR="000A77F4" w:rsidRPr="005F47FE" w:rsidRDefault="00B6072A" w:rsidP="00432E2C">
      <w:pPr>
        <w:numPr>
          <w:ilvl w:val="0"/>
          <w:numId w:val="167"/>
        </w:numPr>
        <w:tabs>
          <w:tab w:val="clear" w:pos="720"/>
        </w:tabs>
        <w:spacing w:after="120"/>
        <w:ind w:left="709" w:hanging="283"/>
        <w:jc w:val="both"/>
        <w:rPr>
          <w:sz w:val="24"/>
          <w:szCs w:val="24"/>
        </w:rPr>
      </w:pPr>
      <w:r>
        <w:rPr>
          <w:sz w:val="24"/>
          <w:szCs w:val="24"/>
        </w:rPr>
        <w:t>о</w:t>
      </w:r>
      <w:r w:rsidR="000A77F4" w:rsidRPr="005F47FE">
        <w:rPr>
          <w:sz w:val="24"/>
          <w:szCs w:val="24"/>
        </w:rPr>
        <w:t xml:space="preserve">тчет о выдаваемых </w:t>
      </w:r>
      <w:r w:rsidR="003211EA">
        <w:rPr>
          <w:sz w:val="24"/>
          <w:szCs w:val="24"/>
        </w:rPr>
        <w:t>СД</w:t>
      </w:r>
      <w:r w:rsidR="000A77F4" w:rsidRPr="005F47FE">
        <w:rPr>
          <w:sz w:val="24"/>
          <w:szCs w:val="24"/>
        </w:rPr>
        <w:t xml:space="preserve"> согласиях на распоряжение имуществом (Приложени</w:t>
      </w:r>
      <w:r w:rsidR="00C6008B">
        <w:rPr>
          <w:sz w:val="24"/>
          <w:szCs w:val="24"/>
        </w:rPr>
        <w:t>я</w:t>
      </w:r>
      <w:r w:rsidR="000A77F4" w:rsidRPr="005F47FE">
        <w:rPr>
          <w:sz w:val="24"/>
          <w:szCs w:val="24"/>
        </w:rPr>
        <w:t xml:space="preserve"> </w:t>
      </w:r>
      <w:r w:rsidR="00542F76">
        <w:rPr>
          <w:sz w:val="24"/>
          <w:szCs w:val="24"/>
        </w:rPr>
        <w:t>№</w:t>
      </w:r>
      <w:r w:rsidR="00C6008B">
        <w:rPr>
          <w:sz w:val="24"/>
          <w:szCs w:val="24"/>
        </w:rPr>
        <w:t>13 и № 15</w:t>
      </w:r>
      <w:r w:rsidR="000A77F4" w:rsidRPr="005F47FE">
        <w:rPr>
          <w:sz w:val="24"/>
          <w:szCs w:val="24"/>
        </w:rPr>
        <w:t>);</w:t>
      </w:r>
    </w:p>
    <w:p w14:paraId="0D1E9E16" w14:textId="46417CC5" w:rsidR="000A77F4" w:rsidRPr="005F47FE" w:rsidRDefault="00B6072A" w:rsidP="00432E2C">
      <w:pPr>
        <w:numPr>
          <w:ilvl w:val="0"/>
          <w:numId w:val="167"/>
        </w:numPr>
        <w:tabs>
          <w:tab w:val="clear" w:pos="720"/>
        </w:tabs>
        <w:spacing w:after="120"/>
        <w:ind w:left="709" w:hanging="283"/>
        <w:jc w:val="both"/>
        <w:rPr>
          <w:sz w:val="24"/>
          <w:szCs w:val="24"/>
        </w:rPr>
      </w:pPr>
      <w:r>
        <w:rPr>
          <w:sz w:val="24"/>
          <w:szCs w:val="24"/>
        </w:rPr>
        <w:t>о</w:t>
      </w:r>
      <w:r w:rsidR="000A77F4" w:rsidRPr="005F47FE">
        <w:rPr>
          <w:sz w:val="24"/>
          <w:szCs w:val="24"/>
        </w:rPr>
        <w:t xml:space="preserve">тчет о выдаваемых </w:t>
      </w:r>
      <w:r w:rsidR="003211EA">
        <w:rPr>
          <w:sz w:val="24"/>
          <w:szCs w:val="24"/>
        </w:rPr>
        <w:t>СД</w:t>
      </w:r>
      <w:r w:rsidR="000A77F4" w:rsidRPr="005F47FE">
        <w:rPr>
          <w:sz w:val="24"/>
          <w:szCs w:val="24"/>
        </w:rPr>
        <w:t xml:space="preserve"> согласиях на распоряжение имуществом, передаваемым в оплату инвестицио</w:t>
      </w:r>
      <w:r w:rsidR="00C6008B">
        <w:rPr>
          <w:sz w:val="24"/>
          <w:szCs w:val="24"/>
        </w:rPr>
        <w:t>нных паев (Приложение № 14</w:t>
      </w:r>
      <w:r w:rsidR="000A77F4" w:rsidRPr="005F47FE">
        <w:rPr>
          <w:sz w:val="24"/>
          <w:szCs w:val="24"/>
        </w:rPr>
        <w:t>);</w:t>
      </w:r>
    </w:p>
    <w:p w14:paraId="6AA36D8F" w14:textId="6773C49E" w:rsidR="000A77F4" w:rsidRPr="005F47FE" w:rsidRDefault="00B6072A" w:rsidP="00432E2C">
      <w:pPr>
        <w:numPr>
          <w:ilvl w:val="0"/>
          <w:numId w:val="167"/>
        </w:numPr>
        <w:tabs>
          <w:tab w:val="clear" w:pos="720"/>
        </w:tabs>
        <w:spacing w:after="120"/>
        <w:ind w:left="709" w:hanging="283"/>
        <w:jc w:val="both"/>
        <w:rPr>
          <w:sz w:val="24"/>
          <w:szCs w:val="24"/>
        </w:rPr>
      </w:pPr>
      <w:r>
        <w:rPr>
          <w:sz w:val="24"/>
          <w:szCs w:val="24"/>
        </w:rPr>
        <w:t>о</w:t>
      </w:r>
      <w:r w:rsidR="000A77F4" w:rsidRPr="005F47FE">
        <w:rPr>
          <w:sz w:val="24"/>
          <w:szCs w:val="24"/>
        </w:rPr>
        <w:t>тчет об операциях с имуществом (Приложение № 10 и № 12);</w:t>
      </w:r>
    </w:p>
    <w:p w14:paraId="1AAEF04D" w14:textId="5F4ACD4B" w:rsidR="000A77F4" w:rsidRPr="005F47FE" w:rsidRDefault="00B6072A" w:rsidP="00432E2C">
      <w:pPr>
        <w:numPr>
          <w:ilvl w:val="0"/>
          <w:numId w:val="167"/>
        </w:numPr>
        <w:tabs>
          <w:tab w:val="clear" w:pos="720"/>
        </w:tabs>
        <w:spacing w:after="120"/>
        <w:ind w:left="709" w:hanging="283"/>
        <w:jc w:val="both"/>
        <w:rPr>
          <w:sz w:val="24"/>
          <w:szCs w:val="24"/>
        </w:rPr>
      </w:pPr>
      <w:r>
        <w:rPr>
          <w:sz w:val="24"/>
          <w:szCs w:val="24"/>
        </w:rPr>
        <w:t>о</w:t>
      </w:r>
      <w:r w:rsidR="000A77F4" w:rsidRPr="005F47FE">
        <w:rPr>
          <w:sz w:val="24"/>
          <w:szCs w:val="24"/>
        </w:rPr>
        <w:t>тчет об операциях с имуществом, передаваемым в оплату инвестиционных паев (Приложение № 11);</w:t>
      </w:r>
    </w:p>
    <w:p w14:paraId="44457C49" w14:textId="078A486C" w:rsidR="000A77F4" w:rsidRDefault="00B6072A" w:rsidP="00432E2C">
      <w:pPr>
        <w:numPr>
          <w:ilvl w:val="0"/>
          <w:numId w:val="167"/>
        </w:numPr>
        <w:tabs>
          <w:tab w:val="clear" w:pos="720"/>
        </w:tabs>
        <w:spacing w:after="120"/>
        <w:ind w:left="709" w:hanging="283"/>
        <w:jc w:val="both"/>
        <w:rPr>
          <w:sz w:val="24"/>
          <w:szCs w:val="24"/>
        </w:rPr>
      </w:pPr>
      <w:r>
        <w:rPr>
          <w:sz w:val="24"/>
          <w:szCs w:val="24"/>
        </w:rPr>
        <w:t>о</w:t>
      </w:r>
      <w:r w:rsidR="000A77F4" w:rsidRPr="005F47FE">
        <w:rPr>
          <w:sz w:val="24"/>
          <w:szCs w:val="24"/>
        </w:rPr>
        <w:t xml:space="preserve">тчет о выявленных </w:t>
      </w:r>
      <w:r w:rsidR="003211EA">
        <w:rPr>
          <w:sz w:val="24"/>
          <w:szCs w:val="24"/>
        </w:rPr>
        <w:t>СД</w:t>
      </w:r>
      <w:r w:rsidR="000A77F4" w:rsidRPr="005F47FE">
        <w:rPr>
          <w:sz w:val="24"/>
          <w:szCs w:val="24"/>
        </w:rPr>
        <w:t xml:space="preserve"> при осуществлении контрольных функций нарушениях (несоответствиях) (Приложение № 16 и № 17).</w:t>
      </w:r>
    </w:p>
    <w:p w14:paraId="0FCF3BAB" w14:textId="76797AF7" w:rsidR="002D5005" w:rsidRPr="002D5005" w:rsidRDefault="002D5005" w:rsidP="002D5005">
      <w:pPr>
        <w:spacing w:after="120"/>
        <w:ind w:firstLine="708"/>
        <w:jc w:val="both"/>
        <w:rPr>
          <w:sz w:val="24"/>
          <w:szCs w:val="24"/>
        </w:rPr>
      </w:pPr>
      <w:r w:rsidRPr="002D5005">
        <w:rPr>
          <w:sz w:val="24"/>
          <w:szCs w:val="24"/>
        </w:rPr>
        <w:t xml:space="preserve">В случае возложения УК ПИФ на </w:t>
      </w:r>
      <w:r w:rsidR="003211EA">
        <w:rPr>
          <w:sz w:val="24"/>
          <w:szCs w:val="24"/>
        </w:rPr>
        <w:t>СД</w:t>
      </w:r>
      <w:r w:rsidRPr="002D5005">
        <w:rPr>
          <w:sz w:val="24"/>
          <w:szCs w:val="24"/>
        </w:rPr>
        <w:t xml:space="preserve"> исполнения обязанностей по учету операций с имуществом, составляющим активы ПИФ, по определению стоимости чистых активов ПИФ и расчетной стоимости одного инвестиционного пая, по учету имущества, переданного в оплату инвестиционных паев, Система учета обеспечивает формирование также следующих отчетов:</w:t>
      </w:r>
    </w:p>
    <w:p w14:paraId="1C30BA82" w14:textId="03950DFA" w:rsidR="002D5005" w:rsidRPr="002D5005" w:rsidRDefault="002D5005" w:rsidP="00432E2C">
      <w:pPr>
        <w:numPr>
          <w:ilvl w:val="0"/>
          <w:numId w:val="167"/>
        </w:numPr>
        <w:tabs>
          <w:tab w:val="clear" w:pos="720"/>
        </w:tabs>
        <w:spacing w:after="120"/>
        <w:ind w:left="709" w:hanging="283"/>
        <w:jc w:val="both"/>
        <w:rPr>
          <w:sz w:val="24"/>
          <w:szCs w:val="24"/>
        </w:rPr>
      </w:pPr>
      <w:r w:rsidRPr="002D5005">
        <w:rPr>
          <w:sz w:val="24"/>
          <w:szCs w:val="24"/>
        </w:rPr>
        <w:t>Справка о стоимости чистых активов, в том числе стоимости активов (имущества) акционерного инвестиционного фонда (паевого инвестиционного фонда);</w:t>
      </w:r>
    </w:p>
    <w:p w14:paraId="146FC739" w14:textId="03ECDDBC" w:rsidR="002D5005" w:rsidRPr="002D5005" w:rsidRDefault="002D5005" w:rsidP="00432E2C">
      <w:pPr>
        <w:numPr>
          <w:ilvl w:val="0"/>
          <w:numId w:val="167"/>
        </w:numPr>
        <w:tabs>
          <w:tab w:val="clear" w:pos="720"/>
        </w:tabs>
        <w:spacing w:after="120"/>
        <w:ind w:left="709" w:hanging="283"/>
        <w:jc w:val="both"/>
        <w:rPr>
          <w:sz w:val="24"/>
          <w:szCs w:val="24"/>
        </w:rPr>
      </w:pPr>
      <w:r w:rsidRPr="002D5005">
        <w:rPr>
          <w:sz w:val="24"/>
          <w:szCs w:val="24"/>
        </w:rPr>
        <w:t>Отчет о приросте (об уменьшении) стоимости имущества, принадлежащего акционерному инвестиционному фонду (составляющего паевой инвестиционный фонд);</w:t>
      </w:r>
    </w:p>
    <w:p w14:paraId="1F3A9FD0" w14:textId="4BF1B3FA" w:rsidR="002D5005" w:rsidRPr="002D5005" w:rsidRDefault="002D5005" w:rsidP="00432E2C">
      <w:pPr>
        <w:numPr>
          <w:ilvl w:val="0"/>
          <w:numId w:val="167"/>
        </w:numPr>
        <w:tabs>
          <w:tab w:val="clear" w:pos="720"/>
        </w:tabs>
        <w:spacing w:after="120"/>
        <w:ind w:left="709" w:hanging="283"/>
        <w:jc w:val="both"/>
        <w:rPr>
          <w:sz w:val="24"/>
          <w:szCs w:val="24"/>
        </w:rPr>
      </w:pPr>
      <w:r w:rsidRPr="002D5005">
        <w:rPr>
          <w:sz w:val="24"/>
          <w:szCs w:val="24"/>
        </w:rPr>
        <w:lastRenderedPageBreak/>
        <w:t>Отчет о владельцах акций акционерного инвестиционного фонда (инвестиционных паев паевого инвестиционного фонда);</w:t>
      </w:r>
    </w:p>
    <w:p w14:paraId="5A5F3D88" w14:textId="5F090CA8" w:rsidR="002D5005" w:rsidRDefault="002D5005" w:rsidP="00432E2C">
      <w:pPr>
        <w:numPr>
          <w:ilvl w:val="0"/>
          <w:numId w:val="167"/>
        </w:numPr>
        <w:tabs>
          <w:tab w:val="clear" w:pos="720"/>
        </w:tabs>
        <w:spacing w:after="120"/>
        <w:ind w:left="709" w:hanging="283"/>
        <w:jc w:val="both"/>
        <w:rPr>
          <w:sz w:val="24"/>
          <w:szCs w:val="24"/>
        </w:rPr>
      </w:pPr>
      <w:r w:rsidRPr="002D5005">
        <w:rPr>
          <w:sz w:val="24"/>
          <w:szCs w:val="24"/>
        </w:rPr>
        <w:t xml:space="preserve">Отчет о вознаграждениях и расходах, связанных с доверительным управлением имуществом, составляющим активы акционерного инвестиционного фонда (имуществом, составляющим паевой инвестиционный фонд); </w:t>
      </w:r>
    </w:p>
    <w:p w14:paraId="546F3A18" w14:textId="77777777" w:rsidR="002D5005" w:rsidRPr="002D5005" w:rsidRDefault="002D5005" w:rsidP="002D5005">
      <w:pPr>
        <w:spacing w:after="120"/>
        <w:ind w:left="426"/>
        <w:jc w:val="both"/>
        <w:rPr>
          <w:sz w:val="24"/>
          <w:szCs w:val="24"/>
        </w:rPr>
      </w:pPr>
    </w:p>
    <w:p w14:paraId="12A7CCAC" w14:textId="5F7AEB85" w:rsidR="00626D66" w:rsidRPr="009E0B3A" w:rsidRDefault="00626D66" w:rsidP="009E0B3A">
      <w:pPr>
        <w:pStyle w:val="11"/>
        <w:rPr>
          <w:sz w:val="26"/>
          <w:szCs w:val="26"/>
          <w:lang w:val="ru-RU"/>
        </w:rPr>
      </w:pPr>
      <w:bookmarkStart w:id="553" w:name="_Toc227582143"/>
      <w:bookmarkStart w:id="554" w:name="_Ref465778228"/>
      <w:r w:rsidRPr="009E0B3A">
        <w:rPr>
          <w:sz w:val="26"/>
          <w:szCs w:val="26"/>
          <w:lang w:val="ru-RU"/>
        </w:rPr>
        <w:t xml:space="preserve">2.2. </w:t>
      </w:r>
      <w:r w:rsidR="000A77F4" w:rsidRPr="009E0B3A">
        <w:rPr>
          <w:sz w:val="26"/>
          <w:szCs w:val="26"/>
          <w:lang w:val="ru-RU"/>
        </w:rPr>
        <w:t>Порядок документооборота</w:t>
      </w:r>
      <w:bookmarkEnd w:id="553"/>
      <w:r w:rsidR="000A77F4" w:rsidRPr="009E0B3A">
        <w:rPr>
          <w:sz w:val="26"/>
          <w:szCs w:val="26"/>
          <w:lang w:val="ru-RU"/>
        </w:rPr>
        <w:t xml:space="preserve"> </w:t>
      </w:r>
      <w:bookmarkEnd w:id="554"/>
    </w:p>
    <w:p w14:paraId="1C5281A6" w14:textId="09AA32FF" w:rsidR="000A77F4" w:rsidRPr="00626D66" w:rsidRDefault="000A77F4" w:rsidP="009E0B3A">
      <w:pPr>
        <w:spacing w:before="120" w:after="120"/>
        <w:ind w:firstLine="709"/>
        <w:jc w:val="both"/>
        <w:rPr>
          <w:sz w:val="24"/>
          <w:szCs w:val="24"/>
        </w:rPr>
      </w:pPr>
      <w:r w:rsidRPr="00626D66">
        <w:rPr>
          <w:sz w:val="24"/>
          <w:szCs w:val="24"/>
        </w:rPr>
        <w:t xml:space="preserve">Клиенты и </w:t>
      </w:r>
      <w:r w:rsidR="003921E1" w:rsidRPr="00626D66">
        <w:rPr>
          <w:sz w:val="24"/>
          <w:szCs w:val="24"/>
        </w:rPr>
        <w:t>Общество</w:t>
      </w:r>
      <w:r w:rsidRPr="00626D66">
        <w:rPr>
          <w:sz w:val="24"/>
          <w:szCs w:val="24"/>
        </w:rPr>
        <w:t xml:space="preserve"> осуществляют обмен документами и информацией одним из перечисленных ниже способов в соответствии с требованиями настоящего Регламента:</w:t>
      </w:r>
    </w:p>
    <w:p w14:paraId="24447BF2" w14:textId="617326C5" w:rsidR="000A77F4" w:rsidRPr="00626D66" w:rsidRDefault="000A77F4" w:rsidP="005F47FE">
      <w:pPr>
        <w:numPr>
          <w:ilvl w:val="0"/>
          <w:numId w:val="167"/>
        </w:numPr>
        <w:tabs>
          <w:tab w:val="clear" w:pos="720"/>
        </w:tabs>
        <w:spacing w:after="120"/>
        <w:ind w:left="709" w:hanging="283"/>
        <w:jc w:val="both"/>
        <w:rPr>
          <w:sz w:val="24"/>
          <w:szCs w:val="24"/>
        </w:rPr>
      </w:pPr>
      <w:r w:rsidRPr="00626D66">
        <w:rPr>
          <w:sz w:val="24"/>
          <w:szCs w:val="24"/>
        </w:rPr>
        <w:t xml:space="preserve">в электронной форме, подписанной усиленной квалифицированной электронной подписью уполномоченного представителя Клиента или </w:t>
      </w:r>
      <w:r w:rsidR="003921E1" w:rsidRPr="00626D66">
        <w:rPr>
          <w:sz w:val="24"/>
          <w:szCs w:val="24"/>
        </w:rPr>
        <w:t>Общества</w:t>
      </w:r>
      <w:r w:rsidRPr="00626D66">
        <w:rPr>
          <w:sz w:val="24"/>
          <w:szCs w:val="24"/>
        </w:rPr>
        <w:t>, направленной по системе электронного документооборота;</w:t>
      </w:r>
    </w:p>
    <w:p w14:paraId="7253C70E" w14:textId="77777777" w:rsidR="000A77F4" w:rsidRPr="00412CF3" w:rsidRDefault="000A77F4" w:rsidP="005F47FE">
      <w:pPr>
        <w:numPr>
          <w:ilvl w:val="0"/>
          <w:numId w:val="167"/>
        </w:numPr>
        <w:tabs>
          <w:tab w:val="clear" w:pos="720"/>
        </w:tabs>
        <w:spacing w:after="120"/>
        <w:ind w:left="709" w:hanging="283"/>
        <w:jc w:val="both"/>
        <w:rPr>
          <w:sz w:val="24"/>
          <w:szCs w:val="24"/>
        </w:rPr>
      </w:pPr>
      <w:r w:rsidRPr="00412CF3">
        <w:rPr>
          <w:sz w:val="24"/>
          <w:szCs w:val="24"/>
        </w:rPr>
        <w:t>в виде бумажного документа, заверенного надлежащим образом.</w:t>
      </w:r>
    </w:p>
    <w:p w14:paraId="1308639E" w14:textId="19A32E02" w:rsidR="000A77F4" w:rsidRPr="00D17A6C" w:rsidRDefault="000A77F4" w:rsidP="009E0B3A">
      <w:pPr>
        <w:spacing w:after="120"/>
        <w:ind w:firstLine="708"/>
        <w:jc w:val="both"/>
        <w:rPr>
          <w:sz w:val="24"/>
          <w:szCs w:val="24"/>
        </w:rPr>
      </w:pPr>
      <w:r w:rsidRPr="003E3197">
        <w:rPr>
          <w:sz w:val="24"/>
          <w:szCs w:val="24"/>
        </w:rPr>
        <w:t>О</w:t>
      </w:r>
      <w:r w:rsidRPr="007B2AAD">
        <w:rPr>
          <w:sz w:val="24"/>
          <w:szCs w:val="24"/>
        </w:rPr>
        <w:t xml:space="preserve">бмен документами и информацией в электронной форме по системе электронного документооборота является основным способом обмена документами и информацией между Клиентами и </w:t>
      </w:r>
      <w:r w:rsidR="00D17A6C">
        <w:rPr>
          <w:sz w:val="24"/>
          <w:szCs w:val="24"/>
        </w:rPr>
        <w:t>Обществом</w:t>
      </w:r>
      <w:r w:rsidRPr="00D17A6C">
        <w:rPr>
          <w:sz w:val="24"/>
          <w:szCs w:val="24"/>
        </w:rPr>
        <w:t>.</w:t>
      </w:r>
    </w:p>
    <w:p w14:paraId="43E25DB8" w14:textId="38F0E041" w:rsidR="000A77F4" w:rsidRPr="00D17A6C" w:rsidRDefault="000A77F4" w:rsidP="009E0B3A">
      <w:pPr>
        <w:spacing w:after="120"/>
        <w:ind w:firstLine="708"/>
        <w:jc w:val="both"/>
        <w:rPr>
          <w:sz w:val="24"/>
          <w:szCs w:val="24"/>
        </w:rPr>
      </w:pPr>
      <w:r w:rsidRPr="00D17A6C">
        <w:rPr>
          <w:sz w:val="24"/>
          <w:szCs w:val="24"/>
        </w:rPr>
        <w:t xml:space="preserve">Для каждого вида документа </w:t>
      </w:r>
      <w:r w:rsidR="00D17A6C">
        <w:rPr>
          <w:sz w:val="24"/>
          <w:szCs w:val="24"/>
        </w:rPr>
        <w:t>Обществом</w:t>
      </w:r>
      <w:r w:rsidRPr="00D17A6C">
        <w:rPr>
          <w:sz w:val="24"/>
          <w:szCs w:val="24"/>
        </w:rPr>
        <w:t xml:space="preserve"> может быть установлена его электронная форма (электронный файл), позволяющая осуществлять его автоматическую обработку в учетной системе </w:t>
      </w:r>
      <w:r w:rsidR="003921E1" w:rsidRPr="00D17A6C">
        <w:rPr>
          <w:sz w:val="24"/>
          <w:szCs w:val="24"/>
        </w:rPr>
        <w:t>Общества</w:t>
      </w:r>
      <w:r w:rsidRPr="00D17A6C">
        <w:rPr>
          <w:sz w:val="24"/>
          <w:szCs w:val="24"/>
        </w:rPr>
        <w:t xml:space="preserve">. Формат документа и порядок его предоставления устанавливается Правилами электронного документооборота </w:t>
      </w:r>
      <w:r w:rsidR="003921E1" w:rsidRPr="00D17A6C">
        <w:rPr>
          <w:sz w:val="24"/>
          <w:szCs w:val="24"/>
        </w:rPr>
        <w:t>Общества</w:t>
      </w:r>
      <w:r w:rsidRPr="00D17A6C">
        <w:rPr>
          <w:sz w:val="24"/>
          <w:szCs w:val="24"/>
        </w:rPr>
        <w:t>.</w:t>
      </w:r>
    </w:p>
    <w:p w14:paraId="5E3233F5" w14:textId="106AA87F" w:rsidR="000A77F4" w:rsidRPr="003F5C3B" w:rsidRDefault="000A77F4" w:rsidP="009E0B3A">
      <w:pPr>
        <w:spacing w:after="120"/>
        <w:ind w:firstLine="709"/>
        <w:rPr>
          <w:sz w:val="24"/>
          <w:szCs w:val="24"/>
        </w:rPr>
      </w:pPr>
      <w:r w:rsidRPr="005F47FE">
        <w:rPr>
          <w:sz w:val="24"/>
          <w:szCs w:val="24"/>
        </w:rPr>
        <w:t xml:space="preserve">Действующая редакция Правил электронного документооборота </w:t>
      </w:r>
      <w:r w:rsidR="003921E1" w:rsidRPr="005F47FE">
        <w:rPr>
          <w:sz w:val="24"/>
          <w:szCs w:val="24"/>
        </w:rPr>
        <w:t>Общества</w:t>
      </w:r>
      <w:r w:rsidRPr="005F47FE">
        <w:rPr>
          <w:sz w:val="24"/>
          <w:szCs w:val="24"/>
        </w:rPr>
        <w:t xml:space="preserve"> размещена на официальном сайте </w:t>
      </w:r>
      <w:r w:rsidR="003921E1" w:rsidRPr="005F47FE">
        <w:rPr>
          <w:sz w:val="24"/>
          <w:szCs w:val="24"/>
        </w:rPr>
        <w:t>Общества</w:t>
      </w:r>
      <w:r w:rsidRPr="005F47FE">
        <w:rPr>
          <w:sz w:val="24"/>
          <w:szCs w:val="24"/>
        </w:rPr>
        <w:t xml:space="preserve"> – </w:t>
      </w:r>
      <w:r w:rsidRPr="005F47FE">
        <w:rPr>
          <w:sz w:val="24"/>
          <w:szCs w:val="24"/>
          <w:lang w:val="en-US"/>
        </w:rPr>
        <w:t>www</w:t>
      </w:r>
      <w:r w:rsidR="00626D66" w:rsidRPr="005F47FE">
        <w:rPr>
          <w:sz w:val="24"/>
          <w:szCs w:val="24"/>
        </w:rPr>
        <w:t>.</w:t>
      </w:r>
      <w:proofErr w:type="spellStart"/>
      <w:r w:rsidR="00653A5D">
        <w:rPr>
          <w:sz w:val="24"/>
          <w:szCs w:val="24"/>
          <w:lang w:val="en-US"/>
        </w:rPr>
        <w:t>frdepo</w:t>
      </w:r>
      <w:proofErr w:type="spellEnd"/>
      <w:r w:rsidR="00626D66" w:rsidRPr="005F47FE">
        <w:rPr>
          <w:sz w:val="24"/>
          <w:szCs w:val="24"/>
        </w:rPr>
        <w:t>.</w:t>
      </w:r>
      <w:proofErr w:type="spellStart"/>
      <w:r w:rsidRPr="005F47FE">
        <w:rPr>
          <w:sz w:val="24"/>
          <w:szCs w:val="24"/>
          <w:lang w:val="en-US"/>
        </w:rPr>
        <w:t>ru</w:t>
      </w:r>
      <w:proofErr w:type="spellEnd"/>
      <w:r w:rsidR="003F5C3B">
        <w:rPr>
          <w:sz w:val="24"/>
          <w:szCs w:val="24"/>
        </w:rPr>
        <w:t>.</w:t>
      </w:r>
    </w:p>
    <w:p w14:paraId="47002F38" w14:textId="7A73EB05" w:rsidR="000A77F4" w:rsidRDefault="000A77F4" w:rsidP="00E615CE">
      <w:pPr>
        <w:spacing w:after="120"/>
        <w:ind w:firstLine="709"/>
        <w:jc w:val="both"/>
        <w:rPr>
          <w:sz w:val="24"/>
          <w:szCs w:val="24"/>
        </w:rPr>
      </w:pPr>
      <w:r w:rsidRPr="00D17A6C">
        <w:rPr>
          <w:sz w:val="24"/>
          <w:szCs w:val="24"/>
        </w:rPr>
        <w:t xml:space="preserve">При заключении между </w:t>
      </w:r>
      <w:r w:rsidR="00D17A6C">
        <w:rPr>
          <w:sz w:val="24"/>
          <w:szCs w:val="24"/>
        </w:rPr>
        <w:t>СД</w:t>
      </w:r>
      <w:r w:rsidRPr="00D17A6C">
        <w:rPr>
          <w:sz w:val="24"/>
          <w:szCs w:val="24"/>
        </w:rPr>
        <w:t xml:space="preserve">, Клиентом и кредитной организацией отдельных соглашений по использованию в документообороте между сторонами системы клиент-банк, в качестве документа </w:t>
      </w:r>
      <w:r w:rsidR="003921E1" w:rsidRPr="00412CF3">
        <w:rPr>
          <w:sz w:val="24"/>
          <w:szCs w:val="24"/>
        </w:rPr>
        <w:t>Общество</w:t>
      </w:r>
      <w:r w:rsidR="003F5C3B">
        <w:rPr>
          <w:sz w:val="24"/>
          <w:szCs w:val="24"/>
        </w:rPr>
        <w:t>м</w:t>
      </w:r>
      <w:r w:rsidRPr="003E3197">
        <w:rPr>
          <w:sz w:val="24"/>
          <w:szCs w:val="24"/>
        </w:rPr>
        <w:t xml:space="preserve"> принимается платежное поручение, оформленное надлежащим образом и полученное из соответствующей системы клиент-банка, которая используется в документообороте с Клиентом. </w:t>
      </w:r>
    </w:p>
    <w:p w14:paraId="6B1093AF" w14:textId="73C1737C" w:rsidR="00B2787E" w:rsidRDefault="00DB4CE0" w:rsidP="00B2787E">
      <w:pPr>
        <w:spacing w:after="120"/>
        <w:ind w:firstLine="709"/>
        <w:jc w:val="both"/>
        <w:rPr>
          <w:sz w:val="24"/>
          <w:szCs w:val="24"/>
        </w:rPr>
      </w:pPr>
      <w:r>
        <w:rPr>
          <w:sz w:val="24"/>
          <w:szCs w:val="24"/>
        </w:rPr>
        <w:t>В рамках</w:t>
      </w:r>
      <w:r w:rsidR="00A04612">
        <w:rPr>
          <w:sz w:val="24"/>
          <w:szCs w:val="24"/>
        </w:rPr>
        <w:t xml:space="preserve"> надлежащего</w:t>
      </w:r>
      <w:r>
        <w:rPr>
          <w:sz w:val="24"/>
          <w:szCs w:val="24"/>
        </w:rPr>
        <w:t xml:space="preserve"> исполнения </w:t>
      </w:r>
      <w:r w:rsidRPr="00432E2C">
        <w:rPr>
          <w:sz w:val="24"/>
          <w:szCs w:val="24"/>
        </w:rPr>
        <w:t xml:space="preserve">Клиентом </w:t>
      </w:r>
      <w:r w:rsidR="00BC0B38" w:rsidRPr="00432E2C">
        <w:rPr>
          <w:sz w:val="24"/>
          <w:szCs w:val="24"/>
        </w:rPr>
        <w:t>обязанности перед Обществом,</w:t>
      </w:r>
      <w:r w:rsidRPr="00432E2C">
        <w:rPr>
          <w:sz w:val="24"/>
          <w:szCs w:val="24"/>
        </w:rPr>
        <w:t xml:space="preserve"> предусмотренной подпунктом 2.1) пункта 2</w:t>
      </w:r>
      <w:r w:rsidR="003B1917">
        <w:rPr>
          <w:sz w:val="24"/>
          <w:szCs w:val="24"/>
        </w:rPr>
        <w:t>.</w:t>
      </w:r>
      <w:r w:rsidRPr="00432E2C">
        <w:rPr>
          <w:sz w:val="24"/>
          <w:szCs w:val="24"/>
        </w:rPr>
        <w:t xml:space="preserve"> </w:t>
      </w:r>
      <w:r w:rsidR="003B1917">
        <w:rPr>
          <w:sz w:val="24"/>
          <w:szCs w:val="24"/>
        </w:rPr>
        <w:t>с</w:t>
      </w:r>
      <w:r w:rsidRPr="00432E2C">
        <w:rPr>
          <w:sz w:val="24"/>
          <w:szCs w:val="24"/>
        </w:rPr>
        <w:t xml:space="preserve">татьи 39 </w:t>
      </w:r>
      <w:r w:rsidR="007F595E" w:rsidRPr="007F595E">
        <w:rPr>
          <w:sz w:val="24"/>
          <w:szCs w:val="24"/>
        </w:rPr>
        <w:t>Закон</w:t>
      </w:r>
      <w:r w:rsidR="003B1917">
        <w:rPr>
          <w:sz w:val="24"/>
          <w:szCs w:val="24"/>
        </w:rPr>
        <w:t>а</w:t>
      </w:r>
      <w:r w:rsidR="007F595E" w:rsidRPr="007F595E">
        <w:rPr>
          <w:sz w:val="24"/>
          <w:szCs w:val="24"/>
        </w:rPr>
        <w:t xml:space="preserve"> </w:t>
      </w:r>
      <w:r w:rsidR="003B1917">
        <w:rPr>
          <w:sz w:val="24"/>
          <w:szCs w:val="24"/>
        </w:rPr>
        <w:t>№</w:t>
      </w:r>
      <w:r w:rsidR="007F595E" w:rsidRPr="007F595E">
        <w:rPr>
          <w:sz w:val="24"/>
          <w:szCs w:val="24"/>
        </w:rPr>
        <w:t>156-ФЗ</w:t>
      </w:r>
      <w:r w:rsidR="00BC0B38" w:rsidRPr="00432E2C">
        <w:rPr>
          <w:sz w:val="24"/>
          <w:szCs w:val="24"/>
        </w:rPr>
        <w:t xml:space="preserve">, </w:t>
      </w:r>
      <w:r w:rsidR="000817A8" w:rsidRPr="00432E2C">
        <w:rPr>
          <w:sz w:val="24"/>
          <w:szCs w:val="24"/>
        </w:rPr>
        <w:t xml:space="preserve">и при </w:t>
      </w:r>
      <w:r w:rsidR="000817A8" w:rsidRPr="00D17A6C">
        <w:rPr>
          <w:sz w:val="24"/>
          <w:szCs w:val="24"/>
        </w:rPr>
        <w:t>заключении</w:t>
      </w:r>
      <w:r w:rsidR="00A109A8">
        <w:rPr>
          <w:sz w:val="24"/>
          <w:szCs w:val="24"/>
        </w:rPr>
        <w:t xml:space="preserve"> отдельных соглашений</w:t>
      </w:r>
      <w:r w:rsidR="000817A8" w:rsidRPr="00D17A6C">
        <w:rPr>
          <w:sz w:val="24"/>
          <w:szCs w:val="24"/>
        </w:rPr>
        <w:t xml:space="preserve"> между </w:t>
      </w:r>
      <w:r w:rsidR="000817A8">
        <w:rPr>
          <w:sz w:val="24"/>
          <w:szCs w:val="24"/>
        </w:rPr>
        <w:t>Обществом и</w:t>
      </w:r>
      <w:r w:rsidR="000817A8" w:rsidRPr="00D17A6C">
        <w:rPr>
          <w:sz w:val="24"/>
          <w:szCs w:val="24"/>
        </w:rPr>
        <w:t xml:space="preserve"> Клиентом</w:t>
      </w:r>
      <w:r w:rsidR="000817A8">
        <w:rPr>
          <w:sz w:val="24"/>
          <w:szCs w:val="24"/>
        </w:rPr>
        <w:t xml:space="preserve">, или Обществом, </w:t>
      </w:r>
      <w:r w:rsidR="000817A8" w:rsidRPr="00D17A6C">
        <w:rPr>
          <w:sz w:val="24"/>
          <w:szCs w:val="24"/>
        </w:rPr>
        <w:t>Клиентом</w:t>
      </w:r>
      <w:r w:rsidR="000817A8">
        <w:rPr>
          <w:sz w:val="24"/>
          <w:szCs w:val="24"/>
        </w:rPr>
        <w:t xml:space="preserve"> и</w:t>
      </w:r>
      <w:r w:rsidR="000817A8" w:rsidRPr="00D17A6C">
        <w:rPr>
          <w:sz w:val="24"/>
          <w:szCs w:val="24"/>
        </w:rPr>
        <w:t xml:space="preserve"> </w:t>
      </w:r>
      <w:r w:rsidR="000817A8" w:rsidRPr="000817A8">
        <w:rPr>
          <w:sz w:val="24"/>
          <w:szCs w:val="24"/>
        </w:rPr>
        <w:t>кредитной организаци</w:t>
      </w:r>
      <w:r w:rsidR="000817A8">
        <w:rPr>
          <w:sz w:val="24"/>
          <w:szCs w:val="24"/>
        </w:rPr>
        <w:t xml:space="preserve">ей или </w:t>
      </w:r>
      <w:r w:rsidR="000817A8" w:rsidRPr="000817A8">
        <w:rPr>
          <w:sz w:val="24"/>
          <w:szCs w:val="24"/>
        </w:rPr>
        <w:t>профессиональн</w:t>
      </w:r>
      <w:r w:rsidR="000817A8">
        <w:rPr>
          <w:sz w:val="24"/>
          <w:szCs w:val="24"/>
        </w:rPr>
        <w:t>ым</w:t>
      </w:r>
      <w:r w:rsidR="000817A8" w:rsidRPr="000817A8">
        <w:rPr>
          <w:sz w:val="24"/>
          <w:szCs w:val="24"/>
        </w:rPr>
        <w:t xml:space="preserve"> участник</w:t>
      </w:r>
      <w:r w:rsidR="000817A8">
        <w:rPr>
          <w:sz w:val="24"/>
          <w:szCs w:val="24"/>
        </w:rPr>
        <w:t>ом</w:t>
      </w:r>
      <w:r w:rsidR="000817A8" w:rsidRPr="000817A8">
        <w:rPr>
          <w:sz w:val="24"/>
          <w:szCs w:val="24"/>
        </w:rPr>
        <w:t xml:space="preserve"> рынка ценных бумаг, имеющ</w:t>
      </w:r>
      <w:r w:rsidR="000817A8">
        <w:rPr>
          <w:sz w:val="24"/>
          <w:szCs w:val="24"/>
        </w:rPr>
        <w:t>ей</w:t>
      </w:r>
      <w:r w:rsidR="000817A8" w:rsidRPr="000817A8">
        <w:rPr>
          <w:sz w:val="24"/>
          <w:szCs w:val="24"/>
        </w:rPr>
        <w:t xml:space="preserve"> лицензию на осуществление брокерской деятельности</w:t>
      </w:r>
      <w:r w:rsidR="000817A8">
        <w:rPr>
          <w:sz w:val="24"/>
          <w:szCs w:val="24"/>
        </w:rPr>
        <w:t xml:space="preserve"> или</w:t>
      </w:r>
      <w:r w:rsidR="000817A8" w:rsidRPr="000817A8">
        <w:rPr>
          <w:sz w:val="24"/>
          <w:szCs w:val="24"/>
        </w:rPr>
        <w:t xml:space="preserve"> клиринговой организации</w:t>
      </w:r>
      <w:r w:rsidR="002A437C">
        <w:rPr>
          <w:sz w:val="24"/>
          <w:szCs w:val="24"/>
        </w:rPr>
        <w:t>, возможно предоставление документов</w:t>
      </w:r>
      <w:r w:rsidR="00542487">
        <w:rPr>
          <w:sz w:val="24"/>
          <w:szCs w:val="24"/>
        </w:rPr>
        <w:t xml:space="preserve"> Обществу</w:t>
      </w:r>
      <w:r w:rsidR="002A437C">
        <w:rPr>
          <w:sz w:val="24"/>
          <w:szCs w:val="24"/>
        </w:rPr>
        <w:t xml:space="preserve"> следующими способами:</w:t>
      </w:r>
    </w:p>
    <w:p w14:paraId="6DFFF06C" w14:textId="5E9D4359" w:rsidR="004D0C83" w:rsidRDefault="00B6072A" w:rsidP="001C70C8">
      <w:pPr>
        <w:numPr>
          <w:ilvl w:val="0"/>
          <w:numId w:val="167"/>
        </w:numPr>
        <w:tabs>
          <w:tab w:val="clear" w:pos="720"/>
        </w:tabs>
        <w:spacing w:after="120"/>
        <w:ind w:left="709" w:hanging="283"/>
        <w:jc w:val="both"/>
        <w:rPr>
          <w:sz w:val="24"/>
          <w:szCs w:val="24"/>
        </w:rPr>
      </w:pPr>
      <w:r>
        <w:rPr>
          <w:sz w:val="24"/>
          <w:szCs w:val="24"/>
        </w:rPr>
        <w:t>д</w:t>
      </w:r>
      <w:r w:rsidR="002A437C" w:rsidRPr="004D0C83">
        <w:rPr>
          <w:sz w:val="24"/>
          <w:szCs w:val="24"/>
        </w:rPr>
        <w:t>окументы (копии документов) от профессионального участника рынка ценных бумаг, имеющего лицензию на осуществление брокерской деятельности, клиринговой организации</w:t>
      </w:r>
      <w:r w:rsidR="00C77E00" w:rsidRPr="004D0C83">
        <w:rPr>
          <w:sz w:val="24"/>
          <w:szCs w:val="24"/>
        </w:rPr>
        <w:t xml:space="preserve"> </w:t>
      </w:r>
      <w:r w:rsidR="002A437C" w:rsidRPr="004D0C83">
        <w:rPr>
          <w:sz w:val="24"/>
          <w:szCs w:val="24"/>
        </w:rPr>
        <w:t xml:space="preserve">должны направляться в </w:t>
      </w:r>
      <w:r w:rsidR="003211EA">
        <w:rPr>
          <w:sz w:val="24"/>
          <w:szCs w:val="24"/>
        </w:rPr>
        <w:t>СД</w:t>
      </w:r>
      <w:r w:rsidR="002A437C" w:rsidRPr="004D0C83">
        <w:rPr>
          <w:sz w:val="24"/>
          <w:szCs w:val="24"/>
        </w:rPr>
        <w:t xml:space="preserve"> в электронном виде, подписанные усиленной квалифицированной электронной подписью (далее – УКЭП) отправителя или в виде зашифрованного ZIP-архива, с корпоративного российского домена в соответствии с лицензионными требованиями</w:t>
      </w:r>
      <w:r w:rsidR="00C77E00" w:rsidRPr="004D0C83">
        <w:rPr>
          <w:sz w:val="24"/>
          <w:szCs w:val="24"/>
        </w:rPr>
        <w:t xml:space="preserve"> Банка России</w:t>
      </w:r>
      <w:r w:rsidR="002A437C" w:rsidRPr="004D0C83">
        <w:rPr>
          <w:sz w:val="24"/>
          <w:szCs w:val="24"/>
        </w:rPr>
        <w:t xml:space="preserve"> на адрес электронной почты </w:t>
      </w:r>
      <w:r w:rsidR="00A109A8" w:rsidRPr="004D0C83">
        <w:rPr>
          <w:sz w:val="24"/>
          <w:szCs w:val="24"/>
        </w:rPr>
        <w:t xml:space="preserve">указанный в отдельном соглашении </w:t>
      </w:r>
      <w:r w:rsidR="002A437C" w:rsidRPr="004D0C83">
        <w:rPr>
          <w:sz w:val="24"/>
          <w:szCs w:val="24"/>
        </w:rPr>
        <w:t>или через систему электронного документооборота НКО АО НРД</w:t>
      </w:r>
      <w:r w:rsidR="00754666" w:rsidRPr="004D0C83">
        <w:rPr>
          <w:sz w:val="24"/>
          <w:szCs w:val="24"/>
        </w:rPr>
        <w:t xml:space="preserve"> и соответствовать </w:t>
      </w:r>
      <w:r w:rsidR="002A437C" w:rsidRPr="004D0C83">
        <w:rPr>
          <w:sz w:val="24"/>
          <w:szCs w:val="24"/>
        </w:rPr>
        <w:t xml:space="preserve"> </w:t>
      </w:r>
      <w:r w:rsidR="00A109A8" w:rsidRPr="004D0C83">
        <w:rPr>
          <w:sz w:val="24"/>
          <w:szCs w:val="24"/>
        </w:rPr>
        <w:t>требованиям</w:t>
      </w:r>
      <w:r w:rsidR="002A437C" w:rsidRPr="004D0C83">
        <w:rPr>
          <w:sz w:val="24"/>
          <w:szCs w:val="24"/>
        </w:rPr>
        <w:t xml:space="preserve"> к передаче</w:t>
      </w:r>
      <w:r w:rsidR="00A4092F" w:rsidRPr="004D0C83">
        <w:rPr>
          <w:sz w:val="24"/>
          <w:szCs w:val="24"/>
        </w:rPr>
        <w:t>,</w:t>
      </w:r>
      <w:r w:rsidR="00754666" w:rsidRPr="004D0C83">
        <w:rPr>
          <w:sz w:val="24"/>
          <w:szCs w:val="24"/>
        </w:rPr>
        <w:t xml:space="preserve"> указанным в отдельном соглашении</w:t>
      </w:r>
      <w:r w:rsidR="00E173A0" w:rsidRPr="004D0C83">
        <w:rPr>
          <w:sz w:val="24"/>
          <w:szCs w:val="24"/>
        </w:rPr>
        <w:t xml:space="preserve"> или договоре</w:t>
      </w:r>
      <w:r w:rsidR="00187FC9">
        <w:rPr>
          <w:sz w:val="24"/>
          <w:szCs w:val="24"/>
        </w:rPr>
        <w:t>;</w:t>
      </w:r>
      <w:r w:rsidR="00754666" w:rsidRPr="004D0C83">
        <w:rPr>
          <w:sz w:val="24"/>
          <w:szCs w:val="24"/>
        </w:rPr>
        <w:t xml:space="preserve"> </w:t>
      </w:r>
    </w:p>
    <w:p w14:paraId="104880F5" w14:textId="2B9308B6" w:rsidR="002A437C" w:rsidRPr="004D0C83" w:rsidRDefault="00B6072A" w:rsidP="00432E2C">
      <w:pPr>
        <w:numPr>
          <w:ilvl w:val="0"/>
          <w:numId w:val="167"/>
        </w:numPr>
        <w:tabs>
          <w:tab w:val="clear" w:pos="720"/>
        </w:tabs>
        <w:spacing w:after="120"/>
        <w:ind w:left="709" w:hanging="283"/>
        <w:jc w:val="both"/>
        <w:rPr>
          <w:sz w:val="24"/>
          <w:szCs w:val="24"/>
        </w:rPr>
      </w:pPr>
      <w:r>
        <w:rPr>
          <w:sz w:val="24"/>
          <w:szCs w:val="24"/>
        </w:rPr>
        <w:lastRenderedPageBreak/>
        <w:t>д</w:t>
      </w:r>
      <w:r w:rsidR="002A437C" w:rsidRPr="004D0C83">
        <w:rPr>
          <w:sz w:val="24"/>
          <w:szCs w:val="24"/>
        </w:rPr>
        <w:t>окументы</w:t>
      </w:r>
      <w:r w:rsidR="00542487" w:rsidRPr="004D0C83">
        <w:rPr>
          <w:sz w:val="24"/>
          <w:szCs w:val="24"/>
        </w:rPr>
        <w:t xml:space="preserve"> (копии документов)</w:t>
      </w:r>
      <w:r w:rsidR="002A437C" w:rsidRPr="004D0C83">
        <w:rPr>
          <w:sz w:val="24"/>
          <w:szCs w:val="24"/>
        </w:rPr>
        <w:t xml:space="preserve"> от кредитной организации, должны направляться в </w:t>
      </w:r>
      <w:r w:rsidR="00754666" w:rsidRPr="004D0C83">
        <w:rPr>
          <w:sz w:val="24"/>
          <w:szCs w:val="24"/>
        </w:rPr>
        <w:t xml:space="preserve">Общество </w:t>
      </w:r>
      <w:r w:rsidR="002A437C" w:rsidRPr="004D0C83">
        <w:rPr>
          <w:sz w:val="24"/>
          <w:szCs w:val="24"/>
        </w:rPr>
        <w:t xml:space="preserve">в электронном виде, подписанные УКЭП отправителя или в виде зашифрованного ZIP-архива, с корпоративного российского домена в соответствии с лицензионными требованиями </w:t>
      </w:r>
      <w:r w:rsidR="00754666" w:rsidRPr="004D0C83">
        <w:rPr>
          <w:sz w:val="24"/>
          <w:szCs w:val="24"/>
        </w:rPr>
        <w:t xml:space="preserve">Банка России </w:t>
      </w:r>
      <w:r w:rsidR="002A437C" w:rsidRPr="004D0C83">
        <w:rPr>
          <w:sz w:val="24"/>
          <w:szCs w:val="24"/>
        </w:rPr>
        <w:t xml:space="preserve">на адрес </w:t>
      </w:r>
      <w:r w:rsidR="00C77E00" w:rsidRPr="004D0C83">
        <w:rPr>
          <w:sz w:val="24"/>
          <w:szCs w:val="24"/>
        </w:rPr>
        <w:t>электронной почты,</w:t>
      </w:r>
      <w:r w:rsidR="00754666" w:rsidRPr="004D0C83">
        <w:rPr>
          <w:sz w:val="24"/>
          <w:szCs w:val="24"/>
        </w:rPr>
        <w:t xml:space="preserve"> указанн</w:t>
      </w:r>
      <w:r w:rsidR="00542487" w:rsidRPr="004D0C83">
        <w:rPr>
          <w:sz w:val="24"/>
          <w:szCs w:val="24"/>
        </w:rPr>
        <w:t>ый</w:t>
      </w:r>
      <w:r w:rsidR="00754666" w:rsidRPr="004D0C83">
        <w:rPr>
          <w:sz w:val="24"/>
          <w:szCs w:val="24"/>
        </w:rPr>
        <w:t xml:space="preserve"> в отдельном соглашении</w:t>
      </w:r>
      <w:r w:rsidR="002A437C" w:rsidRPr="004D0C83">
        <w:rPr>
          <w:sz w:val="24"/>
          <w:szCs w:val="24"/>
        </w:rPr>
        <w:t xml:space="preserve"> или по системе «Клиент-Банк»</w:t>
      </w:r>
      <w:r w:rsidR="00542487" w:rsidRPr="004D0C83">
        <w:rPr>
          <w:sz w:val="24"/>
          <w:szCs w:val="24"/>
        </w:rPr>
        <w:t xml:space="preserve"> и </w:t>
      </w:r>
      <w:r w:rsidR="00C77E00" w:rsidRPr="004D0C83">
        <w:rPr>
          <w:sz w:val="24"/>
          <w:szCs w:val="24"/>
        </w:rPr>
        <w:t>соответствовать требованиям</w:t>
      </w:r>
      <w:r w:rsidR="00542487" w:rsidRPr="004D0C83">
        <w:rPr>
          <w:sz w:val="24"/>
          <w:szCs w:val="24"/>
        </w:rPr>
        <w:t xml:space="preserve"> </w:t>
      </w:r>
      <w:r w:rsidR="00C77E00" w:rsidRPr="004D0C83">
        <w:rPr>
          <w:sz w:val="24"/>
          <w:szCs w:val="24"/>
        </w:rPr>
        <w:t>к передаче,</w:t>
      </w:r>
      <w:r w:rsidR="00542487" w:rsidRPr="004D0C83">
        <w:rPr>
          <w:sz w:val="24"/>
          <w:szCs w:val="24"/>
        </w:rPr>
        <w:t xml:space="preserve"> указанным в отдельном соглашении</w:t>
      </w:r>
      <w:r w:rsidR="00E173A0" w:rsidRPr="004D0C83">
        <w:rPr>
          <w:sz w:val="24"/>
          <w:szCs w:val="24"/>
        </w:rPr>
        <w:t xml:space="preserve"> или договоре</w:t>
      </w:r>
      <w:r w:rsidR="00542487" w:rsidRPr="004D0C83">
        <w:rPr>
          <w:sz w:val="24"/>
          <w:szCs w:val="24"/>
        </w:rPr>
        <w:t>.</w:t>
      </w:r>
    </w:p>
    <w:p w14:paraId="0E7ACB5C" w14:textId="14E32679" w:rsidR="000A77F4" w:rsidRPr="00F24C76" w:rsidRDefault="000A77F4" w:rsidP="00D04C4F">
      <w:pPr>
        <w:pStyle w:val="aff5"/>
        <w:numPr>
          <w:ilvl w:val="2"/>
          <w:numId w:val="241"/>
        </w:numPr>
        <w:tabs>
          <w:tab w:val="left" w:pos="3261"/>
        </w:tabs>
        <w:spacing w:after="120"/>
        <w:ind w:left="1276" w:firstLine="1134"/>
        <w:rPr>
          <w:b/>
          <w:sz w:val="24"/>
          <w:szCs w:val="24"/>
        </w:rPr>
      </w:pPr>
      <w:bookmarkStart w:id="555" w:name="_Ref465778232"/>
      <w:r w:rsidRPr="00F24C76">
        <w:rPr>
          <w:b/>
          <w:sz w:val="24"/>
          <w:szCs w:val="24"/>
        </w:rPr>
        <w:t>Прием документов в бумажном виде</w:t>
      </w:r>
      <w:bookmarkEnd w:id="555"/>
    </w:p>
    <w:p w14:paraId="17D83229" w14:textId="4A9E0A31" w:rsidR="000A77F4" w:rsidRPr="007B2AAD" w:rsidRDefault="003921E1" w:rsidP="00F24C76">
      <w:pPr>
        <w:spacing w:after="120"/>
        <w:ind w:firstLine="709"/>
        <w:jc w:val="both"/>
        <w:rPr>
          <w:sz w:val="24"/>
          <w:szCs w:val="24"/>
        </w:rPr>
      </w:pPr>
      <w:r w:rsidRPr="007B2AAD">
        <w:rPr>
          <w:sz w:val="24"/>
          <w:szCs w:val="24"/>
        </w:rPr>
        <w:t>Общество</w:t>
      </w:r>
      <w:r w:rsidR="000A77F4" w:rsidRPr="007B2AAD">
        <w:rPr>
          <w:sz w:val="24"/>
          <w:szCs w:val="24"/>
        </w:rPr>
        <w:t xml:space="preserve"> осуществляет прием поступающих к нему документов в бумажном виде в соответствии с требованиями, установленными разделом 3 настоящего Регламента. Прием указанных документов осуществляется через уполномоченного работника </w:t>
      </w:r>
      <w:r w:rsidRPr="007B2AAD">
        <w:rPr>
          <w:sz w:val="24"/>
          <w:szCs w:val="24"/>
        </w:rPr>
        <w:t>Общества</w:t>
      </w:r>
      <w:r w:rsidR="000A77F4" w:rsidRPr="007B2AAD">
        <w:rPr>
          <w:sz w:val="24"/>
          <w:szCs w:val="24"/>
        </w:rPr>
        <w:t xml:space="preserve"> с обязательным оформлением актов приема-передачи документов, подписанных уполномоченными лицами передающей и принимающей документы сторон. Акт приема-передачи документов составляется передающей стороной в двух экземплярах.</w:t>
      </w:r>
    </w:p>
    <w:p w14:paraId="5C09090A" w14:textId="70EA3FBF" w:rsidR="000A77F4" w:rsidRPr="007B2AAD" w:rsidRDefault="003921E1" w:rsidP="009E0B3A">
      <w:pPr>
        <w:spacing w:after="120"/>
        <w:ind w:firstLine="709"/>
        <w:jc w:val="both"/>
        <w:rPr>
          <w:sz w:val="24"/>
          <w:szCs w:val="24"/>
        </w:rPr>
      </w:pPr>
      <w:r w:rsidRPr="007B2AAD">
        <w:rPr>
          <w:sz w:val="24"/>
          <w:szCs w:val="24"/>
        </w:rPr>
        <w:t>Общество</w:t>
      </w:r>
      <w:r w:rsidR="000A77F4" w:rsidRPr="007B2AAD">
        <w:rPr>
          <w:sz w:val="24"/>
          <w:szCs w:val="24"/>
        </w:rPr>
        <w:t xml:space="preserve"> осуществляет передачу документов Клиентам в соответствии с требованиями, установленными разделом 3 настоящего Регламента. Передача документов осуществляется уполномоченному представителю Клиента, действующему на основании Устава или доверенности.</w:t>
      </w:r>
    </w:p>
    <w:p w14:paraId="61AC9CAC" w14:textId="3F9B6B58" w:rsidR="000A77F4" w:rsidRPr="007B2AAD" w:rsidRDefault="000A77F4" w:rsidP="009E0B3A">
      <w:pPr>
        <w:spacing w:after="120"/>
        <w:ind w:firstLine="709"/>
        <w:jc w:val="both"/>
        <w:rPr>
          <w:sz w:val="24"/>
          <w:szCs w:val="24"/>
        </w:rPr>
      </w:pPr>
      <w:r w:rsidRPr="007B2AAD">
        <w:rPr>
          <w:sz w:val="24"/>
          <w:szCs w:val="24"/>
        </w:rPr>
        <w:t xml:space="preserve">Клиенты </w:t>
      </w:r>
      <w:r w:rsidR="003921E1" w:rsidRPr="007B2AAD">
        <w:rPr>
          <w:sz w:val="24"/>
          <w:szCs w:val="24"/>
        </w:rPr>
        <w:t>Общества</w:t>
      </w:r>
      <w:r w:rsidRPr="007B2AAD">
        <w:rPr>
          <w:sz w:val="24"/>
          <w:szCs w:val="24"/>
        </w:rPr>
        <w:t xml:space="preserve"> должны использовать документооборот в бумажном виде только в исключительных случаях и в случаях, установленных настоящим Регламентом. </w:t>
      </w:r>
    </w:p>
    <w:p w14:paraId="36035CBC" w14:textId="6E79A6F2" w:rsidR="000A77F4" w:rsidRPr="007B2AAD" w:rsidRDefault="000A77F4" w:rsidP="009E0B3A">
      <w:pPr>
        <w:spacing w:after="120"/>
        <w:ind w:firstLine="709"/>
        <w:jc w:val="both"/>
        <w:rPr>
          <w:sz w:val="24"/>
          <w:szCs w:val="24"/>
        </w:rPr>
      </w:pPr>
      <w:r w:rsidRPr="007B2AAD">
        <w:rPr>
          <w:sz w:val="24"/>
          <w:szCs w:val="24"/>
        </w:rPr>
        <w:t xml:space="preserve">Документы/копии документов, насчитывающие более одного листа, должны быть пронумерованы, прошиты и заверены на обороте последнего листа документа на месте прошивки. В </w:t>
      </w:r>
      <w:proofErr w:type="spellStart"/>
      <w:r w:rsidRPr="007B2AAD">
        <w:rPr>
          <w:sz w:val="24"/>
          <w:szCs w:val="24"/>
        </w:rPr>
        <w:t>непрошитых</w:t>
      </w:r>
      <w:proofErr w:type="spellEnd"/>
      <w:r w:rsidRPr="007B2AAD">
        <w:rPr>
          <w:sz w:val="24"/>
          <w:szCs w:val="24"/>
        </w:rPr>
        <w:t xml:space="preserve"> документах, занимающих более одного листа, заверению подлежит каждый лист.</w:t>
      </w:r>
    </w:p>
    <w:p w14:paraId="3A096181" w14:textId="55B236B9" w:rsidR="000A77F4" w:rsidRPr="00D17A6C" w:rsidRDefault="000A77F4" w:rsidP="009E0B3A">
      <w:pPr>
        <w:spacing w:after="120"/>
        <w:ind w:firstLine="709"/>
        <w:jc w:val="both"/>
        <w:rPr>
          <w:sz w:val="24"/>
          <w:szCs w:val="24"/>
        </w:rPr>
      </w:pPr>
      <w:r w:rsidRPr="00890916">
        <w:rPr>
          <w:sz w:val="24"/>
          <w:szCs w:val="24"/>
        </w:rPr>
        <w:t xml:space="preserve">В случае если документ, в соответствии с требованиями настоящего Регламента или отдельного соглашения, заключенного между </w:t>
      </w:r>
      <w:r w:rsidR="00D17A6C">
        <w:rPr>
          <w:sz w:val="24"/>
          <w:szCs w:val="24"/>
        </w:rPr>
        <w:t>Обществом</w:t>
      </w:r>
      <w:r w:rsidRPr="00D17A6C">
        <w:rPr>
          <w:sz w:val="24"/>
          <w:szCs w:val="24"/>
        </w:rPr>
        <w:t xml:space="preserve"> и Клиентом, был предоставлен в </w:t>
      </w:r>
      <w:r w:rsidR="003921E1" w:rsidRPr="00D17A6C">
        <w:rPr>
          <w:sz w:val="24"/>
          <w:szCs w:val="24"/>
        </w:rPr>
        <w:t>Общество</w:t>
      </w:r>
      <w:r w:rsidRPr="00D17A6C">
        <w:rPr>
          <w:sz w:val="24"/>
          <w:szCs w:val="24"/>
        </w:rPr>
        <w:t xml:space="preserve"> в электронной форме,</w:t>
      </w:r>
      <w:r w:rsidRPr="00D17A6C">
        <w:rPr>
          <w:sz w:val="24"/>
          <w:szCs w:val="24"/>
          <w:lang w:val="en-US"/>
        </w:rPr>
        <w:t> </w:t>
      </w:r>
      <w:r w:rsidRPr="00D17A6C">
        <w:rPr>
          <w:sz w:val="24"/>
          <w:szCs w:val="24"/>
        </w:rPr>
        <w:t xml:space="preserve">то его предоставление в бумажном виде не требуется. </w:t>
      </w:r>
    </w:p>
    <w:p w14:paraId="14EE571A" w14:textId="77777777" w:rsidR="000A77F4" w:rsidRPr="00412CF3" w:rsidRDefault="000A77F4" w:rsidP="009E0B3A">
      <w:pPr>
        <w:autoSpaceDE w:val="0"/>
        <w:autoSpaceDN w:val="0"/>
        <w:adjustRightInd w:val="0"/>
        <w:spacing w:after="120"/>
        <w:jc w:val="both"/>
        <w:outlineLvl w:val="1"/>
        <w:rPr>
          <w:b/>
          <w:sz w:val="24"/>
          <w:szCs w:val="24"/>
        </w:rPr>
      </w:pPr>
    </w:p>
    <w:p w14:paraId="16902DA1" w14:textId="55319A84" w:rsidR="000A77F4" w:rsidRPr="00F24C76" w:rsidRDefault="000A77F4" w:rsidP="00F24C76">
      <w:pPr>
        <w:pStyle w:val="aff5"/>
        <w:numPr>
          <w:ilvl w:val="2"/>
          <w:numId w:val="241"/>
        </w:numPr>
        <w:spacing w:after="120"/>
        <w:rPr>
          <w:b/>
          <w:sz w:val="24"/>
          <w:szCs w:val="24"/>
        </w:rPr>
      </w:pPr>
      <w:bookmarkStart w:id="556" w:name="_Ref465778235"/>
      <w:r w:rsidRPr="00F24C76">
        <w:rPr>
          <w:b/>
          <w:sz w:val="24"/>
          <w:szCs w:val="24"/>
        </w:rPr>
        <w:t>Электронный документооборот</w:t>
      </w:r>
      <w:bookmarkEnd w:id="556"/>
    </w:p>
    <w:p w14:paraId="72DAB7A1" w14:textId="77777777" w:rsidR="00546B44" w:rsidRDefault="003921E1" w:rsidP="005F47FE">
      <w:pPr>
        <w:spacing w:after="120"/>
        <w:ind w:firstLine="709"/>
        <w:jc w:val="both"/>
        <w:rPr>
          <w:sz w:val="24"/>
          <w:szCs w:val="24"/>
        </w:rPr>
      </w:pPr>
      <w:r w:rsidRPr="007B2AAD">
        <w:rPr>
          <w:sz w:val="24"/>
          <w:szCs w:val="24"/>
        </w:rPr>
        <w:t>Общество</w:t>
      </w:r>
      <w:r w:rsidR="000A77F4" w:rsidRPr="007B2AAD">
        <w:rPr>
          <w:sz w:val="24"/>
          <w:szCs w:val="24"/>
        </w:rPr>
        <w:t xml:space="preserve"> использует при взаимодействии с Клиентами электронный документооборот, с помощью которого осуществляется обмен документами в электронной форме с усиленной квалифицированной электронной подписью в порядке, установленном законодательством Российской Федерации, настоящим Регламентом и Правилами электронного документооборота </w:t>
      </w:r>
      <w:r w:rsidRPr="007B2AAD">
        <w:rPr>
          <w:sz w:val="24"/>
          <w:szCs w:val="24"/>
        </w:rPr>
        <w:t>Общества</w:t>
      </w:r>
      <w:r w:rsidR="000A77F4" w:rsidRPr="007B2AAD">
        <w:rPr>
          <w:sz w:val="24"/>
          <w:szCs w:val="24"/>
        </w:rPr>
        <w:t xml:space="preserve">. </w:t>
      </w:r>
    </w:p>
    <w:p w14:paraId="34334145" w14:textId="3A77BA01" w:rsidR="000A77F4" w:rsidRPr="007B2AAD" w:rsidRDefault="00546B44" w:rsidP="005F47FE">
      <w:pPr>
        <w:spacing w:after="120"/>
        <w:ind w:firstLine="709"/>
        <w:jc w:val="both"/>
        <w:rPr>
          <w:sz w:val="24"/>
          <w:szCs w:val="24"/>
        </w:rPr>
      </w:pPr>
      <w:r w:rsidRPr="00546B44">
        <w:rPr>
          <w:sz w:val="24"/>
          <w:szCs w:val="24"/>
        </w:rPr>
        <w:t>Также допускается обмен документами в электронной форме с электронной подписью с использованием других систем (подсистем) электронного документооборота</w:t>
      </w:r>
      <w:r>
        <w:rPr>
          <w:sz w:val="24"/>
          <w:szCs w:val="24"/>
        </w:rPr>
        <w:t xml:space="preserve">, отличных от указанной в </w:t>
      </w:r>
      <w:r w:rsidRPr="00546B44">
        <w:rPr>
          <w:sz w:val="24"/>
          <w:szCs w:val="24"/>
        </w:rPr>
        <w:t>Правила</w:t>
      </w:r>
      <w:r>
        <w:rPr>
          <w:sz w:val="24"/>
          <w:szCs w:val="24"/>
        </w:rPr>
        <w:t>х</w:t>
      </w:r>
      <w:r w:rsidRPr="00546B44">
        <w:rPr>
          <w:sz w:val="24"/>
          <w:szCs w:val="24"/>
        </w:rPr>
        <w:t xml:space="preserve"> электронного документооборота Общества</w:t>
      </w:r>
      <w:r>
        <w:rPr>
          <w:sz w:val="24"/>
          <w:szCs w:val="24"/>
        </w:rPr>
        <w:t>.</w:t>
      </w:r>
      <w:r w:rsidRPr="00546B44">
        <w:rPr>
          <w:sz w:val="24"/>
          <w:szCs w:val="24"/>
        </w:rPr>
        <w:t xml:space="preserve"> </w:t>
      </w:r>
      <w:r>
        <w:rPr>
          <w:sz w:val="24"/>
          <w:szCs w:val="24"/>
        </w:rPr>
        <w:t>П</w:t>
      </w:r>
      <w:r w:rsidRPr="00546B44">
        <w:rPr>
          <w:sz w:val="24"/>
          <w:szCs w:val="24"/>
        </w:rPr>
        <w:t>оряд</w:t>
      </w:r>
      <w:r>
        <w:rPr>
          <w:sz w:val="24"/>
          <w:szCs w:val="24"/>
        </w:rPr>
        <w:t>о</w:t>
      </w:r>
      <w:r w:rsidRPr="00546B44">
        <w:rPr>
          <w:sz w:val="24"/>
          <w:szCs w:val="24"/>
        </w:rPr>
        <w:t>к и случа</w:t>
      </w:r>
      <w:r>
        <w:rPr>
          <w:sz w:val="24"/>
          <w:szCs w:val="24"/>
        </w:rPr>
        <w:t>и использования таких систем (подсистем электронного документооборота</w:t>
      </w:r>
      <w:r w:rsidR="005D2D25">
        <w:rPr>
          <w:sz w:val="24"/>
          <w:szCs w:val="24"/>
        </w:rPr>
        <w:t>)</w:t>
      </w:r>
      <w:r>
        <w:rPr>
          <w:sz w:val="24"/>
          <w:szCs w:val="24"/>
        </w:rPr>
        <w:t xml:space="preserve"> </w:t>
      </w:r>
      <w:r w:rsidRPr="00546B44">
        <w:rPr>
          <w:sz w:val="24"/>
          <w:szCs w:val="24"/>
        </w:rPr>
        <w:t>определ</w:t>
      </w:r>
      <w:r>
        <w:rPr>
          <w:sz w:val="24"/>
          <w:szCs w:val="24"/>
        </w:rPr>
        <w:t>яются</w:t>
      </w:r>
      <w:r w:rsidRPr="00546B44">
        <w:rPr>
          <w:sz w:val="24"/>
          <w:szCs w:val="24"/>
        </w:rPr>
        <w:t xml:space="preserve"> соглашением сторон.</w:t>
      </w:r>
      <w:r w:rsidR="000A77F4" w:rsidRPr="007B2AAD">
        <w:rPr>
          <w:sz w:val="24"/>
          <w:szCs w:val="24"/>
        </w:rPr>
        <w:t xml:space="preserve"> </w:t>
      </w:r>
    </w:p>
    <w:p w14:paraId="2D5BCE5B" w14:textId="77777777" w:rsidR="000A77F4" w:rsidRPr="005F47FE" w:rsidRDefault="000A77F4" w:rsidP="005F47FE">
      <w:pPr>
        <w:spacing w:after="120"/>
        <w:ind w:firstLine="709"/>
        <w:jc w:val="both"/>
        <w:rPr>
          <w:sz w:val="24"/>
          <w:szCs w:val="24"/>
        </w:rPr>
      </w:pPr>
      <w:r w:rsidRPr="005F47FE">
        <w:rPr>
          <w:sz w:val="24"/>
          <w:szCs w:val="24"/>
        </w:rPr>
        <w:t>В электронной форме может осуществляться обмен следующими документами:</w:t>
      </w:r>
    </w:p>
    <w:p w14:paraId="36084E2E" w14:textId="7DC13E30" w:rsidR="000A77F4" w:rsidRPr="00D17A6C" w:rsidRDefault="000A77F4" w:rsidP="005F47FE">
      <w:pPr>
        <w:spacing w:after="120"/>
        <w:ind w:firstLine="709"/>
        <w:jc w:val="both"/>
        <w:rPr>
          <w:sz w:val="24"/>
          <w:szCs w:val="24"/>
        </w:rPr>
      </w:pPr>
      <w:r w:rsidRPr="00890916">
        <w:rPr>
          <w:sz w:val="24"/>
          <w:szCs w:val="24"/>
        </w:rPr>
        <w:t>электронными документами, сформированными Клиентом/</w:t>
      </w:r>
      <w:r w:rsidR="00D17A6C">
        <w:rPr>
          <w:sz w:val="24"/>
          <w:szCs w:val="24"/>
        </w:rPr>
        <w:t>СД</w:t>
      </w:r>
      <w:r w:rsidRPr="00D17A6C">
        <w:rPr>
          <w:sz w:val="24"/>
          <w:szCs w:val="24"/>
        </w:rPr>
        <w:t xml:space="preserve"> в электронном виде, подписанными усиленной квалифицированной электронной подписью уполномоченного представителя лица-отправителя электронного документа; </w:t>
      </w:r>
    </w:p>
    <w:p w14:paraId="77ABFB5F" w14:textId="19F063F3" w:rsidR="000A77F4" w:rsidRPr="00412CF3" w:rsidRDefault="000A77F4" w:rsidP="005F47FE">
      <w:pPr>
        <w:spacing w:after="120"/>
        <w:ind w:firstLine="709"/>
        <w:jc w:val="both"/>
        <w:rPr>
          <w:sz w:val="24"/>
          <w:szCs w:val="24"/>
        </w:rPr>
      </w:pPr>
      <w:r w:rsidRPr="00D17A6C">
        <w:rPr>
          <w:sz w:val="24"/>
          <w:szCs w:val="24"/>
        </w:rPr>
        <w:lastRenderedPageBreak/>
        <w:t>электронными документами, полученными Клиентом/</w:t>
      </w:r>
      <w:r w:rsidR="00D17A6C">
        <w:rPr>
          <w:sz w:val="24"/>
          <w:szCs w:val="24"/>
        </w:rPr>
        <w:t>СД</w:t>
      </w:r>
      <w:r w:rsidRPr="00D17A6C">
        <w:rPr>
          <w:sz w:val="24"/>
          <w:szCs w:val="24"/>
        </w:rPr>
        <w:t xml:space="preserve"> в электронном виде, подписанными усиленной квалифицированной электронной подписью уполномоченного представителя лица, сформировавшего электронный документ, и уполномоченного представителя лица-отправителя электрон</w:t>
      </w:r>
      <w:r w:rsidRPr="00412CF3">
        <w:rPr>
          <w:sz w:val="24"/>
          <w:szCs w:val="24"/>
        </w:rPr>
        <w:t>ного документа;</w:t>
      </w:r>
    </w:p>
    <w:p w14:paraId="1BD7625A" w14:textId="77777777" w:rsidR="000A77F4" w:rsidRPr="007B2AAD" w:rsidRDefault="000A77F4" w:rsidP="005F47FE">
      <w:pPr>
        <w:spacing w:after="120"/>
        <w:ind w:firstLine="709"/>
        <w:jc w:val="both"/>
        <w:rPr>
          <w:sz w:val="24"/>
          <w:szCs w:val="24"/>
        </w:rPr>
      </w:pPr>
      <w:r w:rsidRPr="003E3197">
        <w:rPr>
          <w:sz w:val="24"/>
          <w:szCs w:val="24"/>
        </w:rPr>
        <w:t>электронными копиями документов, сформированными путем сканирования надлежащим образом оформленных документов на бумажном носителе, подписанными усиленной квалифицированной электронной подписью уполномоченного представителя лица - отправит</w:t>
      </w:r>
      <w:r w:rsidRPr="007B2AAD">
        <w:rPr>
          <w:sz w:val="24"/>
          <w:szCs w:val="24"/>
        </w:rPr>
        <w:t>еля электронной копии;</w:t>
      </w:r>
    </w:p>
    <w:p w14:paraId="30E4CD52" w14:textId="36371BA6" w:rsidR="000A77F4" w:rsidRPr="007B2AAD" w:rsidRDefault="000A77F4" w:rsidP="005F47FE">
      <w:pPr>
        <w:spacing w:after="120"/>
        <w:ind w:firstLine="709"/>
        <w:jc w:val="both"/>
        <w:rPr>
          <w:sz w:val="24"/>
          <w:szCs w:val="24"/>
        </w:rPr>
      </w:pPr>
      <w:r w:rsidRPr="007B2AAD">
        <w:rPr>
          <w:sz w:val="24"/>
          <w:szCs w:val="24"/>
        </w:rPr>
        <w:t>электронными копиями документов, полученными Клиентом/</w:t>
      </w:r>
      <w:r w:rsidR="00D17A6C">
        <w:rPr>
          <w:sz w:val="24"/>
          <w:szCs w:val="24"/>
        </w:rPr>
        <w:t>СД</w:t>
      </w:r>
      <w:r w:rsidRPr="00D17A6C">
        <w:rPr>
          <w:sz w:val="24"/>
          <w:szCs w:val="24"/>
        </w:rPr>
        <w:t xml:space="preserve"> в электронном виде по другим системам электронного документооборота, сформированными в указанных системах электронного документооборота, подписанным</w:t>
      </w:r>
      <w:r w:rsidRPr="00412CF3">
        <w:rPr>
          <w:sz w:val="24"/>
          <w:szCs w:val="24"/>
        </w:rPr>
        <w:t>и усиленной квалифицированной электронной подписью уполномоченного представителя лица – отправителя электронного документа. Усиленная квалифицированная электронная подпись уполномоченного представителя лица – отправителя электронного документа подтверждает</w:t>
      </w:r>
      <w:r w:rsidRPr="003E3197">
        <w:rPr>
          <w:sz w:val="24"/>
          <w:szCs w:val="24"/>
        </w:rPr>
        <w:t xml:space="preserve"> получение документа в полном соответствии с правилами той системы электронного документооборота, в которой данный документ сформирован и подписан, а так же проведение всех необходимых процедур верификации документа и проверки подлинности подписи лица, </w:t>
      </w:r>
      <w:r w:rsidRPr="007B2AAD">
        <w:rPr>
          <w:sz w:val="24"/>
          <w:szCs w:val="24"/>
        </w:rPr>
        <w:t>подписавшего данный документ в соответствии с правилами той системы электронного документооборота, в которой данный документ сформирован и подписан.</w:t>
      </w:r>
    </w:p>
    <w:p w14:paraId="54A58639" w14:textId="7B2C75E2" w:rsidR="000A77F4" w:rsidRPr="007B2AAD" w:rsidRDefault="000A77F4" w:rsidP="005F47FE">
      <w:pPr>
        <w:spacing w:after="120"/>
        <w:ind w:firstLine="709"/>
        <w:jc w:val="both"/>
        <w:rPr>
          <w:sz w:val="24"/>
          <w:szCs w:val="24"/>
        </w:rPr>
      </w:pPr>
      <w:r w:rsidRPr="007B2AAD">
        <w:rPr>
          <w:sz w:val="24"/>
          <w:szCs w:val="24"/>
        </w:rPr>
        <w:t xml:space="preserve">Электронные документы, подписанные усиленной квалифицированной электронной подписью, имеют равную юридическую силу с надлежащим образом оформленными документами на бумажном носителе, подписанными уполномоченными представителями и скрепленными оттисками печатей сторон (независимо от того, существуют ли такие документы на бумажном носителе или нет), только при соблюдении правил формирования и порядка передачи электронных документов, установленных Правилами электронного документооборота </w:t>
      </w:r>
      <w:r w:rsidR="003921E1" w:rsidRPr="007B2AAD">
        <w:rPr>
          <w:sz w:val="24"/>
          <w:szCs w:val="24"/>
        </w:rPr>
        <w:t>Общества</w:t>
      </w:r>
      <w:r w:rsidRPr="007B2AAD">
        <w:rPr>
          <w:sz w:val="24"/>
          <w:szCs w:val="24"/>
        </w:rPr>
        <w:t xml:space="preserve"> и настоящим Регламентом.</w:t>
      </w:r>
    </w:p>
    <w:p w14:paraId="6D1B24D3" w14:textId="77777777" w:rsidR="000A77F4" w:rsidRPr="00890916" w:rsidRDefault="000A77F4" w:rsidP="005F47FE">
      <w:pPr>
        <w:spacing w:after="120"/>
        <w:ind w:firstLine="709"/>
        <w:jc w:val="both"/>
        <w:rPr>
          <w:sz w:val="24"/>
          <w:szCs w:val="24"/>
        </w:rPr>
      </w:pPr>
      <w:r w:rsidRPr="00890916">
        <w:rPr>
          <w:sz w:val="24"/>
          <w:szCs w:val="24"/>
        </w:rPr>
        <w:t>Электронные документы по содержанию должны соответствовать документам, составленным на бумажном носителе, требования к которым установлены законодательством и нормативными правовыми актами Российской Федерации, а также настоящим Регламентом.</w:t>
      </w:r>
    </w:p>
    <w:p w14:paraId="4560B6FA" w14:textId="43F73E19" w:rsidR="000A77F4" w:rsidRPr="00826AF6" w:rsidRDefault="000A77F4" w:rsidP="005F47FE">
      <w:pPr>
        <w:spacing w:after="120"/>
        <w:ind w:firstLine="709"/>
        <w:jc w:val="both"/>
        <w:rPr>
          <w:sz w:val="24"/>
          <w:szCs w:val="24"/>
        </w:rPr>
      </w:pPr>
      <w:r w:rsidRPr="00890916">
        <w:rPr>
          <w:sz w:val="24"/>
          <w:szCs w:val="24"/>
        </w:rPr>
        <w:t xml:space="preserve">Для обеспечения авторства, целостности и конфиденциальности электронных документов (в том числе электронных копий документов) в системе электронного документооборота </w:t>
      </w:r>
      <w:r w:rsidR="003921E1" w:rsidRPr="00890916">
        <w:rPr>
          <w:sz w:val="24"/>
          <w:szCs w:val="24"/>
        </w:rPr>
        <w:t>Общества</w:t>
      </w:r>
      <w:r w:rsidRPr="00890916">
        <w:rPr>
          <w:sz w:val="24"/>
          <w:szCs w:val="24"/>
        </w:rPr>
        <w:t xml:space="preserve"> используются сертифицированные средства криптографической защиты информации, обеспечивающие применение электронной подписи, и шифрования электронных документов. К исполнению </w:t>
      </w:r>
      <w:r w:rsidR="003921E1" w:rsidRPr="00890916">
        <w:rPr>
          <w:sz w:val="24"/>
          <w:szCs w:val="24"/>
        </w:rPr>
        <w:t>Общество</w:t>
      </w:r>
      <w:r w:rsidRPr="00826AF6">
        <w:rPr>
          <w:sz w:val="24"/>
          <w:szCs w:val="24"/>
        </w:rPr>
        <w:t xml:space="preserve"> принимает только электронные документы, подписанные усиленной квалифицированной электронной подписью уполномоченного представителя Клиента.</w:t>
      </w:r>
    </w:p>
    <w:p w14:paraId="2A58661F" w14:textId="7F162D27" w:rsidR="000A77F4" w:rsidRPr="008D6D65" w:rsidRDefault="000A77F4" w:rsidP="005F47FE">
      <w:pPr>
        <w:spacing w:after="120"/>
        <w:ind w:firstLine="709"/>
        <w:jc w:val="both"/>
        <w:rPr>
          <w:sz w:val="24"/>
          <w:szCs w:val="24"/>
        </w:rPr>
      </w:pPr>
      <w:r w:rsidRPr="006A4F7D">
        <w:rPr>
          <w:sz w:val="24"/>
          <w:szCs w:val="24"/>
        </w:rPr>
        <w:t xml:space="preserve">Клиенты направляют в </w:t>
      </w:r>
      <w:r w:rsidR="003921E1" w:rsidRPr="004D55EE">
        <w:rPr>
          <w:sz w:val="24"/>
          <w:szCs w:val="24"/>
        </w:rPr>
        <w:t>Общество</w:t>
      </w:r>
      <w:r w:rsidRPr="004D55EE">
        <w:rPr>
          <w:sz w:val="24"/>
          <w:szCs w:val="24"/>
        </w:rPr>
        <w:t xml:space="preserve"> по системе ЭДО все документы в соответствии с требованиями Регламента, за исключением документов, которые должны предоставляться в бумажном виде в с</w:t>
      </w:r>
      <w:r w:rsidRPr="008D6D65">
        <w:rPr>
          <w:sz w:val="24"/>
          <w:szCs w:val="24"/>
        </w:rPr>
        <w:t xml:space="preserve">оответствии с требованиями Регламента. </w:t>
      </w:r>
    </w:p>
    <w:p w14:paraId="042EF058" w14:textId="1809B4AB" w:rsidR="00432373" w:rsidRDefault="000A77F4" w:rsidP="005F47FE">
      <w:pPr>
        <w:spacing w:after="120"/>
        <w:ind w:firstLine="709"/>
        <w:jc w:val="both"/>
        <w:rPr>
          <w:sz w:val="24"/>
          <w:szCs w:val="24"/>
        </w:rPr>
      </w:pPr>
      <w:r w:rsidRPr="00F94A0E">
        <w:rPr>
          <w:sz w:val="24"/>
          <w:szCs w:val="24"/>
        </w:rPr>
        <w:t xml:space="preserve">При возникновении технических сбоев в работе системы ЭДО в целях соблюдения установленных настоящим Регламентом сроков предоставления документов </w:t>
      </w:r>
      <w:r w:rsidR="003921E1" w:rsidRPr="00F94A0E">
        <w:rPr>
          <w:sz w:val="24"/>
          <w:szCs w:val="24"/>
        </w:rPr>
        <w:t>Общество</w:t>
      </w:r>
      <w:r w:rsidRPr="00F94A0E">
        <w:rPr>
          <w:sz w:val="24"/>
          <w:szCs w:val="24"/>
        </w:rPr>
        <w:t xml:space="preserve"> и Клиенты переходят на обмен</w:t>
      </w:r>
      <w:r w:rsidR="00CA7704">
        <w:rPr>
          <w:sz w:val="24"/>
          <w:szCs w:val="24"/>
        </w:rPr>
        <w:t xml:space="preserve"> документами</w:t>
      </w:r>
      <w:r w:rsidRPr="00D57BB2">
        <w:rPr>
          <w:sz w:val="24"/>
          <w:szCs w:val="24"/>
        </w:rPr>
        <w:t xml:space="preserve"> в</w:t>
      </w:r>
      <w:r w:rsidR="00432373">
        <w:rPr>
          <w:sz w:val="24"/>
          <w:szCs w:val="24"/>
        </w:rPr>
        <w:t xml:space="preserve"> одном из следующих</w:t>
      </w:r>
      <w:r w:rsidRPr="00D57BB2">
        <w:rPr>
          <w:sz w:val="24"/>
          <w:szCs w:val="24"/>
        </w:rPr>
        <w:t xml:space="preserve"> вид</w:t>
      </w:r>
      <w:r w:rsidR="00432373">
        <w:rPr>
          <w:sz w:val="24"/>
          <w:szCs w:val="24"/>
        </w:rPr>
        <w:t>ов:</w:t>
      </w:r>
    </w:p>
    <w:p w14:paraId="70756891" w14:textId="2862C3EC" w:rsidR="00432373" w:rsidRDefault="00432373" w:rsidP="005B1418">
      <w:pPr>
        <w:pStyle w:val="aff5"/>
        <w:numPr>
          <w:ilvl w:val="0"/>
          <w:numId w:val="250"/>
        </w:numPr>
        <w:spacing w:after="120"/>
        <w:jc w:val="both"/>
        <w:rPr>
          <w:sz w:val="24"/>
          <w:szCs w:val="24"/>
        </w:rPr>
      </w:pPr>
      <w:r>
        <w:rPr>
          <w:sz w:val="24"/>
          <w:szCs w:val="24"/>
        </w:rPr>
        <w:t>в бумажном виде;</w:t>
      </w:r>
    </w:p>
    <w:p w14:paraId="06A08DA1" w14:textId="4764C263" w:rsidR="00432373" w:rsidRDefault="00432373" w:rsidP="005B1418">
      <w:pPr>
        <w:pStyle w:val="aff5"/>
        <w:numPr>
          <w:ilvl w:val="0"/>
          <w:numId w:val="250"/>
        </w:numPr>
        <w:spacing w:after="120"/>
        <w:jc w:val="both"/>
        <w:rPr>
          <w:sz w:val="24"/>
          <w:szCs w:val="24"/>
        </w:rPr>
      </w:pPr>
      <w:r>
        <w:rPr>
          <w:sz w:val="24"/>
          <w:szCs w:val="24"/>
        </w:rPr>
        <w:t xml:space="preserve">передачи документов, подписанных ЭП, </w:t>
      </w:r>
      <w:r w:rsidRPr="00432373">
        <w:rPr>
          <w:sz w:val="24"/>
          <w:szCs w:val="24"/>
        </w:rPr>
        <w:t>на внешнем запоминающем устройстве</w:t>
      </w:r>
      <w:r>
        <w:rPr>
          <w:sz w:val="24"/>
          <w:szCs w:val="24"/>
        </w:rPr>
        <w:t>;</w:t>
      </w:r>
    </w:p>
    <w:p w14:paraId="469ABED8" w14:textId="7F8227A1" w:rsidR="00432373" w:rsidRPr="005B1418" w:rsidRDefault="00432373" w:rsidP="005B1418">
      <w:pPr>
        <w:pStyle w:val="aff5"/>
        <w:numPr>
          <w:ilvl w:val="0"/>
          <w:numId w:val="250"/>
        </w:numPr>
        <w:spacing w:after="120"/>
        <w:jc w:val="both"/>
        <w:rPr>
          <w:sz w:val="24"/>
          <w:szCs w:val="24"/>
        </w:rPr>
      </w:pPr>
      <w:r>
        <w:rPr>
          <w:sz w:val="24"/>
          <w:szCs w:val="24"/>
        </w:rPr>
        <w:lastRenderedPageBreak/>
        <w:t xml:space="preserve">в виде </w:t>
      </w:r>
      <w:r w:rsidRPr="00432373">
        <w:rPr>
          <w:sz w:val="24"/>
          <w:szCs w:val="24"/>
        </w:rPr>
        <w:t xml:space="preserve">зашифрованного архива </w:t>
      </w:r>
      <w:r>
        <w:rPr>
          <w:sz w:val="24"/>
          <w:szCs w:val="24"/>
        </w:rPr>
        <w:t xml:space="preserve">в формате </w:t>
      </w:r>
      <w:proofErr w:type="spellStart"/>
      <w:r>
        <w:rPr>
          <w:sz w:val="24"/>
          <w:szCs w:val="24"/>
        </w:rPr>
        <w:t>zip</w:t>
      </w:r>
      <w:proofErr w:type="spellEnd"/>
      <w:r>
        <w:rPr>
          <w:sz w:val="24"/>
          <w:szCs w:val="24"/>
        </w:rPr>
        <w:t>, содержащего документы</w:t>
      </w:r>
      <w:r w:rsidRPr="00432373">
        <w:rPr>
          <w:sz w:val="24"/>
          <w:szCs w:val="24"/>
        </w:rPr>
        <w:t>, подписанные ЭП, отправленного на официальный электронный адрес Общества.</w:t>
      </w:r>
    </w:p>
    <w:p w14:paraId="738E0248" w14:textId="1972079D" w:rsidR="002B3154" w:rsidRDefault="000A77F4" w:rsidP="005F47FE">
      <w:pPr>
        <w:spacing w:after="120"/>
        <w:ind w:firstLine="709"/>
        <w:jc w:val="both"/>
        <w:rPr>
          <w:sz w:val="24"/>
          <w:szCs w:val="24"/>
        </w:rPr>
      </w:pPr>
      <w:r w:rsidRPr="00D57BB2">
        <w:rPr>
          <w:sz w:val="24"/>
          <w:szCs w:val="24"/>
        </w:rPr>
        <w:t>При этом сторона, у которой возник технический сбой, обязана письменно уведомить другую сторону о невозможности использовать обмен документами в электронной форме</w:t>
      </w:r>
      <w:r w:rsidR="002B3154">
        <w:rPr>
          <w:sz w:val="24"/>
          <w:szCs w:val="24"/>
        </w:rPr>
        <w:t xml:space="preserve"> одним из следующих способов:</w:t>
      </w:r>
    </w:p>
    <w:p w14:paraId="45377788" w14:textId="4816CD5F" w:rsidR="002B3154" w:rsidRPr="00DF3BEE" w:rsidRDefault="002B3154" w:rsidP="00DF3BEE">
      <w:pPr>
        <w:pStyle w:val="aff5"/>
        <w:numPr>
          <w:ilvl w:val="0"/>
          <w:numId w:val="249"/>
        </w:numPr>
        <w:spacing w:after="120"/>
        <w:jc w:val="both"/>
        <w:rPr>
          <w:sz w:val="24"/>
          <w:szCs w:val="24"/>
        </w:rPr>
      </w:pPr>
      <w:r w:rsidRPr="00DF3BEE">
        <w:rPr>
          <w:sz w:val="24"/>
          <w:szCs w:val="24"/>
        </w:rPr>
        <w:t>в виде документа на бумажном носителе</w:t>
      </w:r>
      <w:r w:rsidR="004758A3">
        <w:rPr>
          <w:sz w:val="24"/>
          <w:szCs w:val="24"/>
        </w:rPr>
        <w:t>, отправленного Почтой России или курьерской службой</w:t>
      </w:r>
      <w:r w:rsidRPr="00DF3BEE">
        <w:rPr>
          <w:sz w:val="24"/>
          <w:szCs w:val="24"/>
        </w:rPr>
        <w:t>;</w:t>
      </w:r>
    </w:p>
    <w:p w14:paraId="1C5269D0" w14:textId="3F373942" w:rsidR="000A77F4" w:rsidRPr="00DF3BEE" w:rsidRDefault="002B3154" w:rsidP="00DF3BEE">
      <w:pPr>
        <w:pStyle w:val="aff5"/>
        <w:numPr>
          <w:ilvl w:val="0"/>
          <w:numId w:val="249"/>
        </w:numPr>
        <w:spacing w:after="120"/>
        <w:jc w:val="both"/>
        <w:rPr>
          <w:sz w:val="24"/>
          <w:szCs w:val="24"/>
        </w:rPr>
      </w:pPr>
      <w:r w:rsidRPr="00DF3BEE">
        <w:rPr>
          <w:sz w:val="24"/>
          <w:szCs w:val="24"/>
        </w:rPr>
        <w:t xml:space="preserve">в виде электронного сообщения, отправленного на официальный адрес электронной почты </w:t>
      </w:r>
      <w:r>
        <w:rPr>
          <w:sz w:val="24"/>
          <w:szCs w:val="24"/>
        </w:rPr>
        <w:t>Клиента</w:t>
      </w:r>
      <w:r w:rsidRPr="00DF3BEE">
        <w:rPr>
          <w:sz w:val="24"/>
          <w:szCs w:val="24"/>
        </w:rPr>
        <w:t>/Общества.</w:t>
      </w:r>
    </w:p>
    <w:p w14:paraId="20B20D08" w14:textId="3DFF4624" w:rsidR="000A77F4" w:rsidRPr="006536AD" w:rsidRDefault="000A77F4" w:rsidP="005F47FE">
      <w:pPr>
        <w:spacing w:after="120"/>
        <w:ind w:firstLine="709"/>
        <w:jc w:val="both"/>
        <w:rPr>
          <w:sz w:val="24"/>
          <w:szCs w:val="24"/>
        </w:rPr>
      </w:pPr>
      <w:r w:rsidRPr="00D6385C">
        <w:rPr>
          <w:sz w:val="24"/>
          <w:szCs w:val="24"/>
        </w:rPr>
        <w:t>Вне зависимости от способа переда</w:t>
      </w:r>
      <w:r w:rsidRPr="00D958C3">
        <w:rPr>
          <w:sz w:val="24"/>
          <w:szCs w:val="24"/>
        </w:rPr>
        <w:t xml:space="preserve">чи все документы, используемые в документообороте </w:t>
      </w:r>
      <w:r w:rsidR="003921E1" w:rsidRPr="006536AD">
        <w:rPr>
          <w:sz w:val="24"/>
          <w:szCs w:val="24"/>
        </w:rPr>
        <w:t>Общества</w:t>
      </w:r>
      <w:r w:rsidRPr="006536AD">
        <w:rPr>
          <w:sz w:val="24"/>
          <w:szCs w:val="24"/>
        </w:rPr>
        <w:t xml:space="preserve"> и его Клиентов, должны предоставляться в сроки, установленные настоящим Регламентом. </w:t>
      </w:r>
    </w:p>
    <w:p w14:paraId="69AAB5C9" w14:textId="77777777" w:rsidR="000A77F4" w:rsidRPr="006536AD" w:rsidRDefault="000A77F4" w:rsidP="009E0B3A">
      <w:pPr>
        <w:tabs>
          <w:tab w:val="left" w:pos="567"/>
        </w:tabs>
        <w:spacing w:after="120"/>
        <w:jc w:val="both"/>
        <w:rPr>
          <w:sz w:val="24"/>
          <w:szCs w:val="24"/>
        </w:rPr>
      </w:pPr>
    </w:p>
    <w:p w14:paraId="550CBD9B" w14:textId="18EBBCBD" w:rsidR="000A77F4" w:rsidRPr="009E0B3A" w:rsidRDefault="000A77F4" w:rsidP="009E0B3A">
      <w:pPr>
        <w:pStyle w:val="11"/>
        <w:keepNext/>
        <w:numPr>
          <w:ilvl w:val="0"/>
          <w:numId w:val="169"/>
        </w:numPr>
        <w:spacing w:before="0" w:after="120"/>
        <w:rPr>
          <w:lang w:val="ru-RU"/>
        </w:rPr>
      </w:pPr>
      <w:bookmarkStart w:id="557" w:name="_Ref465778238"/>
      <w:bookmarkStart w:id="558" w:name="_Toc227582144"/>
      <w:r w:rsidRPr="009E0B3A">
        <w:rPr>
          <w:lang w:val="ru-RU"/>
        </w:rPr>
        <w:t xml:space="preserve">Документооборот между </w:t>
      </w:r>
      <w:r w:rsidR="00412CF3">
        <w:rPr>
          <w:lang w:val="ru-RU"/>
        </w:rPr>
        <w:t>СД</w:t>
      </w:r>
      <w:r w:rsidRPr="009E0B3A">
        <w:rPr>
          <w:lang w:val="ru-RU"/>
        </w:rPr>
        <w:t xml:space="preserve"> и клиентами</w:t>
      </w:r>
      <w:bookmarkEnd w:id="557"/>
      <w:bookmarkEnd w:id="558"/>
    </w:p>
    <w:p w14:paraId="64D2B820" w14:textId="26B4597B" w:rsidR="000A77F4" w:rsidRDefault="000A77F4" w:rsidP="009E0B3A">
      <w:pPr>
        <w:pStyle w:val="11"/>
        <w:numPr>
          <w:ilvl w:val="1"/>
          <w:numId w:val="169"/>
        </w:numPr>
        <w:rPr>
          <w:sz w:val="26"/>
          <w:szCs w:val="26"/>
          <w:lang w:val="ru-RU"/>
        </w:rPr>
      </w:pPr>
      <w:bookmarkStart w:id="559" w:name="_Ref29987682"/>
      <w:bookmarkStart w:id="560" w:name="_Toc227582145"/>
      <w:bookmarkStart w:id="561" w:name="_Toc212369340"/>
      <w:bookmarkStart w:id="562" w:name="_Toc213212792"/>
      <w:bookmarkStart w:id="563" w:name="_Toc217275729"/>
      <w:bookmarkStart w:id="564" w:name="_Ref465778241"/>
      <w:bookmarkStart w:id="565" w:name="_Ref465778440"/>
      <w:bookmarkStart w:id="566" w:name="_Ref495920729"/>
      <w:r w:rsidRPr="009E0B3A">
        <w:rPr>
          <w:sz w:val="26"/>
          <w:szCs w:val="26"/>
          <w:lang w:val="ru-RU"/>
        </w:rPr>
        <w:t xml:space="preserve">Учредительные и иные документы, сроки их предоставления </w:t>
      </w:r>
      <w:r w:rsidR="00412CF3" w:rsidRPr="009E0B3A">
        <w:rPr>
          <w:sz w:val="26"/>
          <w:szCs w:val="26"/>
          <w:lang w:val="ru-RU"/>
        </w:rPr>
        <w:t xml:space="preserve">в </w:t>
      </w:r>
      <w:bookmarkEnd w:id="559"/>
      <w:r w:rsidR="00412CF3" w:rsidRPr="009E0B3A">
        <w:rPr>
          <w:sz w:val="26"/>
          <w:szCs w:val="26"/>
          <w:lang w:val="ru-RU"/>
        </w:rPr>
        <w:t>СД</w:t>
      </w:r>
      <w:bookmarkEnd w:id="560"/>
      <w:r w:rsidRPr="009E0B3A">
        <w:rPr>
          <w:sz w:val="26"/>
          <w:szCs w:val="26"/>
          <w:lang w:val="ru-RU"/>
        </w:rPr>
        <w:t xml:space="preserve"> </w:t>
      </w:r>
      <w:bookmarkEnd w:id="561"/>
      <w:bookmarkEnd w:id="562"/>
      <w:bookmarkEnd w:id="563"/>
      <w:bookmarkEnd w:id="564"/>
      <w:bookmarkEnd w:id="565"/>
      <w:bookmarkEnd w:id="566"/>
    </w:p>
    <w:p w14:paraId="6DDB7284" w14:textId="77777777" w:rsidR="00F94A0E" w:rsidRPr="009E0B3A" w:rsidRDefault="00F94A0E" w:rsidP="009E0B3A">
      <w:pPr>
        <w:pStyle w:val="20"/>
        <w:numPr>
          <w:ilvl w:val="0"/>
          <w:numId w:val="0"/>
        </w:numPr>
        <w:ind w:left="7164"/>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391"/>
        <w:gridCol w:w="2055"/>
        <w:gridCol w:w="2035"/>
        <w:gridCol w:w="1958"/>
      </w:tblGrid>
      <w:tr w:rsidR="000A77F4" w:rsidRPr="009E0B3A" w14:paraId="52D7130A" w14:textId="77777777" w:rsidTr="00F57CA4">
        <w:tc>
          <w:tcPr>
            <w:tcW w:w="311" w:type="pct"/>
          </w:tcPr>
          <w:p w14:paraId="02EE9525" w14:textId="77777777" w:rsidR="000A77F4" w:rsidRPr="00412CF3" w:rsidRDefault="000A77F4" w:rsidP="009E0B3A">
            <w:pPr>
              <w:spacing w:after="120"/>
              <w:jc w:val="center"/>
              <w:rPr>
                <w:b/>
                <w:sz w:val="24"/>
                <w:szCs w:val="24"/>
                <w:lang w:eastAsia="en-US"/>
              </w:rPr>
            </w:pPr>
            <w:r w:rsidRPr="00412CF3">
              <w:rPr>
                <w:b/>
                <w:sz w:val="24"/>
                <w:szCs w:val="24"/>
                <w:lang w:eastAsia="en-US"/>
              </w:rPr>
              <w:t>№ п/п</w:t>
            </w:r>
          </w:p>
        </w:tc>
        <w:tc>
          <w:tcPr>
            <w:tcW w:w="1328" w:type="pct"/>
          </w:tcPr>
          <w:p w14:paraId="15DC670A" w14:textId="77777777" w:rsidR="000A77F4" w:rsidRPr="00412CF3" w:rsidRDefault="000A77F4" w:rsidP="009E0B3A">
            <w:pPr>
              <w:spacing w:after="120"/>
              <w:jc w:val="center"/>
              <w:rPr>
                <w:b/>
                <w:sz w:val="24"/>
                <w:szCs w:val="24"/>
                <w:lang w:eastAsia="en-US"/>
              </w:rPr>
            </w:pPr>
            <w:r w:rsidRPr="00412CF3">
              <w:rPr>
                <w:b/>
                <w:sz w:val="24"/>
                <w:szCs w:val="24"/>
                <w:lang w:eastAsia="en-US"/>
              </w:rPr>
              <w:t>Наименование документа</w:t>
            </w:r>
          </w:p>
        </w:tc>
        <w:tc>
          <w:tcPr>
            <w:tcW w:w="1142" w:type="pct"/>
          </w:tcPr>
          <w:p w14:paraId="43699FC2" w14:textId="77777777" w:rsidR="000A77F4" w:rsidRPr="00412CF3" w:rsidRDefault="000A77F4" w:rsidP="009E0B3A">
            <w:pPr>
              <w:spacing w:after="120"/>
              <w:jc w:val="center"/>
              <w:rPr>
                <w:b/>
                <w:sz w:val="24"/>
                <w:szCs w:val="24"/>
                <w:lang w:eastAsia="en-US"/>
              </w:rPr>
            </w:pPr>
            <w:r w:rsidRPr="00412CF3">
              <w:rPr>
                <w:b/>
                <w:sz w:val="24"/>
                <w:szCs w:val="24"/>
                <w:lang w:eastAsia="en-US"/>
              </w:rPr>
              <w:t>Требования к документу</w:t>
            </w:r>
          </w:p>
        </w:tc>
        <w:tc>
          <w:tcPr>
            <w:tcW w:w="1131" w:type="pct"/>
          </w:tcPr>
          <w:p w14:paraId="4622BE00" w14:textId="77777777" w:rsidR="000A77F4" w:rsidRPr="00412CF3" w:rsidRDefault="000A77F4" w:rsidP="009E0B3A">
            <w:pPr>
              <w:spacing w:after="120"/>
              <w:jc w:val="center"/>
              <w:rPr>
                <w:b/>
                <w:sz w:val="24"/>
                <w:szCs w:val="24"/>
                <w:lang w:eastAsia="en-US"/>
              </w:rPr>
            </w:pPr>
            <w:r w:rsidRPr="00412CF3">
              <w:rPr>
                <w:b/>
                <w:sz w:val="24"/>
                <w:szCs w:val="24"/>
                <w:lang w:eastAsia="en-US"/>
              </w:rPr>
              <w:t>Кем предоставляется</w:t>
            </w:r>
          </w:p>
        </w:tc>
        <w:tc>
          <w:tcPr>
            <w:tcW w:w="1088" w:type="pct"/>
          </w:tcPr>
          <w:p w14:paraId="3DDFEEC0" w14:textId="77777777" w:rsidR="000A77F4" w:rsidRPr="00412CF3" w:rsidRDefault="000A77F4" w:rsidP="009E0B3A">
            <w:pPr>
              <w:spacing w:after="120"/>
              <w:jc w:val="center"/>
              <w:rPr>
                <w:b/>
                <w:sz w:val="24"/>
                <w:szCs w:val="24"/>
                <w:lang w:eastAsia="en-US"/>
              </w:rPr>
            </w:pPr>
            <w:r w:rsidRPr="00412CF3">
              <w:rPr>
                <w:b/>
                <w:sz w:val="24"/>
                <w:szCs w:val="24"/>
                <w:lang w:eastAsia="en-US"/>
              </w:rPr>
              <w:t>Срок предоставления</w:t>
            </w:r>
          </w:p>
        </w:tc>
      </w:tr>
      <w:tr w:rsidR="000A77F4" w:rsidRPr="009E0B3A" w14:paraId="50772A8B" w14:textId="77777777" w:rsidTr="00F57CA4">
        <w:tc>
          <w:tcPr>
            <w:tcW w:w="311" w:type="pct"/>
            <w:vAlign w:val="center"/>
          </w:tcPr>
          <w:p w14:paraId="200257ED" w14:textId="77777777" w:rsidR="000A77F4" w:rsidRPr="009E0B3A" w:rsidRDefault="000A77F4" w:rsidP="009E0B3A">
            <w:pPr>
              <w:numPr>
                <w:ilvl w:val="0"/>
                <w:numId w:val="163"/>
              </w:numPr>
              <w:spacing w:after="120"/>
              <w:ind w:left="0" w:firstLine="0"/>
              <w:rPr>
                <w:sz w:val="24"/>
                <w:szCs w:val="24"/>
                <w:lang w:eastAsia="en-US"/>
              </w:rPr>
            </w:pPr>
          </w:p>
        </w:tc>
        <w:tc>
          <w:tcPr>
            <w:tcW w:w="1328" w:type="pct"/>
            <w:vAlign w:val="center"/>
          </w:tcPr>
          <w:p w14:paraId="14F3EB27" w14:textId="77777777" w:rsidR="000A77F4" w:rsidRPr="009E0B3A" w:rsidRDefault="000A77F4" w:rsidP="009E0B3A">
            <w:pPr>
              <w:spacing w:after="120"/>
              <w:rPr>
                <w:sz w:val="24"/>
                <w:szCs w:val="24"/>
                <w:lang w:eastAsia="en-US"/>
              </w:rPr>
            </w:pPr>
            <w:r w:rsidRPr="009E0B3A">
              <w:rPr>
                <w:sz w:val="24"/>
                <w:szCs w:val="24"/>
              </w:rPr>
              <w:t xml:space="preserve">Устав в действующей редакции и изменения и дополнения к нему </w:t>
            </w:r>
          </w:p>
        </w:tc>
        <w:tc>
          <w:tcPr>
            <w:tcW w:w="1142" w:type="pct"/>
            <w:vAlign w:val="center"/>
          </w:tcPr>
          <w:p w14:paraId="6C90F8A7" w14:textId="0532B23E" w:rsidR="000A77F4" w:rsidRPr="009E0B3A" w:rsidRDefault="000A77F4" w:rsidP="009E0B3A">
            <w:pPr>
              <w:spacing w:after="120"/>
              <w:rPr>
                <w:sz w:val="24"/>
                <w:szCs w:val="24"/>
              </w:rPr>
            </w:pPr>
            <w:r w:rsidRPr="009E0B3A">
              <w:rPr>
                <w:sz w:val="24"/>
                <w:szCs w:val="24"/>
              </w:rPr>
              <w:t>нотариально заверенная копия в бумажном виде</w:t>
            </w:r>
          </w:p>
          <w:p w14:paraId="10A0156F" w14:textId="77777777" w:rsidR="000A77F4" w:rsidRPr="009E0B3A" w:rsidRDefault="000A77F4" w:rsidP="009E0B3A">
            <w:pPr>
              <w:spacing w:after="120"/>
              <w:rPr>
                <w:sz w:val="24"/>
                <w:szCs w:val="24"/>
              </w:rPr>
            </w:pPr>
            <w:r w:rsidRPr="009E0B3A">
              <w:rPr>
                <w:sz w:val="24"/>
                <w:szCs w:val="24"/>
              </w:rPr>
              <w:t xml:space="preserve">или </w:t>
            </w:r>
          </w:p>
          <w:p w14:paraId="6862F30D" w14:textId="04EC9BDD" w:rsidR="000A77F4" w:rsidRPr="009E0B3A" w:rsidRDefault="000A77F4" w:rsidP="009E0B3A">
            <w:pPr>
              <w:spacing w:after="120"/>
              <w:rPr>
                <w:sz w:val="24"/>
                <w:szCs w:val="24"/>
              </w:rPr>
            </w:pPr>
            <w:r w:rsidRPr="009E0B3A">
              <w:rPr>
                <w:sz w:val="24"/>
                <w:szCs w:val="24"/>
              </w:rPr>
              <w:t>копия, удостоверенная Инспекцией Федеральной налоговой службы, в бумажном виде</w:t>
            </w:r>
          </w:p>
          <w:p w14:paraId="37132E9D" w14:textId="77777777" w:rsidR="000A77F4" w:rsidRPr="009E0B3A" w:rsidRDefault="000A77F4" w:rsidP="009E0B3A">
            <w:pPr>
              <w:spacing w:after="120"/>
              <w:rPr>
                <w:sz w:val="24"/>
                <w:szCs w:val="24"/>
              </w:rPr>
            </w:pPr>
            <w:r w:rsidRPr="009E0B3A">
              <w:rPr>
                <w:sz w:val="24"/>
                <w:szCs w:val="24"/>
              </w:rPr>
              <w:t>или</w:t>
            </w:r>
          </w:p>
          <w:p w14:paraId="75EFFE4B" w14:textId="7B1D7295" w:rsidR="000A77F4" w:rsidRPr="009E0B3A" w:rsidRDefault="000A77F4" w:rsidP="009E0B3A">
            <w:pPr>
              <w:spacing w:after="120"/>
              <w:rPr>
                <w:sz w:val="24"/>
                <w:szCs w:val="24"/>
              </w:rPr>
            </w:pPr>
            <w:r w:rsidRPr="009E0B3A">
              <w:rPr>
                <w:sz w:val="24"/>
                <w:szCs w:val="24"/>
              </w:rPr>
              <w:t>документ</w:t>
            </w:r>
            <w:r w:rsidR="001E7BA2">
              <w:rPr>
                <w:sz w:val="24"/>
                <w:szCs w:val="24"/>
              </w:rPr>
              <w:t xml:space="preserve"> </w:t>
            </w:r>
            <w:r w:rsidRPr="009E0B3A">
              <w:rPr>
                <w:sz w:val="24"/>
                <w:szCs w:val="24"/>
              </w:rPr>
              <w:t>с электронной подписью ИФНС</w:t>
            </w:r>
          </w:p>
        </w:tc>
        <w:tc>
          <w:tcPr>
            <w:tcW w:w="1131" w:type="pct"/>
            <w:vAlign w:val="center"/>
          </w:tcPr>
          <w:p w14:paraId="12FB8B78" w14:textId="77777777" w:rsidR="000A77F4" w:rsidRPr="009E0B3A" w:rsidRDefault="000A77F4" w:rsidP="009E0B3A">
            <w:pPr>
              <w:spacing w:after="120"/>
              <w:rPr>
                <w:sz w:val="24"/>
                <w:szCs w:val="24"/>
              </w:rPr>
            </w:pPr>
            <w:r w:rsidRPr="009E0B3A">
              <w:rPr>
                <w:sz w:val="24"/>
                <w:szCs w:val="24"/>
              </w:rPr>
              <w:t>НПФ, Управляющие компании, АИФ</w:t>
            </w:r>
          </w:p>
        </w:tc>
        <w:tc>
          <w:tcPr>
            <w:tcW w:w="1088" w:type="pct"/>
            <w:vAlign w:val="center"/>
          </w:tcPr>
          <w:p w14:paraId="5722369C" w14:textId="6FD98DB6" w:rsidR="000A77F4" w:rsidRPr="00412CF3" w:rsidRDefault="000A77F4" w:rsidP="009E0B3A">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sidR="00412CF3">
              <w:rPr>
                <w:sz w:val="24"/>
                <w:szCs w:val="24"/>
              </w:rPr>
              <w:t>Обществом</w:t>
            </w:r>
            <w:r w:rsidRPr="00412CF3">
              <w:rPr>
                <w:sz w:val="24"/>
                <w:szCs w:val="24"/>
              </w:rPr>
              <w:t>.</w:t>
            </w:r>
          </w:p>
          <w:p w14:paraId="5695EB77" w14:textId="77777777" w:rsidR="000A77F4" w:rsidRPr="00412CF3" w:rsidRDefault="000A77F4" w:rsidP="009E0B3A">
            <w:pPr>
              <w:spacing w:after="120"/>
              <w:rPr>
                <w:sz w:val="24"/>
                <w:szCs w:val="24"/>
                <w:lang w:eastAsia="en-US"/>
              </w:rPr>
            </w:pPr>
            <w:r w:rsidRPr="00412CF3">
              <w:rPr>
                <w:sz w:val="24"/>
                <w:szCs w:val="24"/>
              </w:rPr>
              <w:t>2. При изменениях – не позднее 1-го рабочего дня с даты получения документа.</w:t>
            </w:r>
          </w:p>
        </w:tc>
      </w:tr>
      <w:tr w:rsidR="000A77F4" w:rsidRPr="009E0B3A" w14:paraId="38F0E8EC" w14:textId="77777777" w:rsidTr="00F57CA4">
        <w:tc>
          <w:tcPr>
            <w:tcW w:w="311" w:type="pct"/>
            <w:vAlign w:val="center"/>
          </w:tcPr>
          <w:p w14:paraId="06A7E912" w14:textId="77777777" w:rsidR="000A77F4" w:rsidRPr="009E0B3A" w:rsidRDefault="000A77F4" w:rsidP="009E0B3A">
            <w:pPr>
              <w:numPr>
                <w:ilvl w:val="0"/>
                <w:numId w:val="163"/>
              </w:numPr>
              <w:spacing w:after="120"/>
              <w:ind w:left="0" w:firstLine="0"/>
              <w:rPr>
                <w:sz w:val="24"/>
                <w:szCs w:val="24"/>
                <w:lang w:eastAsia="en-US"/>
              </w:rPr>
            </w:pPr>
          </w:p>
        </w:tc>
        <w:tc>
          <w:tcPr>
            <w:tcW w:w="1328" w:type="pct"/>
            <w:vAlign w:val="center"/>
          </w:tcPr>
          <w:p w14:paraId="72A51175" w14:textId="77777777" w:rsidR="000A77F4" w:rsidRPr="009E0B3A" w:rsidRDefault="000A77F4" w:rsidP="009E0B3A">
            <w:pPr>
              <w:spacing w:after="120"/>
              <w:rPr>
                <w:sz w:val="24"/>
                <w:szCs w:val="24"/>
              </w:rPr>
            </w:pPr>
            <w:r w:rsidRPr="009E0B3A">
              <w:rPr>
                <w:sz w:val="24"/>
                <w:szCs w:val="24"/>
              </w:rPr>
              <w:t>Свидетельство (Лист записи) о государственной регистрации юридического лица</w:t>
            </w:r>
          </w:p>
        </w:tc>
        <w:tc>
          <w:tcPr>
            <w:tcW w:w="1142" w:type="pct"/>
          </w:tcPr>
          <w:p w14:paraId="419B9F01" w14:textId="33C1C2C1" w:rsidR="000A77F4" w:rsidRPr="009E0B3A" w:rsidRDefault="000A77F4" w:rsidP="009E0B3A">
            <w:pPr>
              <w:spacing w:after="120"/>
              <w:rPr>
                <w:sz w:val="24"/>
                <w:szCs w:val="24"/>
              </w:rPr>
            </w:pPr>
            <w:r w:rsidRPr="009E0B3A">
              <w:rPr>
                <w:sz w:val="24"/>
                <w:szCs w:val="24"/>
              </w:rPr>
              <w:t>нотариально заверенная копия в бумажном виде</w:t>
            </w:r>
          </w:p>
          <w:p w14:paraId="0A2FB99D" w14:textId="77777777" w:rsidR="000A77F4" w:rsidRPr="009E0B3A" w:rsidRDefault="000A77F4" w:rsidP="009E0B3A">
            <w:pPr>
              <w:spacing w:after="120"/>
              <w:rPr>
                <w:sz w:val="24"/>
                <w:szCs w:val="24"/>
              </w:rPr>
            </w:pPr>
            <w:r w:rsidRPr="009E0B3A">
              <w:rPr>
                <w:sz w:val="24"/>
                <w:szCs w:val="24"/>
              </w:rPr>
              <w:t>или</w:t>
            </w:r>
          </w:p>
          <w:p w14:paraId="63F0841D" w14:textId="30DAAB02" w:rsidR="000A77F4" w:rsidRPr="009E0B3A" w:rsidRDefault="000A77F4" w:rsidP="009E0B3A">
            <w:pPr>
              <w:spacing w:after="120"/>
              <w:rPr>
                <w:sz w:val="24"/>
                <w:szCs w:val="24"/>
              </w:rPr>
            </w:pPr>
            <w:r w:rsidRPr="009E0B3A">
              <w:rPr>
                <w:sz w:val="24"/>
                <w:szCs w:val="24"/>
              </w:rPr>
              <w:t xml:space="preserve">документ с электронной подписью ИФНС </w:t>
            </w:r>
          </w:p>
        </w:tc>
        <w:tc>
          <w:tcPr>
            <w:tcW w:w="1131" w:type="pct"/>
          </w:tcPr>
          <w:p w14:paraId="1D0942B3" w14:textId="77777777" w:rsidR="000A77F4" w:rsidRPr="009E0B3A" w:rsidRDefault="000A77F4" w:rsidP="009E0B3A">
            <w:pPr>
              <w:spacing w:after="120"/>
              <w:rPr>
                <w:sz w:val="24"/>
                <w:szCs w:val="24"/>
              </w:rPr>
            </w:pPr>
            <w:r w:rsidRPr="009E0B3A">
              <w:rPr>
                <w:sz w:val="24"/>
                <w:szCs w:val="24"/>
              </w:rPr>
              <w:t>НПФ, Управляющие компании, АИФ</w:t>
            </w:r>
          </w:p>
        </w:tc>
        <w:tc>
          <w:tcPr>
            <w:tcW w:w="1088" w:type="pct"/>
          </w:tcPr>
          <w:p w14:paraId="075091AA" w14:textId="081E6AA5" w:rsidR="000A77F4" w:rsidRPr="00412CF3" w:rsidRDefault="000A77F4" w:rsidP="009E0B3A">
            <w:pPr>
              <w:spacing w:after="120"/>
              <w:jc w:val="both"/>
              <w:rPr>
                <w:sz w:val="24"/>
                <w:szCs w:val="24"/>
              </w:rPr>
            </w:pPr>
            <w:r w:rsidRPr="009E0B3A">
              <w:rPr>
                <w:sz w:val="24"/>
                <w:szCs w:val="24"/>
              </w:rPr>
              <w:t xml:space="preserve">При заключении Договора об оказании услуг СД - не позднее даты его подписания </w:t>
            </w:r>
            <w:r w:rsidR="00412CF3">
              <w:rPr>
                <w:sz w:val="24"/>
                <w:szCs w:val="24"/>
              </w:rPr>
              <w:t>Обществом</w:t>
            </w:r>
            <w:r w:rsidRPr="00412CF3">
              <w:rPr>
                <w:sz w:val="24"/>
                <w:szCs w:val="24"/>
              </w:rPr>
              <w:t>.</w:t>
            </w:r>
          </w:p>
        </w:tc>
      </w:tr>
      <w:tr w:rsidR="000A77F4" w:rsidRPr="009E0B3A" w14:paraId="0B0AFD56" w14:textId="77777777" w:rsidTr="00F57CA4">
        <w:tc>
          <w:tcPr>
            <w:tcW w:w="311" w:type="pct"/>
            <w:tcBorders>
              <w:top w:val="single" w:sz="4" w:space="0" w:color="auto"/>
              <w:left w:val="single" w:sz="4" w:space="0" w:color="auto"/>
              <w:bottom w:val="single" w:sz="4" w:space="0" w:color="auto"/>
              <w:right w:val="single" w:sz="4" w:space="0" w:color="auto"/>
            </w:tcBorders>
            <w:vAlign w:val="center"/>
          </w:tcPr>
          <w:p w14:paraId="0D246820" w14:textId="77777777" w:rsidR="000A77F4" w:rsidRPr="009E0B3A" w:rsidRDefault="000A77F4" w:rsidP="009E0B3A">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vAlign w:val="center"/>
          </w:tcPr>
          <w:p w14:paraId="48BB448E" w14:textId="77777777" w:rsidR="000A77F4" w:rsidRPr="009E0B3A" w:rsidRDefault="000A77F4" w:rsidP="009E0B3A">
            <w:pPr>
              <w:spacing w:after="120"/>
              <w:rPr>
                <w:sz w:val="24"/>
                <w:szCs w:val="24"/>
              </w:rPr>
            </w:pPr>
            <w:r w:rsidRPr="009E0B3A">
              <w:rPr>
                <w:sz w:val="24"/>
                <w:szCs w:val="24"/>
              </w:rPr>
              <w:t xml:space="preserve">Свидетельство о внесении записи в Единый государственный реестр юридических лиц о юридическом лице, зарегистрированном до 1 июля 2002 г. </w:t>
            </w:r>
          </w:p>
        </w:tc>
        <w:tc>
          <w:tcPr>
            <w:tcW w:w="1142" w:type="pct"/>
            <w:tcBorders>
              <w:top w:val="single" w:sz="4" w:space="0" w:color="auto"/>
              <w:left w:val="single" w:sz="4" w:space="0" w:color="auto"/>
              <w:bottom w:val="single" w:sz="4" w:space="0" w:color="auto"/>
              <w:right w:val="single" w:sz="4" w:space="0" w:color="auto"/>
            </w:tcBorders>
          </w:tcPr>
          <w:p w14:paraId="5341C683" w14:textId="77777777" w:rsidR="000A77F4" w:rsidRPr="009E0B3A" w:rsidRDefault="000A77F4" w:rsidP="009E0B3A">
            <w:pPr>
              <w:spacing w:after="120"/>
              <w:rPr>
                <w:sz w:val="24"/>
                <w:szCs w:val="24"/>
              </w:rPr>
            </w:pPr>
            <w:r w:rsidRPr="009E0B3A">
              <w:rPr>
                <w:sz w:val="24"/>
                <w:szCs w:val="24"/>
              </w:rPr>
              <w:t>нотариально заверенная копия в бумажном виде</w:t>
            </w:r>
          </w:p>
        </w:tc>
        <w:tc>
          <w:tcPr>
            <w:tcW w:w="1131" w:type="pct"/>
            <w:tcBorders>
              <w:top w:val="single" w:sz="4" w:space="0" w:color="auto"/>
              <w:left w:val="single" w:sz="4" w:space="0" w:color="auto"/>
              <w:bottom w:val="single" w:sz="4" w:space="0" w:color="auto"/>
              <w:right w:val="single" w:sz="4" w:space="0" w:color="auto"/>
            </w:tcBorders>
          </w:tcPr>
          <w:p w14:paraId="1D698202" w14:textId="77777777" w:rsidR="000A77F4" w:rsidRPr="009E0B3A" w:rsidRDefault="000A77F4" w:rsidP="009E0B3A">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tcPr>
          <w:p w14:paraId="73AD4836" w14:textId="11EDE23C" w:rsidR="000A77F4" w:rsidRPr="00412CF3" w:rsidRDefault="000A77F4" w:rsidP="009E0B3A">
            <w:pPr>
              <w:spacing w:after="120"/>
              <w:rPr>
                <w:sz w:val="24"/>
                <w:szCs w:val="24"/>
              </w:rPr>
            </w:pPr>
            <w:r w:rsidRPr="009E0B3A">
              <w:rPr>
                <w:sz w:val="24"/>
                <w:szCs w:val="24"/>
              </w:rPr>
              <w:t xml:space="preserve">При заключении Договора об оказании услуг СД - не позднее даты его подписания </w:t>
            </w:r>
            <w:r w:rsidR="00412CF3">
              <w:rPr>
                <w:sz w:val="24"/>
                <w:szCs w:val="24"/>
              </w:rPr>
              <w:t>Обществом</w:t>
            </w:r>
            <w:r w:rsidRPr="00412CF3">
              <w:rPr>
                <w:sz w:val="24"/>
                <w:szCs w:val="24"/>
              </w:rPr>
              <w:t>.</w:t>
            </w:r>
          </w:p>
          <w:p w14:paraId="59B83661" w14:textId="77777777" w:rsidR="000A77F4" w:rsidRPr="00412CF3" w:rsidRDefault="000A77F4" w:rsidP="009E0B3A">
            <w:pPr>
              <w:spacing w:after="120"/>
              <w:rPr>
                <w:sz w:val="24"/>
                <w:szCs w:val="24"/>
              </w:rPr>
            </w:pPr>
          </w:p>
        </w:tc>
      </w:tr>
      <w:tr w:rsidR="000A77F4" w:rsidRPr="009E0B3A" w14:paraId="3C1CA9E4" w14:textId="77777777" w:rsidTr="00F57CA4">
        <w:tc>
          <w:tcPr>
            <w:tcW w:w="311" w:type="pct"/>
            <w:tcBorders>
              <w:top w:val="single" w:sz="4" w:space="0" w:color="auto"/>
              <w:left w:val="single" w:sz="4" w:space="0" w:color="auto"/>
              <w:bottom w:val="single" w:sz="4" w:space="0" w:color="auto"/>
              <w:right w:val="single" w:sz="4" w:space="0" w:color="auto"/>
            </w:tcBorders>
            <w:vAlign w:val="center"/>
          </w:tcPr>
          <w:p w14:paraId="3FA57467" w14:textId="77777777" w:rsidR="000A77F4" w:rsidRPr="009E0B3A" w:rsidRDefault="000A77F4" w:rsidP="009E0B3A">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vAlign w:val="center"/>
          </w:tcPr>
          <w:p w14:paraId="496F7B0B" w14:textId="77777777" w:rsidR="000A77F4" w:rsidRPr="009E0B3A" w:rsidRDefault="000A77F4" w:rsidP="009E0B3A">
            <w:pPr>
              <w:spacing w:after="120"/>
              <w:rPr>
                <w:sz w:val="24"/>
                <w:szCs w:val="24"/>
              </w:rPr>
            </w:pPr>
            <w:r w:rsidRPr="009E0B3A">
              <w:rPr>
                <w:sz w:val="24"/>
                <w:szCs w:val="24"/>
              </w:rPr>
              <w:t xml:space="preserve">Свидетельство о государственной регистрации некоммерческой организации </w:t>
            </w:r>
          </w:p>
        </w:tc>
        <w:tc>
          <w:tcPr>
            <w:tcW w:w="1142" w:type="pct"/>
            <w:tcBorders>
              <w:top w:val="single" w:sz="4" w:space="0" w:color="auto"/>
              <w:left w:val="single" w:sz="4" w:space="0" w:color="auto"/>
              <w:bottom w:val="single" w:sz="4" w:space="0" w:color="auto"/>
              <w:right w:val="single" w:sz="4" w:space="0" w:color="auto"/>
            </w:tcBorders>
            <w:vAlign w:val="center"/>
          </w:tcPr>
          <w:p w14:paraId="54D036DA" w14:textId="77777777" w:rsidR="000A77F4" w:rsidRPr="009E0B3A" w:rsidRDefault="000A77F4" w:rsidP="009E0B3A">
            <w:pPr>
              <w:spacing w:after="120"/>
              <w:rPr>
                <w:sz w:val="24"/>
                <w:szCs w:val="24"/>
              </w:rPr>
            </w:pPr>
            <w:r w:rsidRPr="009E0B3A">
              <w:rPr>
                <w:sz w:val="24"/>
                <w:szCs w:val="24"/>
              </w:rPr>
              <w:t>нотариально заверенная копия в бумажном виде</w:t>
            </w:r>
          </w:p>
        </w:tc>
        <w:tc>
          <w:tcPr>
            <w:tcW w:w="1131" w:type="pct"/>
            <w:tcBorders>
              <w:top w:val="single" w:sz="4" w:space="0" w:color="auto"/>
              <w:left w:val="single" w:sz="4" w:space="0" w:color="auto"/>
              <w:bottom w:val="single" w:sz="4" w:space="0" w:color="auto"/>
              <w:right w:val="single" w:sz="4" w:space="0" w:color="auto"/>
            </w:tcBorders>
            <w:vAlign w:val="center"/>
          </w:tcPr>
          <w:p w14:paraId="52D52B93" w14:textId="77777777" w:rsidR="000A77F4" w:rsidRPr="009E0B3A" w:rsidRDefault="000A77F4" w:rsidP="009E0B3A">
            <w:pPr>
              <w:spacing w:after="120"/>
              <w:rPr>
                <w:sz w:val="24"/>
                <w:szCs w:val="24"/>
              </w:rPr>
            </w:pPr>
            <w:r w:rsidRPr="009E0B3A">
              <w:rPr>
                <w:sz w:val="24"/>
                <w:szCs w:val="24"/>
              </w:rPr>
              <w:t>НПФ</w:t>
            </w:r>
          </w:p>
        </w:tc>
        <w:tc>
          <w:tcPr>
            <w:tcW w:w="1088" w:type="pct"/>
            <w:tcBorders>
              <w:top w:val="single" w:sz="4" w:space="0" w:color="auto"/>
              <w:left w:val="single" w:sz="4" w:space="0" w:color="auto"/>
              <w:bottom w:val="single" w:sz="4" w:space="0" w:color="auto"/>
              <w:right w:val="single" w:sz="4" w:space="0" w:color="auto"/>
            </w:tcBorders>
            <w:vAlign w:val="center"/>
          </w:tcPr>
          <w:p w14:paraId="56F59332" w14:textId="6E0CC44D" w:rsidR="000A77F4" w:rsidRPr="00412CF3" w:rsidRDefault="000A77F4" w:rsidP="009E0B3A">
            <w:pPr>
              <w:spacing w:after="120"/>
              <w:rPr>
                <w:sz w:val="24"/>
                <w:szCs w:val="24"/>
              </w:rPr>
            </w:pPr>
            <w:r w:rsidRPr="009E0B3A">
              <w:rPr>
                <w:sz w:val="24"/>
                <w:szCs w:val="24"/>
              </w:rPr>
              <w:t xml:space="preserve">1.При заключении Договора об оказании услуг СД - не позднее даты его подписания </w:t>
            </w:r>
            <w:r w:rsidR="00412CF3">
              <w:rPr>
                <w:sz w:val="24"/>
                <w:szCs w:val="24"/>
              </w:rPr>
              <w:t>Обществом</w:t>
            </w:r>
            <w:r w:rsidRPr="00412CF3">
              <w:rPr>
                <w:sz w:val="24"/>
                <w:szCs w:val="24"/>
              </w:rPr>
              <w:t>.</w:t>
            </w:r>
          </w:p>
          <w:p w14:paraId="261CDB7A" w14:textId="77777777" w:rsidR="000A77F4" w:rsidRPr="003E3197" w:rsidRDefault="000A77F4" w:rsidP="009E0B3A">
            <w:pPr>
              <w:spacing w:after="120"/>
              <w:rPr>
                <w:sz w:val="24"/>
                <w:szCs w:val="24"/>
              </w:rPr>
            </w:pPr>
            <w:r w:rsidRPr="00412CF3">
              <w:rPr>
                <w:sz w:val="24"/>
                <w:szCs w:val="24"/>
              </w:rPr>
              <w:t>2. При изменениях – не позднее 1</w:t>
            </w:r>
            <w:r w:rsidRPr="00412CF3">
              <w:rPr>
                <w:sz w:val="24"/>
                <w:szCs w:val="24"/>
                <w:lang w:eastAsia="en-US"/>
              </w:rPr>
              <w:t>-го рабочего дня с даты получения документа.</w:t>
            </w:r>
          </w:p>
        </w:tc>
      </w:tr>
      <w:tr w:rsidR="000A77F4" w:rsidRPr="009E0B3A" w14:paraId="178E9374" w14:textId="77777777" w:rsidTr="00F57CA4">
        <w:tc>
          <w:tcPr>
            <w:tcW w:w="311" w:type="pct"/>
            <w:tcBorders>
              <w:top w:val="single" w:sz="4" w:space="0" w:color="auto"/>
              <w:left w:val="single" w:sz="4" w:space="0" w:color="auto"/>
              <w:bottom w:val="single" w:sz="4" w:space="0" w:color="auto"/>
              <w:right w:val="single" w:sz="4" w:space="0" w:color="auto"/>
            </w:tcBorders>
            <w:vAlign w:val="center"/>
          </w:tcPr>
          <w:p w14:paraId="32AE701D" w14:textId="77777777" w:rsidR="000A77F4" w:rsidRPr="009E0B3A" w:rsidRDefault="000A77F4" w:rsidP="009E0B3A">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vAlign w:val="center"/>
          </w:tcPr>
          <w:p w14:paraId="690FCBAB" w14:textId="77777777" w:rsidR="000A77F4" w:rsidRPr="009E0B3A" w:rsidRDefault="000A77F4" w:rsidP="009E0B3A">
            <w:pPr>
              <w:spacing w:after="120"/>
              <w:rPr>
                <w:sz w:val="24"/>
                <w:szCs w:val="24"/>
              </w:rPr>
            </w:pPr>
            <w:r w:rsidRPr="009E0B3A">
              <w:rPr>
                <w:sz w:val="24"/>
                <w:szCs w:val="24"/>
              </w:rPr>
              <w:t>Свидетельство (лист записи) о внесении записи в Единый государственный реестр юридических лиц о государственной регистрации изменений, вносимых в учредительные документы юридического лица</w:t>
            </w:r>
          </w:p>
        </w:tc>
        <w:tc>
          <w:tcPr>
            <w:tcW w:w="1142" w:type="pct"/>
            <w:tcBorders>
              <w:top w:val="single" w:sz="4" w:space="0" w:color="auto"/>
              <w:left w:val="single" w:sz="4" w:space="0" w:color="auto"/>
              <w:bottom w:val="single" w:sz="4" w:space="0" w:color="auto"/>
              <w:right w:val="single" w:sz="4" w:space="0" w:color="auto"/>
            </w:tcBorders>
            <w:vAlign w:val="center"/>
          </w:tcPr>
          <w:p w14:paraId="1E0555BC" w14:textId="4FDF2845" w:rsidR="000A77F4" w:rsidRPr="009E0B3A" w:rsidRDefault="000A77F4" w:rsidP="009E0B3A">
            <w:pPr>
              <w:spacing w:after="120"/>
              <w:rPr>
                <w:sz w:val="24"/>
                <w:szCs w:val="24"/>
              </w:rPr>
            </w:pPr>
            <w:r w:rsidRPr="009E0B3A">
              <w:rPr>
                <w:sz w:val="24"/>
                <w:szCs w:val="24"/>
              </w:rPr>
              <w:t>нотариально заверенная копия в бумажном виде</w:t>
            </w:r>
          </w:p>
          <w:p w14:paraId="4DB6D561" w14:textId="77777777" w:rsidR="000A77F4" w:rsidRPr="009E0B3A" w:rsidRDefault="000A77F4" w:rsidP="009E0B3A">
            <w:pPr>
              <w:spacing w:after="120"/>
              <w:rPr>
                <w:sz w:val="24"/>
                <w:szCs w:val="24"/>
              </w:rPr>
            </w:pPr>
            <w:r w:rsidRPr="009E0B3A">
              <w:rPr>
                <w:sz w:val="24"/>
                <w:szCs w:val="24"/>
              </w:rPr>
              <w:t>или</w:t>
            </w:r>
          </w:p>
          <w:p w14:paraId="7A24BA09" w14:textId="31217D79" w:rsidR="000A77F4" w:rsidRPr="009E0B3A" w:rsidRDefault="000A77F4" w:rsidP="009E0B3A">
            <w:pPr>
              <w:spacing w:after="120"/>
              <w:rPr>
                <w:sz w:val="24"/>
                <w:szCs w:val="24"/>
              </w:rPr>
            </w:pPr>
            <w:r w:rsidRPr="009E0B3A">
              <w:rPr>
                <w:sz w:val="24"/>
                <w:szCs w:val="24"/>
              </w:rPr>
              <w:t>документ с электронной подписью ИФНС</w:t>
            </w:r>
          </w:p>
        </w:tc>
        <w:tc>
          <w:tcPr>
            <w:tcW w:w="1131" w:type="pct"/>
            <w:tcBorders>
              <w:top w:val="single" w:sz="4" w:space="0" w:color="auto"/>
              <w:left w:val="single" w:sz="4" w:space="0" w:color="auto"/>
              <w:bottom w:val="single" w:sz="4" w:space="0" w:color="auto"/>
              <w:right w:val="single" w:sz="4" w:space="0" w:color="auto"/>
            </w:tcBorders>
            <w:vAlign w:val="center"/>
          </w:tcPr>
          <w:p w14:paraId="6E01D644" w14:textId="77777777" w:rsidR="000A77F4" w:rsidRPr="009E0B3A" w:rsidRDefault="000A77F4" w:rsidP="009E0B3A">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vAlign w:val="center"/>
          </w:tcPr>
          <w:p w14:paraId="5785D73A" w14:textId="7AD3BA20" w:rsidR="000A77F4" w:rsidRPr="00412CF3" w:rsidRDefault="000A77F4" w:rsidP="009E0B3A">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sidR="00412CF3">
              <w:rPr>
                <w:sz w:val="24"/>
                <w:szCs w:val="24"/>
              </w:rPr>
              <w:t>Обществом</w:t>
            </w:r>
            <w:r w:rsidRPr="00412CF3">
              <w:rPr>
                <w:sz w:val="24"/>
                <w:szCs w:val="24"/>
              </w:rPr>
              <w:t>.</w:t>
            </w:r>
          </w:p>
          <w:p w14:paraId="449EB4E5" w14:textId="77777777" w:rsidR="000A77F4" w:rsidRPr="003E3197" w:rsidRDefault="000A77F4" w:rsidP="009E0B3A">
            <w:pPr>
              <w:spacing w:after="120"/>
              <w:rPr>
                <w:sz w:val="24"/>
                <w:szCs w:val="24"/>
              </w:rPr>
            </w:pPr>
            <w:r w:rsidRPr="00412CF3">
              <w:rPr>
                <w:sz w:val="24"/>
                <w:szCs w:val="24"/>
              </w:rPr>
              <w:t>2. При изменениях – не позднее 1</w:t>
            </w:r>
            <w:r w:rsidRPr="00412CF3">
              <w:rPr>
                <w:sz w:val="24"/>
                <w:szCs w:val="24"/>
                <w:lang w:eastAsia="en-US"/>
              </w:rPr>
              <w:t>-го рабочего дня с даты получения документа.</w:t>
            </w:r>
          </w:p>
        </w:tc>
      </w:tr>
      <w:tr w:rsidR="000A77F4" w:rsidRPr="009E0B3A" w14:paraId="4AA70BA2" w14:textId="77777777" w:rsidTr="00F57CA4">
        <w:tc>
          <w:tcPr>
            <w:tcW w:w="311" w:type="pct"/>
            <w:tcBorders>
              <w:top w:val="single" w:sz="4" w:space="0" w:color="auto"/>
              <w:left w:val="single" w:sz="4" w:space="0" w:color="auto"/>
              <w:bottom w:val="single" w:sz="4" w:space="0" w:color="auto"/>
              <w:right w:val="single" w:sz="4" w:space="0" w:color="auto"/>
            </w:tcBorders>
            <w:vAlign w:val="center"/>
          </w:tcPr>
          <w:p w14:paraId="53BB8FF2" w14:textId="77777777" w:rsidR="000A77F4" w:rsidRPr="009E0B3A" w:rsidRDefault="000A77F4" w:rsidP="009E0B3A">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vAlign w:val="center"/>
          </w:tcPr>
          <w:p w14:paraId="5D8E29B4" w14:textId="77777777" w:rsidR="000A77F4" w:rsidRPr="009E0B3A" w:rsidRDefault="000A77F4" w:rsidP="009E0B3A">
            <w:pPr>
              <w:spacing w:after="120"/>
              <w:rPr>
                <w:sz w:val="24"/>
                <w:szCs w:val="24"/>
              </w:rPr>
            </w:pPr>
            <w:r w:rsidRPr="009E0B3A">
              <w:rPr>
                <w:sz w:val="24"/>
                <w:szCs w:val="24"/>
              </w:rPr>
              <w:t xml:space="preserve">Свидетельство (лист записи) о внесении записи в Единый государственный реестр юридических лиц о регистрации изменений не связанных с внесением изменений в учредительные документы (об </w:t>
            </w:r>
            <w:r w:rsidRPr="009E0B3A">
              <w:rPr>
                <w:sz w:val="24"/>
                <w:szCs w:val="24"/>
              </w:rPr>
              <w:lastRenderedPageBreak/>
              <w:t>исполнительном органе юридического лица)</w:t>
            </w:r>
          </w:p>
        </w:tc>
        <w:tc>
          <w:tcPr>
            <w:tcW w:w="1142" w:type="pct"/>
            <w:tcBorders>
              <w:top w:val="single" w:sz="4" w:space="0" w:color="auto"/>
              <w:left w:val="single" w:sz="4" w:space="0" w:color="auto"/>
              <w:bottom w:val="single" w:sz="4" w:space="0" w:color="auto"/>
              <w:right w:val="single" w:sz="4" w:space="0" w:color="auto"/>
            </w:tcBorders>
            <w:vAlign w:val="center"/>
          </w:tcPr>
          <w:p w14:paraId="31E2C2B9" w14:textId="6CD76026" w:rsidR="000A77F4" w:rsidRPr="009E0B3A" w:rsidRDefault="000A77F4" w:rsidP="009E0B3A">
            <w:pPr>
              <w:spacing w:after="120"/>
              <w:rPr>
                <w:sz w:val="24"/>
                <w:szCs w:val="24"/>
              </w:rPr>
            </w:pPr>
            <w:r w:rsidRPr="009E0B3A">
              <w:rPr>
                <w:sz w:val="24"/>
                <w:szCs w:val="24"/>
              </w:rPr>
              <w:lastRenderedPageBreak/>
              <w:t>нотариально заверенная копия в бумажном виде</w:t>
            </w:r>
          </w:p>
          <w:p w14:paraId="6354EEFF" w14:textId="77777777" w:rsidR="000A77F4" w:rsidRPr="009E0B3A" w:rsidRDefault="000A77F4" w:rsidP="009E0B3A">
            <w:pPr>
              <w:spacing w:after="120"/>
              <w:rPr>
                <w:sz w:val="24"/>
                <w:szCs w:val="24"/>
              </w:rPr>
            </w:pPr>
            <w:r w:rsidRPr="009E0B3A">
              <w:rPr>
                <w:sz w:val="24"/>
                <w:szCs w:val="24"/>
              </w:rPr>
              <w:t>или</w:t>
            </w:r>
          </w:p>
          <w:p w14:paraId="4C61AAE4" w14:textId="4B83A7D3" w:rsidR="000A77F4" w:rsidRPr="009E0B3A" w:rsidRDefault="000A77F4" w:rsidP="009E0B3A">
            <w:pPr>
              <w:spacing w:after="120"/>
              <w:rPr>
                <w:sz w:val="24"/>
                <w:szCs w:val="24"/>
              </w:rPr>
            </w:pPr>
            <w:r w:rsidRPr="009E0B3A">
              <w:rPr>
                <w:sz w:val="24"/>
                <w:szCs w:val="24"/>
              </w:rPr>
              <w:t>документ с электронной подписью ИФНС</w:t>
            </w:r>
          </w:p>
        </w:tc>
        <w:tc>
          <w:tcPr>
            <w:tcW w:w="1131" w:type="pct"/>
            <w:tcBorders>
              <w:top w:val="single" w:sz="4" w:space="0" w:color="auto"/>
              <w:left w:val="single" w:sz="4" w:space="0" w:color="auto"/>
              <w:bottom w:val="single" w:sz="4" w:space="0" w:color="auto"/>
              <w:right w:val="single" w:sz="4" w:space="0" w:color="auto"/>
            </w:tcBorders>
            <w:vAlign w:val="center"/>
          </w:tcPr>
          <w:p w14:paraId="59E5C923" w14:textId="77777777" w:rsidR="000A77F4" w:rsidRPr="009E0B3A" w:rsidRDefault="000A77F4" w:rsidP="009E0B3A">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vAlign w:val="center"/>
          </w:tcPr>
          <w:p w14:paraId="5F623B86" w14:textId="27985D14" w:rsidR="000A77F4" w:rsidRPr="00412CF3" w:rsidRDefault="000A77F4" w:rsidP="009E0B3A">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sidR="00412CF3">
              <w:rPr>
                <w:sz w:val="24"/>
                <w:szCs w:val="24"/>
              </w:rPr>
              <w:t>Обществом</w:t>
            </w:r>
            <w:r w:rsidRPr="00412CF3">
              <w:rPr>
                <w:sz w:val="24"/>
                <w:szCs w:val="24"/>
              </w:rPr>
              <w:t>.</w:t>
            </w:r>
          </w:p>
          <w:p w14:paraId="56926E87" w14:textId="77777777" w:rsidR="000A77F4" w:rsidRPr="007B2AAD" w:rsidRDefault="000A77F4" w:rsidP="009E0B3A">
            <w:pPr>
              <w:spacing w:after="120"/>
              <w:rPr>
                <w:sz w:val="24"/>
                <w:szCs w:val="24"/>
              </w:rPr>
            </w:pPr>
            <w:r w:rsidRPr="00412CF3">
              <w:rPr>
                <w:sz w:val="24"/>
                <w:szCs w:val="24"/>
              </w:rPr>
              <w:t>2. При изменениях – не позднее 1</w:t>
            </w:r>
            <w:r w:rsidRPr="00412CF3">
              <w:rPr>
                <w:sz w:val="24"/>
                <w:szCs w:val="24"/>
                <w:lang w:eastAsia="en-US"/>
              </w:rPr>
              <w:t xml:space="preserve">-го </w:t>
            </w:r>
            <w:r w:rsidRPr="00412CF3">
              <w:rPr>
                <w:sz w:val="24"/>
                <w:szCs w:val="24"/>
                <w:lang w:eastAsia="en-US"/>
              </w:rPr>
              <w:lastRenderedPageBreak/>
              <w:t xml:space="preserve">рабочего </w:t>
            </w:r>
            <w:r w:rsidRPr="003E3197">
              <w:rPr>
                <w:sz w:val="24"/>
                <w:szCs w:val="24"/>
                <w:lang w:eastAsia="en-US"/>
              </w:rPr>
              <w:t>дня с даты получения документа.</w:t>
            </w:r>
          </w:p>
        </w:tc>
      </w:tr>
      <w:tr w:rsidR="00293348" w:rsidRPr="009E0B3A" w14:paraId="1FDFD06E" w14:textId="77777777" w:rsidTr="00F57CA4">
        <w:tc>
          <w:tcPr>
            <w:tcW w:w="311" w:type="pct"/>
            <w:tcBorders>
              <w:top w:val="single" w:sz="4" w:space="0" w:color="auto"/>
              <w:left w:val="single" w:sz="4" w:space="0" w:color="auto"/>
              <w:bottom w:val="single" w:sz="4" w:space="0" w:color="auto"/>
              <w:right w:val="single" w:sz="4" w:space="0" w:color="auto"/>
            </w:tcBorders>
            <w:vAlign w:val="center"/>
          </w:tcPr>
          <w:p w14:paraId="6FC696BC"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vAlign w:val="center"/>
          </w:tcPr>
          <w:p w14:paraId="3091A927" w14:textId="6A5F530C" w:rsidR="00293348" w:rsidRPr="009E0B3A" w:rsidRDefault="00293348" w:rsidP="00293348">
            <w:pPr>
              <w:spacing w:after="120"/>
              <w:rPr>
                <w:sz w:val="24"/>
                <w:szCs w:val="24"/>
              </w:rPr>
            </w:pPr>
            <w:r w:rsidRPr="009E0B3A">
              <w:rPr>
                <w:sz w:val="24"/>
                <w:szCs w:val="24"/>
              </w:rPr>
              <w:t xml:space="preserve">Лицензия НПФ </w:t>
            </w:r>
          </w:p>
        </w:tc>
        <w:tc>
          <w:tcPr>
            <w:tcW w:w="1142" w:type="pct"/>
            <w:tcBorders>
              <w:top w:val="single" w:sz="4" w:space="0" w:color="auto"/>
              <w:left w:val="single" w:sz="4" w:space="0" w:color="auto"/>
              <w:bottom w:val="single" w:sz="4" w:space="0" w:color="auto"/>
              <w:right w:val="single" w:sz="4" w:space="0" w:color="auto"/>
            </w:tcBorders>
            <w:vAlign w:val="center"/>
          </w:tcPr>
          <w:p w14:paraId="5F130493" w14:textId="232555F5" w:rsidR="00293348" w:rsidRPr="009E0B3A" w:rsidRDefault="00293348" w:rsidP="00293348">
            <w:pPr>
              <w:spacing w:after="120"/>
              <w:rPr>
                <w:sz w:val="24"/>
                <w:szCs w:val="24"/>
              </w:rPr>
            </w:pPr>
            <w:r w:rsidRPr="009E0B3A">
              <w:rPr>
                <w:sz w:val="24"/>
                <w:szCs w:val="24"/>
              </w:rPr>
              <w:t>нотариально заверенная копия в бумажном виде</w:t>
            </w:r>
          </w:p>
        </w:tc>
        <w:tc>
          <w:tcPr>
            <w:tcW w:w="1131" w:type="pct"/>
            <w:tcBorders>
              <w:top w:val="single" w:sz="4" w:space="0" w:color="auto"/>
              <w:left w:val="single" w:sz="4" w:space="0" w:color="auto"/>
              <w:bottom w:val="single" w:sz="4" w:space="0" w:color="auto"/>
              <w:right w:val="single" w:sz="4" w:space="0" w:color="auto"/>
            </w:tcBorders>
            <w:vAlign w:val="center"/>
          </w:tcPr>
          <w:p w14:paraId="77A35936" w14:textId="377874CB" w:rsidR="00293348" w:rsidRPr="009E0B3A" w:rsidRDefault="00293348" w:rsidP="00293348">
            <w:pPr>
              <w:spacing w:after="120"/>
              <w:rPr>
                <w:sz w:val="24"/>
                <w:szCs w:val="24"/>
              </w:rPr>
            </w:pPr>
            <w:r w:rsidRPr="009E0B3A">
              <w:rPr>
                <w:sz w:val="24"/>
                <w:szCs w:val="24"/>
              </w:rPr>
              <w:t>НПФ</w:t>
            </w:r>
          </w:p>
        </w:tc>
        <w:tc>
          <w:tcPr>
            <w:tcW w:w="1088" w:type="pct"/>
            <w:tcBorders>
              <w:top w:val="single" w:sz="4" w:space="0" w:color="auto"/>
              <w:left w:val="single" w:sz="4" w:space="0" w:color="auto"/>
              <w:bottom w:val="single" w:sz="4" w:space="0" w:color="auto"/>
              <w:right w:val="single" w:sz="4" w:space="0" w:color="auto"/>
            </w:tcBorders>
            <w:vAlign w:val="center"/>
          </w:tcPr>
          <w:p w14:paraId="50A25657" w14:textId="43ECD1E5"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7ED72CD5" w14:textId="77777777" w:rsidR="00293348" w:rsidRPr="003E3197" w:rsidRDefault="00293348" w:rsidP="00293348">
            <w:pPr>
              <w:spacing w:after="120"/>
              <w:rPr>
                <w:sz w:val="24"/>
                <w:szCs w:val="24"/>
              </w:rPr>
            </w:pPr>
            <w:r w:rsidRPr="00412CF3">
              <w:rPr>
                <w:sz w:val="24"/>
                <w:szCs w:val="24"/>
              </w:rPr>
              <w:t>2. При изменениях – не позднее 1</w:t>
            </w:r>
            <w:r w:rsidRPr="00412CF3">
              <w:rPr>
                <w:sz w:val="24"/>
                <w:szCs w:val="24"/>
                <w:lang w:eastAsia="en-US"/>
              </w:rPr>
              <w:t>-го рабочего дня с даты получения документа.</w:t>
            </w:r>
          </w:p>
        </w:tc>
      </w:tr>
      <w:tr w:rsidR="00293348" w:rsidRPr="009E0B3A" w14:paraId="1D5C4E43" w14:textId="77777777" w:rsidTr="00F57CA4">
        <w:tc>
          <w:tcPr>
            <w:tcW w:w="311" w:type="pct"/>
            <w:tcBorders>
              <w:top w:val="single" w:sz="4" w:space="0" w:color="auto"/>
              <w:left w:val="single" w:sz="4" w:space="0" w:color="auto"/>
              <w:bottom w:val="single" w:sz="4" w:space="0" w:color="auto"/>
              <w:right w:val="single" w:sz="4" w:space="0" w:color="auto"/>
            </w:tcBorders>
            <w:vAlign w:val="center"/>
          </w:tcPr>
          <w:p w14:paraId="684BD8C3"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vAlign w:val="center"/>
          </w:tcPr>
          <w:p w14:paraId="40C791A6" w14:textId="77777777" w:rsidR="00293348" w:rsidRPr="009E0B3A" w:rsidRDefault="00293348" w:rsidP="00293348">
            <w:pPr>
              <w:spacing w:after="120"/>
              <w:rPr>
                <w:sz w:val="24"/>
                <w:szCs w:val="24"/>
              </w:rPr>
            </w:pPr>
            <w:r w:rsidRPr="009E0B3A">
              <w:rPr>
                <w:sz w:val="24"/>
                <w:szCs w:val="24"/>
              </w:rPr>
              <w:t>Свидетельство о постановке на налоговый учет</w:t>
            </w:r>
          </w:p>
        </w:tc>
        <w:tc>
          <w:tcPr>
            <w:tcW w:w="1142" w:type="pct"/>
            <w:tcBorders>
              <w:top w:val="single" w:sz="4" w:space="0" w:color="auto"/>
              <w:left w:val="single" w:sz="4" w:space="0" w:color="auto"/>
              <w:bottom w:val="single" w:sz="4" w:space="0" w:color="auto"/>
              <w:right w:val="single" w:sz="4" w:space="0" w:color="auto"/>
            </w:tcBorders>
            <w:vAlign w:val="center"/>
          </w:tcPr>
          <w:p w14:paraId="6C650633" w14:textId="77777777" w:rsidR="00293348" w:rsidRDefault="00293348" w:rsidP="00293348">
            <w:pPr>
              <w:spacing w:after="120"/>
              <w:rPr>
                <w:sz w:val="24"/>
                <w:szCs w:val="24"/>
              </w:rPr>
            </w:pPr>
            <w:r w:rsidRPr="009E0B3A">
              <w:rPr>
                <w:sz w:val="24"/>
                <w:szCs w:val="24"/>
              </w:rPr>
              <w:t>нотариально заверенная копия в бумажном виде</w:t>
            </w:r>
          </w:p>
          <w:p w14:paraId="098B0ED6" w14:textId="77777777" w:rsidR="001E7BA2" w:rsidRDefault="001E7BA2" w:rsidP="00293348">
            <w:pPr>
              <w:spacing w:after="120"/>
              <w:rPr>
                <w:sz w:val="24"/>
                <w:szCs w:val="24"/>
              </w:rPr>
            </w:pPr>
            <w:r>
              <w:rPr>
                <w:sz w:val="24"/>
                <w:szCs w:val="24"/>
              </w:rPr>
              <w:t xml:space="preserve">или </w:t>
            </w:r>
          </w:p>
          <w:p w14:paraId="432B5ADB" w14:textId="21AF586D" w:rsidR="001E7BA2" w:rsidRPr="009E0B3A" w:rsidRDefault="001E7BA2" w:rsidP="00293348">
            <w:pPr>
              <w:spacing w:after="120"/>
              <w:rPr>
                <w:sz w:val="24"/>
                <w:szCs w:val="24"/>
              </w:rPr>
            </w:pPr>
            <w:r w:rsidRPr="009E0B3A">
              <w:rPr>
                <w:sz w:val="24"/>
                <w:szCs w:val="24"/>
              </w:rPr>
              <w:t>документ с электронной подписью ИФНС</w:t>
            </w:r>
          </w:p>
        </w:tc>
        <w:tc>
          <w:tcPr>
            <w:tcW w:w="1131" w:type="pct"/>
            <w:tcBorders>
              <w:top w:val="single" w:sz="4" w:space="0" w:color="auto"/>
              <w:left w:val="single" w:sz="4" w:space="0" w:color="auto"/>
              <w:bottom w:val="single" w:sz="4" w:space="0" w:color="auto"/>
              <w:right w:val="single" w:sz="4" w:space="0" w:color="auto"/>
            </w:tcBorders>
            <w:vAlign w:val="center"/>
          </w:tcPr>
          <w:p w14:paraId="71495D52" w14:textId="77777777" w:rsidR="00293348" w:rsidRPr="009E0B3A" w:rsidRDefault="00293348" w:rsidP="00293348">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vAlign w:val="center"/>
          </w:tcPr>
          <w:p w14:paraId="268E03DC" w14:textId="387BF89B"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3136C625" w14:textId="77777777" w:rsidR="00293348" w:rsidRPr="003E3197" w:rsidRDefault="00293348" w:rsidP="00293348">
            <w:pPr>
              <w:spacing w:after="120"/>
              <w:rPr>
                <w:sz w:val="24"/>
                <w:szCs w:val="24"/>
              </w:rPr>
            </w:pPr>
            <w:r w:rsidRPr="00412CF3">
              <w:rPr>
                <w:sz w:val="24"/>
                <w:szCs w:val="24"/>
              </w:rPr>
              <w:t>2. При изменениях – не позднее 1</w:t>
            </w:r>
            <w:r w:rsidRPr="00412CF3">
              <w:rPr>
                <w:sz w:val="24"/>
                <w:szCs w:val="24"/>
                <w:lang w:eastAsia="en-US"/>
              </w:rPr>
              <w:t>-го рабочего дня с даты получения документа.</w:t>
            </w:r>
          </w:p>
        </w:tc>
      </w:tr>
      <w:tr w:rsidR="00293348" w:rsidRPr="009E0B3A" w14:paraId="053A1ADB" w14:textId="77777777" w:rsidTr="00F57CA4">
        <w:tc>
          <w:tcPr>
            <w:tcW w:w="311" w:type="pct"/>
            <w:tcBorders>
              <w:top w:val="single" w:sz="4" w:space="0" w:color="auto"/>
              <w:left w:val="single" w:sz="4" w:space="0" w:color="auto"/>
              <w:bottom w:val="single" w:sz="4" w:space="0" w:color="auto"/>
              <w:right w:val="single" w:sz="4" w:space="0" w:color="auto"/>
            </w:tcBorders>
            <w:vAlign w:val="center"/>
          </w:tcPr>
          <w:p w14:paraId="79332B7D"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vAlign w:val="center"/>
          </w:tcPr>
          <w:p w14:paraId="3B1861BB" w14:textId="77777777" w:rsidR="00293348" w:rsidRPr="009E0B3A" w:rsidRDefault="00293348" w:rsidP="00293348">
            <w:pPr>
              <w:spacing w:after="120"/>
              <w:rPr>
                <w:sz w:val="24"/>
                <w:szCs w:val="24"/>
              </w:rPr>
            </w:pPr>
            <w:r w:rsidRPr="009E0B3A">
              <w:rPr>
                <w:sz w:val="24"/>
                <w:szCs w:val="24"/>
              </w:rPr>
              <w:t>Информационное письмо о присвоении кодов статистики</w:t>
            </w:r>
          </w:p>
        </w:tc>
        <w:tc>
          <w:tcPr>
            <w:tcW w:w="1142" w:type="pct"/>
            <w:tcBorders>
              <w:top w:val="single" w:sz="4" w:space="0" w:color="auto"/>
              <w:left w:val="single" w:sz="4" w:space="0" w:color="auto"/>
              <w:bottom w:val="single" w:sz="4" w:space="0" w:color="auto"/>
              <w:right w:val="single" w:sz="4" w:space="0" w:color="auto"/>
            </w:tcBorders>
            <w:vAlign w:val="center"/>
          </w:tcPr>
          <w:p w14:paraId="316A1E6C" w14:textId="14CA2704" w:rsidR="00293348" w:rsidRPr="009E0B3A" w:rsidRDefault="00293348" w:rsidP="00293348">
            <w:pPr>
              <w:spacing w:after="120"/>
              <w:rPr>
                <w:sz w:val="24"/>
                <w:szCs w:val="24"/>
              </w:rPr>
            </w:pPr>
            <w:r w:rsidRPr="009E0B3A">
              <w:rPr>
                <w:sz w:val="24"/>
                <w:szCs w:val="24"/>
              </w:rPr>
              <w:t xml:space="preserve">нотариально заверенная копия </w:t>
            </w:r>
          </w:p>
          <w:p w14:paraId="4F1DE6C1" w14:textId="77777777" w:rsidR="00293348" w:rsidRPr="009E0B3A" w:rsidRDefault="00293348" w:rsidP="00293348">
            <w:pPr>
              <w:spacing w:after="120"/>
              <w:rPr>
                <w:sz w:val="24"/>
                <w:szCs w:val="24"/>
              </w:rPr>
            </w:pPr>
            <w:r w:rsidRPr="009E0B3A">
              <w:rPr>
                <w:sz w:val="24"/>
                <w:szCs w:val="24"/>
              </w:rPr>
              <w:t xml:space="preserve">или </w:t>
            </w:r>
          </w:p>
          <w:p w14:paraId="492A6BEE" w14:textId="2A47845E" w:rsidR="00293348" w:rsidRPr="009E0B3A" w:rsidRDefault="00293348" w:rsidP="00293348">
            <w:pPr>
              <w:spacing w:after="120"/>
              <w:rPr>
                <w:sz w:val="24"/>
                <w:szCs w:val="24"/>
              </w:rPr>
            </w:pPr>
            <w:r w:rsidRPr="009E0B3A">
              <w:rPr>
                <w:sz w:val="24"/>
                <w:szCs w:val="24"/>
              </w:rPr>
              <w:t>копия, заверенная Клиентом, в бумажном виде</w:t>
            </w:r>
          </w:p>
        </w:tc>
        <w:tc>
          <w:tcPr>
            <w:tcW w:w="1131" w:type="pct"/>
            <w:tcBorders>
              <w:top w:val="single" w:sz="4" w:space="0" w:color="auto"/>
              <w:left w:val="single" w:sz="4" w:space="0" w:color="auto"/>
              <w:bottom w:val="single" w:sz="4" w:space="0" w:color="auto"/>
              <w:right w:val="single" w:sz="4" w:space="0" w:color="auto"/>
            </w:tcBorders>
            <w:vAlign w:val="center"/>
          </w:tcPr>
          <w:p w14:paraId="7B7B5FED" w14:textId="77777777" w:rsidR="00293348" w:rsidRPr="009E0B3A" w:rsidRDefault="00293348" w:rsidP="00293348">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vAlign w:val="center"/>
          </w:tcPr>
          <w:p w14:paraId="471BF877" w14:textId="06FD1B4B"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1717C054" w14:textId="77777777" w:rsidR="00293348" w:rsidRPr="003E3197" w:rsidRDefault="00293348" w:rsidP="00293348">
            <w:pPr>
              <w:spacing w:after="120"/>
              <w:rPr>
                <w:sz w:val="24"/>
                <w:szCs w:val="24"/>
              </w:rPr>
            </w:pPr>
            <w:r w:rsidRPr="00412CF3">
              <w:rPr>
                <w:sz w:val="24"/>
                <w:szCs w:val="24"/>
              </w:rPr>
              <w:t>2. При изменениях – не позднее 1</w:t>
            </w:r>
            <w:r w:rsidRPr="00412CF3">
              <w:rPr>
                <w:sz w:val="24"/>
                <w:szCs w:val="24"/>
                <w:lang w:eastAsia="en-US"/>
              </w:rPr>
              <w:t>-го рабочего дня с даты получения документа.</w:t>
            </w:r>
          </w:p>
        </w:tc>
      </w:tr>
      <w:tr w:rsidR="00293348" w:rsidRPr="009E0B3A" w14:paraId="568F5CF0" w14:textId="77777777" w:rsidTr="00F57CA4">
        <w:tc>
          <w:tcPr>
            <w:tcW w:w="311" w:type="pct"/>
            <w:tcBorders>
              <w:top w:val="single" w:sz="4" w:space="0" w:color="auto"/>
              <w:left w:val="single" w:sz="4" w:space="0" w:color="auto"/>
              <w:bottom w:val="single" w:sz="4" w:space="0" w:color="auto"/>
              <w:right w:val="single" w:sz="4" w:space="0" w:color="auto"/>
            </w:tcBorders>
            <w:vAlign w:val="center"/>
          </w:tcPr>
          <w:p w14:paraId="2124E9D9"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vAlign w:val="center"/>
          </w:tcPr>
          <w:p w14:paraId="202BFCB4" w14:textId="77777777" w:rsidR="00293348" w:rsidRPr="009E0B3A" w:rsidRDefault="00293348" w:rsidP="00293348">
            <w:pPr>
              <w:spacing w:after="120"/>
              <w:rPr>
                <w:sz w:val="24"/>
                <w:szCs w:val="24"/>
              </w:rPr>
            </w:pPr>
            <w:r w:rsidRPr="009E0B3A">
              <w:rPr>
                <w:sz w:val="24"/>
                <w:szCs w:val="24"/>
              </w:rPr>
              <w:t>Анкета</w:t>
            </w:r>
          </w:p>
        </w:tc>
        <w:tc>
          <w:tcPr>
            <w:tcW w:w="1142" w:type="pct"/>
            <w:tcBorders>
              <w:top w:val="single" w:sz="4" w:space="0" w:color="auto"/>
              <w:left w:val="single" w:sz="4" w:space="0" w:color="auto"/>
              <w:bottom w:val="single" w:sz="4" w:space="0" w:color="auto"/>
              <w:right w:val="single" w:sz="4" w:space="0" w:color="auto"/>
            </w:tcBorders>
            <w:vAlign w:val="center"/>
          </w:tcPr>
          <w:p w14:paraId="528A5B2F" w14:textId="77777777" w:rsidR="00293348" w:rsidRPr="009E0B3A" w:rsidRDefault="00293348" w:rsidP="00293348">
            <w:pPr>
              <w:spacing w:after="120"/>
              <w:rPr>
                <w:sz w:val="24"/>
                <w:szCs w:val="24"/>
              </w:rPr>
            </w:pPr>
            <w:r w:rsidRPr="009E0B3A">
              <w:rPr>
                <w:sz w:val="24"/>
                <w:szCs w:val="24"/>
              </w:rPr>
              <w:t>оригинал, по форме Приложения № 1 к Регламенту, в бумажном виде</w:t>
            </w:r>
          </w:p>
        </w:tc>
        <w:tc>
          <w:tcPr>
            <w:tcW w:w="1131" w:type="pct"/>
            <w:tcBorders>
              <w:top w:val="single" w:sz="4" w:space="0" w:color="auto"/>
              <w:left w:val="single" w:sz="4" w:space="0" w:color="auto"/>
              <w:bottom w:val="single" w:sz="4" w:space="0" w:color="auto"/>
              <w:right w:val="single" w:sz="4" w:space="0" w:color="auto"/>
            </w:tcBorders>
            <w:vAlign w:val="center"/>
          </w:tcPr>
          <w:p w14:paraId="20D8F317" w14:textId="77777777" w:rsidR="00293348" w:rsidRPr="009E0B3A" w:rsidRDefault="00293348" w:rsidP="00293348">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vAlign w:val="center"/>
          </w:tcPr>
          <w:p w14:paraId="3DF28B1A" w14:textId="370CBC93"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1CCF44CE" w14:textId="77777777" w:rsidR="00293348" w:rsidRPr="003E3197" w:rsidRDefault="00293348" w:rsidP="00293348">
            <w:pPr>
              <w:spacing w:after="120"/>
              <w:rPr>
                <w:sz w:val="24"/>
                <w:szCs w:val="24"/>
              </w:rPr>
            </w:pPr>
            <w:r w:rsidRPr="00412CF3">
              <w:rPr>
                <w:sz w:val="24"/>
                <w:szCs w:val="24"/>
              </w:rPr>
              <w:t>2. При изменениях – не позднее 1</w:t>
            </w:r>
            <w:r w:rsidRPr="00412CF3">
              <w:rPr>
                <w:sz w:val="24"/>
                <w:szCs w:val="24"/>
                <w:lang w:eastAsia="en-US"/>
              </w:rPr>
              <w:t>-го рабочего дня с даты составления документа.</w:t>
            </w:r>
          </w:p>
        </w:tc>
      </w:tr>
      <w:tr w:rsidR="00293348" w:rsidRPr="009E0B3A" w14:paraId="628E7850" w14:textId="77777777" w:rsidTr="00F57CA4">
        <w:tc>
          <w:tcPr>
            <w:tcW w:w="311" w:type="pct"/>
            <w:tcBorders>
              <w:top w:val="single" w:sz="4" w:space="0" w:color="auto"/>
              <w:left w:val="single" w:sz="4" w:space="0" w:color="auto"/>
              <w:bottom w:val="single" w:sz="4" w:space="0" w:color="auto"/>
              <w:right w:val="single" w:sz="4" w:space="0" w:color="auto"/>
            </w:tcBorders>
            <w:vAlign w:val="center"/>
          </w:tcPr>
          <w:p w14:paraId="54ED55AD"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vAlign w:val="center"/>
          </w:tcPr>
          <w:p w14:paraId="2FFCBCAB" w14:textId="77777777" w:rsidR="00293348" w:rsidRPr="009E0B3A" w:rsidRDefault="00293348" w:rsidP="00293348">
            <w:pPr>
              <w:spacing w:after="120"/>
              <w:rPr>
                <w:sz w:val="24"/>
                <w:szCs w:val="24"/>
              </w:rPr>
            </w:pPr>
            <w:r w:rsidRPr="009E0B3A">
              <w:rPr>
                <w:sz w:val="24"/>
                <w:szCs w:val="24"/>
              </w:rPr>
              <w:t>Карточка с образцами подписей и оттиска печати Клиента (подписи уполномоченных лиц, указанных в карточке, должны быть удостоверены нотариально)</w:t>
            </w:r>
          </w:p>
        </w:tc>
        <w:tc>
          <w:tcPr>
            <w:tcW w:w="1142" w:type="pct"/>
            <w:tcBorders>
              <w:top w:val="single" w:sz="4" w:space="0" w:color="auto"/>
              <w:left w:val="single" w:sz="4" w:space="0" w:color="auto"/>
              <w:bottom w:val="single" w:sz="4" w:space="0" w:color="auto"/>
              <w:right w:val="single" w:sz="4" w:space="0" w:color="auto"/>
            </w:tcBorders>
            <w:vAlign w:val="center"/>
          </w:tcPr>
          <w:p w14:paraId="0DDEB867" w14:textId="14ADE1AB" w:rsidR="00293348" w:rsidRPr="009E0B3A" w:rsidRDefault="00293348" w:rsidP="00293348">
            <w:pPr>
              <w:spacing w:after="120"/>
              <w:rPr>
                <w:sz w:val="24"/>
                <w:szCs w:val="24"/>
              </w:rPr>
            </w:pPr>
            <w:r w:rsidRPr="009E0B3A">
              <w:rPr>
                <w:sz w:val="24"/>
                <w:szCs w:val="24"/>
              </w:rPr>
              <w:t xml:space="preserve">оригинал </w:t>
            </w:r>
          </w:p>
          <w:p w14:paraId="3454F773" w14:textId="77777777" w:rsidR="00293348" w:rsidRPr="009E0B3A" w:rsidRDefault="00293348" w:rsidP="00293348">
            <w:pPr>
              <w:spacing w:after="120"/>
              <w:rPr>
                <w:sz w:val="24"/>
                <w:szCs w:val="24"/>
              </w:rPr>
            </w:pPr>
            <w:r w:rsidRPr="009E0B3A">
              <w:rPr>
                <w:sz w:val="24"/>
                <w:szCs w:val="24"/>
              </w:rPr>
              <w:t xml:space="preserve">или </w:t>
            </w:r>
          </w:p>
          <w:p w14:paraId="3AA5BAD0" w14:textId="6DB71697" w:rsidR="00293348" w:rsidRPr="009E0B3A" w:rsidRDefault="00293348" w:rsidP="00293348">
            <w:pPr>
              <w:spacing w:after="120"/>
              <w:rPr>
                <w:sz w:val="24"/>
                <w:szCs w:val="24"/>
              </w:rPr>
            </w:pPr>
            <w:r w:rsidRPr="009E0B3A">
              <w:rPr>
                <w:sz w:val="24"/>
                <w:szCs w:val="24"/>
              </w:rPr>
              <w:t>нотариально заверенная копия в бумажном виде</w:t>
            </w:r>
          </w:p>
        </w:tc>
        <w:tc>
          <w:tcPr>
            <w:tcW w:w="1131" w:type="pct"/>
            <w:tcBorders>
              <w:top w:val="single" w:sz="4" w:space="0" w:color="auto"/>
              <w:left w:val="single" w:sz="4" w:space="0" w:color="auto"/>
              <w:bottom w:val="single" w:sz="4" w:space="0" w:color="auto"/>
              <w:right w:val="single" w:sz="4" w:space="0" w:color="auto"/>
            </w:tcBorders>
            <w:vAlign w:val="center"/>
          </w:tcPr>
          <w:p w14:paraId="02FC94B5" w14:textId="77777777" w:rsidR="00293348" w:rsidRPr="009E0B3A" w:rsidRDefault="00293348" w:rsidP="00293348">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vAlign w:val="center"/>
          </w:tcPr>
          <w:p w14:paraId="2EE1A0BF" w14:textId="7EAB334F"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20E093B0" w14:textId="77777777" w:rsidR="00293348" w:rsidRPr="007B2AAD" w:rsidRDefault="00293348" w:rsidP="00293348">
            <w:pPr>
              <w:spacing w:after="120"/>
              <w:rPr>
                <w:sz w:val="24"/>
                <w:szCs w:val="24"/>
              </w:rPr>
            </w:pPr>
            <w:r w:rsidRPr="00412CF3">
              <w:rPr>
                <w:sz w:val="24"/>
                <w:szCs w:val="24"/>
              </w:rPr>
              <w:t>2. При изменениях – не позднее 1</w:t>
            </w:r>
            <w:r w:rsidRPr="003E3197">
              <w:rPr>
                <w:sz w:val="24"/>
                <w:szCs w:val="24"/>
                <w:lang w:eastAsia="en-US"/>
              </w:rPr>
              <w:t>-го рабочего дня с даты получения документа.</w:t>
            </w:r>
          </w:p>
        </w:tc>
      </w:tr>
      <w:tr w:rsidR="00293348" w:rsidRPr="009E0B3A" w14:paraId="14A91704" w14:textId="77777777" w:rsidTr="00F57CA4">
        <w:tc>
          <w:tcPr>
            <w:tcW w:w="311" w:type="pct"/>
            <w:tcBorders>
              <w:top w:val="single" w:sz="4" w:space="0" w:color="auto"/>
              <w:left w:val="single" w:sz="4" w:space="0" w:color="auto"/>
              <w:bottom w:val="single" w:sz="4" w:space="0" w:color="auto"/>
              <w:right w:val="single" w:sz="4" w:space="0" w:color="auto"/>
            </w:tcBorders>
            <w:vAlign w:val="center"/>
          </w:tcPr>
          <w:p w14:paraId="0EAA89CE"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vAlign w:val="center"/>
          </w:tcPr>
          <w:p w14:paraId="3F75572A" w14:textId="77777777" w:rsidR="00293348" w:rsidRPr="009E0B3A" w:rsidRDefault="00293348" w:rsidP="00293348">
            <w:pPr>
              <w:spacing w:after="120"/>
              <w:rPr>
                <w:sz w:val="24"/>
                <w:szCs w:val="24"/>
              </w:rPr>
            </w:pPr>
            <w:r w:rsidRPr="009E0B3A">
              <w:rPr>
                <w:sz w:val="24"/>
                <w:szCs w:val="24"/>
              </w:rPr>
              <w:t>Документ, подтверждающий факт избрания (назначения на должность) и сроки полномочий исполнительного органа (протокол, выписка из протокола и т.д.)</w:t>
            </w:r>
          </w:p>
        </w:tc>
        <w:tc>
          <w:tcPr>
            <w:tcW w:w="1142" w:type="pct"/>
            <w:tcBorders>
              <w:top w:val="single" w:sz="4" w:space="0" w:color="auto"/>
              <w:left w:val="single" w:sz="4" w:space="0" w:color="auto"/>
              <w:bottom w:val="single" w:sz="4" w:space="0" w:color="auto"/>
              <w:right w:val="single" w:sz="4" w:space="0" w:color="auto"/>
            </w:tcBorders>
            <w:vAlign w:val="center"/>
          </w:tcPr>
          <w:p w14:paraId="139DA9FF" w14:textId="23EA84E9" w:rsidR="00293348" w:rsidRPr="009E0B3A" w:rsidRDefault="00293348" w:rsidP="00293348">
            <w:pPr>
              <w:spacing w:after="120"/>
              <w:rPr>
                <w:sz w:val="24"/>
                <w:szCs w:val="24"/>
              </w:rPr>
            </w:pPr>
            <w:r w:rsidRPr="009E0B3A">
              <w:rPr>
                <w:sz w:val="24"/>
                <w:szCs w:val="24"/>
              </w:rPr>
              <w:t xml:space="preserve">оригинал </w:t>
            </w:r>
          </w:p>
          <w:p w14:paraId="228F56E8" w14:textId="77777777" w:rsidR="00293348" w:rsidRPr="009E0B3A" w:rsidRDefault="00293348" w:rsidP="00293348">
            <w:pPr>
              <w:spacing w:after="120"/>
              <w:rPr>
                <w:sz w:val="24"/>
                <w:szCs w:val="24"/>
              </w:rPr>
            </w:pPr>
            <w:r w:rsidRPr="009E0B3A">
              <w:rPr>
                <w:sz w:val="24"/>
                <w:szCs w:val="24"/>
              </w:rPr>
              <w:t xml:space="preserve">или </w:t>
            </w:r>
          </w:p>
          <w:p w14:paraId="7005CFC1" w14:textId="76F9A167" w:rsidR="00293348" w:rsidRPr="009E0B3A" w:rsidRDefault="00293348" w:rsidP="00293348">
            <w:pPr>
              <w:spacing w:after="120"/>
              <w:rPr>
                <w:sz w:val="24"/>
                <w:szCs w:val="24"/>
              </w:rPr>
            </w:pPr>
            <w:r w:rsidRPr="009E0B3A">
              <w:rPr>
                <w:sz w:val="24"/>
                <w:szCs w:val="24"/>
              </w:rPr>
              <w:t>копия, заверенная Клиентом, в бумажном виде</w:t>
            </w:r>
          </w:p>
        </w:tc>
        <w:tc>
          <w:tcPr>
            <w:tcW w:w="1131" w:type="pct"/>
            <w:tcBorders>
              <w:top w:val="single" w:sz="4" w:space="0" w:color="auto"/>
              <w:left w:val="single" w:sz="4" w:space="0" w:color="auto"/>
              <w:bottom w:val="single" w:sz="4" w:space="0" w:color="auto"/>
              <w:right w:val="single" w:sz="4" w:space="0" w:color="auto"/>
            </w:tcBorders>
            <w:vAlign w:val="center"/>
          </w:tcPr>
          <w:p w14:paraId="2A001846" w14:textId="77777777" w:rsidR="00293348" w:rsidRPr="009E0B3A" w:rsidRDefault="00293348" w:rsidP="00293348">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vAlign w:val="center"/>
          </w:tcPr>
          <w:p w14:paraId="60B00454" w14:textId="08DC4AB9"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5BA2EE9E" w14:textId="77777777" w:rsidR="00293348" w:rsidRPr="003E3197" w:rsidRDefault="00293348" w:rsidP="00293348">
            <w:pPr>
              <w:spacing w:after="120"/>
              <w:rPr>
                <w:sz w:val="24"/>
                <w:szCs w:val="24"/>
              </w:rPr>
            </w:pPr>
            <w:r w:rsidRPr="00412CF3">
              <w:rPr>
                <w:sz w:val="24"/>
                <w:szCs w:val="24"/>
              </w:rPr>
              <w:t>2. При изменении или продлении полномочий – не позднее 1</w:t>
            </w:r>
            <w:r w:rsidRPr="00412CF3">
              <w:rPr>
                <w:sz w:val="24"/>
                <w:szCs w:val="24"/>
                <w:lang w:eastAsia="en-US"/>
              </w:rPr>
              <w:t>-го рабочего дня с даты составления документа.</w:t>
            </w:r>
          </w:p>
        </w:tc>
      </w:tr>
      <w:tr w:rsidR="00293348" w:rsidRPr="009E0B3A" w14:paraId="72832408" w14:textId="77777777" w:rsidTr="00F57CA4">
        <w:tc>
          <w:tcPr>
            <w:tcW w:w="311" w:type="pct"/>
            <w:tcBorders>
              <w:top w:val="single" w:sz="4" w:space="0" w:color="auto"/>
              <w:left w:val="single" w:sz="4" w:space="0" w:color="auto"/>
              <w:bottom w:val="single" w:sz="4" w:space="0" w:color="auto"/>
              <w:right w:val="single" w:sz="4" w:space="0" w:color="auto"/>
            </w:tcBorders>
            <w:vAlign w:val="center"/>
          </w:tcPr>
          <w:p w14:paraId="35E4B258"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vAlign w:val="center"/>
          </w:tcPr>
          <w:p w14:paraId="219AB529" w14:textId="77777777" w:rsidR="00293348" w:rsidRPr="009E0B3A" w:rsidRDefault="00293348" w:rsidP="00293348">
            <w:pPr>
              <w:spacing w:after="120"/>
              <w:rPr>
                <w:sz w:val="24"/>
                <w:szCs w:val="24"/>
              </w:rPr>
            </w:pPr>
            <w:r w:rsidRPr="009E0B3A">
              <w:rPr>
                <w:sz w:val="24"/>
                <w:szCs w:val="24"/>
              </w:rPr>
              <w:t>Приказ о вступлении в должность исполнительного органа, а также договор о передаче полномочий исполнительного органа юридическому лицу (при его наличии)</w:t>
            </w:r>
          </w:p>
        </w:tc>
        <w:tc>
          <w:tcPr>
            <w:tcW w:w="1142" w:type="pct"/>
            <w:tcBorders>
              <w:top w:val="single" w:sz="4" w:space="0" w:color="auto"/>
              <w:left w:val="single" w:sz="4" w:space="0" w:color="auto"/>
              <w:bottom w:val="single" w:sz="4" w:space="0" w:color="auto"/>
              <w:right w:val="single" w:sz="4" w:space="0" w:color="auto"/>
            </w:tcBorders>
            <w:vAlign w:val="center"/>
          </w:tcPr>
          <w:p w14:paraId="47249B8B" w14:textId="77777777" w:rsidR="00293348" w:rsidRPr="009E0B3A" w:rsidRDefault="00293348" w:rsidP="00293348">
            <w:pPr>
              <w:spacing w:after="120"/>
              <w:rPr>
                <w:sz w:val="24"/>
                <w:szCs w:val="24"/>
              </w:rPr>
            </w:pPr>
            <w:r w:rsidRPr="009E0B3A">
              <w:rPr>
                <w:sz w:val="24"/>
                <w:szCs w:val="24"/>
              </w:rPr>
              <w:t>копия, заверенная Клиентом, в бумажном виде</w:t>
            </w:r>
          </w:p>
        </w:tc>
        <w:tc>
          <w:tcPr>
            <w:tcW w:w="1131" w:type="pct"/>
            <w:tcBorders>
              <w:top w:val="single" w:sz="4" w:space="0" w:color="auto"/>
              <w:left w:val="single" w:sz="4" w:space="0" w:color="auto"/>
              <w:bottom w:val="single" w:sz="4" w:space="0" w:color="auto"/>
              <w:right w:val="single" w:sz="4" w:space="0" w:color="auto"/>
            </w:tcBorders>
            <w:vAlign w:val="center"/>
          </w:tcPr>
          <w:p w14:paraId="626FFF6E" w14:textId="77777777" w:rsidR="00293348" w:rsidRPr="009E0B3A" w:rsidRDefault="00293348" w:rsidP="00293348">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vAlign w:val="center"/>
          </w:tcPr>
          <w:p w14:paraId="7DA71A4A" w14:textId="062B59C7"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0EA88857" w14:textId="77777777" w:rsidR="00293348" w:rsidRPr="003E3197" w:rsidRDefault="00293348" w:rsidP="00293348">
            <w:pPr>
              <w:spacing w:after="120"/>
              <w:rPr>
                <w:sz w:val="24"/>
                <w:szCs w:val="24"/>
              </w:rPr>
            </w:pPr>
            <w:r w:rsidRPr="00412CF3">
              <w:rPr>
                <w:sz w:val="24"/>
                <w:szCs w:val="24"/>
              </w:rPr>
              <w:t>2. При изменениях – не позднее 1</w:t>
            </w:r>
            <w:r w:rsidRPr="00412CF3">
              <w:rPr>
                <w:sz w:val="24"/>
                <w:szCs w:val="24"/>
                <w:lang w:eastAsia="en-US"/>
              </w:rPr>
              <w:t>-го рабочего дня с даты составления документа.</w:t>
            </w:r>
          </w:p>
        </w:tc>
      </w:tr>
      <w:tr w:rsidR="00293348" w:rsidRPr="009E0B3A" w14:paraId="03C83E36" w14:textId="77777777" w:rsidTr="00F57CA4">
        <w:tc>
          <w:tcPr>
            <w:tcW w:w="311" w:type="pct"/>
            <w:tcBorders>
              <w:top w:val="single" w:sz="4" w:space="0" w:color="auto"/>
              <w:left w:val="single" w:sz="4" w:space="0" w:color="auto"/>
              <w:bottom w:val="single" w:sz="4" w:space="0" w:color="auto"/>
              <w:right w:val="single" w:sz="4" w:space="0" w:color="auto"/>
            </w:tcBorders>
            <w:vAlign w:val="center"/>
          </w:tcPr>
          <w:p w14:paraId="2C0A2A1D"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vAlign w:val="center"/>
          </w:tcPr>
          <w:p w14:paraId="1CFE60E5" w14:textId="77777777" w:rsidR="00293348" w:rsidRPr="009E0B3A" w:rsidRDefault="00293348" w:rsidP="00293348">
            <w:pPr>
              <w:spacing w:after="120"/>
              <w:rPr>
                <w:sz w:val="24"/>
                <w:szCs w:val="24"/>
              </w:rPr>
            </w:pPr>
            <w:r w:rsidRPr="009E0B3A">
              <w:rPr>
                <w:sz w:val="24"/>
                <w:szCs w:val="24"/>
              </w:rPr>
              <w:t>Приказ о назначении на должность главного бухгалтера</w:t>
            </w:r>
          </w:p>
        </w:tc>
        <w:tc>
          <w:tcPr>
            <w:tcW w:w="1142" w:type="pct"/>
            <w:tcBorders>
              <w:top w:val="single" w:sz="4" w:space="0" w:color="auto"/>
              <w:left w:val="single" w:sz="4" w:space="0" w:color="auto"/>
              <w:bottom w:val="single" w:sz="4" w:space="0" w:color="auto"/>
              <w:right w:val="single" w:sz="4" w:space="0" w:color="auto"/>
            </w:tcBorders>
            <w:vAlign w:val="center"/>
          </w:tcPr>
          <w:p w14:paraId="65D7FA2B" w14:textId="77777777" w:rsidR="00293348" w:rsidRPr="009E0B3A" w:rsidRDefault="00293348" w:rsidP="00293348">
            <w:pPr>
              <w:spacing w:after="120"/>
              <w:rPr>
                <w:sz w:val="24"/>
                <w:szCs w:val="24"/>
              </w:rPr>
            </w:pPr>
            <w:r w:rsidRPr="009E0B3A">
              <w:rPr>
                <w:sz w:val="24"/>
                <w:szCs w:val="24"/>
              </w:rPr>
              <w:t>копия, заверенная Клиентом, в бумажном виде</w:t>
            </w:r>
          </w:p>
        </w:tc>
        <w:tc>
          <w:tcPr>
            <w:tcW w:w="1131" w:type="pct"/>
            <w:tcBorders>
              <w:top w:val="single" w:sz="4" w:space="0" w:color="auto"/>
              <w:left w:val="single" w:sz="4" w:space="0" w:color="auto"/>
              <w:bottom w:val="single" w:sz="4" w:space="0" w:color="auto"/>
              <w:right w:val="single" w:sz="4" w:space="0" w:color="auto"/>
            </w:tcBorders>
            <w:vAlign w:val="center"/>
          </w:tcPr>
          <w:p w14:paraId="29A540AE" w14:textId="77777777" w:rsidR="00293348" w:rsidRPr="009E0B3A" w:rsidRDefault="00293348" w:rsidP="00293348">
            <w:pPr>
              <w:spacing w:after="120"/>
              <w:rPr>
                <w:sz w:val="24"/>
                <w:szCs w:val="24"/>
              </w:rPr>
            </w:pPr>
            <w:r w:rsidRPr="009E0B3A">
              <w:rPr>
                <w:sz w:val="24"/>
                <w:szCs w:val="24"/>
              </w:rPr>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vAlign w:val="center"/>
          </w:tcPr>
          <w:p w14:paraId="43AF0CC2" w14:textId="0732BF19"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2D893523" w14:textId="77777777" w:rsidR="00293348" w:rsidRPr="003E3197" w:rsidRDefault="00293348" w:rsidP="00293348">
            <w:pPr>
              <w:spacing w:after="120"/>
              <w:rPr>
                <w:sz w:val="24"/>
                <w:szCs w:val="24"/>
              </w:rPr>
            </w:pPr>
            <w:r w:rsidRPr="00412CF3">
              <w:rPr>
                <w:sz w:val="24"/>
                <w:szCs w:val="24"/>
              </w:rPr>
              <w:t>2. При изменениях – не позднее 1</w:t>
            </w:r>
            <w:r w:rsidRPr="00412CF3">
              <w:rPr>
                <w:sz w:val="24"/>
                <w:szCs w:val="24"/>
                <w:lang w:eastAsia="en-US"/>
              </w:rPr>
              <w:t>-го рабочего дня с даты составления документа.</w:t>
            </w:r>
          </w:p>
        </w:tc>
      </w:tr>
      <w:tr w:rsidR="00293348" w:rsidRPr="009E0B3A" w14:paraId="7CA8CB1E" w14:textId="77777777" w:rsidTr="00F57CA4">
        <w:tc>
          <w:tcPr>
            <w:tcW w:w="311" w:type="pct"/>
            <w:tcBorders>
              <w:top w:val="single" w:sz="4" w:space="0" w:color="auto"/>
              <w:left w:val="single" w:sz="4" w:space="0" w:color="auto"/>
              <w:bottom w:val="single" w:sz="4" w:space="0" w:color="auto"/>
              <w:right w:val="single" w:sz="4" w:space="0" w:color="auto"/>
            </w:tcBorders>
            <w:vAlign w:val="center"/>
          </w:tcPr>
          <w:p w14:paraId="34073D76"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vAlign w:val="center"/>
          </w:tcPr>
          <w:p w14:paraId="14CDB947" w14:textId="77777777" w:rsidR="00293348" w:rsidRPr="009E0B3A" w:rsidRDefault="00293348" w:rsidP="00293348">
            <w:pPr>
              <w:spacing w:after="120"/>
              <w:rPr>
                <w:sz w:val="24"/>
                <w:szCs w:val="24"/>
              </w:rPr>
            </w:pPr>
            <w:r w:rsidRPr="009E0B3A">
              <w:rPr>
                <w:sz w:val="24"/>
                <w:szCs w:val="24"/>
              </w:rPr>
              <w:t>Приказ о назначении лица, ответственного за ведение бухгалтерского учета ПИФ</w:t>
            </w:r>
          </w:p>
        </w:tc>
        <w:tc>
          <w:tcPr>
            <w:tcW w:w="1142" w:type="pct"/>
            <w:tcBorders>
              <w:top w:val="single" w:sz="4" w:space="0" w:color="auto"/>
              <w:left w:val="single" w:sz="4" w:space="0" w:color="auto"/>
              <w:bottom w:val="single" w:sz="4" w:space="0" w:color="auto"/>
              <w:right w:val="single" w:sz="4" w:space="0" w:color="auto"/>
            </w:tcBorders>
            <w:vAlign w:val="center"/>
          </w:tcPr>
          <w:p w14:paraId="3349915D" w14:textId="77777777" w:rsidR="00293348" w:rsidRPr="009E0B3A" w:rsidRDefault="00293348" w:rsidP="00293348">
            <w:pPr>
              <w:spacing w:after="120"/>
              <w:rPr>
                <w:sz w:val="24"/>
                <w:szCs w:val="24"/>
              </w:rPr>
            </w:pPr>
            <w:r w:rsidRPr="009E0B3A">
              <w:rPr>
                <w:sz w:val="24"/>
                <w:szCs w:val="24"/>
              </w:rPr>
              <w:t>копия, заверенная Клиентом, в бумажном виде</w:t>
            </w:r>
          </w:p>
        </w:tc>
        <w:tc>
          <w:tcPr>
            <w:tcW w:w="1131" w:type="pct"/>
            <w:tcBorders>
              <w:top w:val="single" w:sz="4" w:space="0" w:color="auto"/>
              <w:left w:val="single" w:sz="4" w:space="0" w:color="auto"/>
              <w:bottom w:val="single" w:sz="4" w:space="0" w:color="auto"/>
              <w:right w:val="single" w:sz="4" w:space="0" w:color="auto"/>
            </w:tcBorders>
            <w:vAlign w:val="center"/>
          </w:tcPr>
          <w:p w14:paraId="285A7BF2" w14:textId="77777777" w:rsidR="00293348" w:rsidRPr="009E0B3A" w:rsidRDefault="00293348" w:rsidP="00293348">
            <w:pPr>
              <w:spacing w:after="120"/>
              <w:rPr>
                <w:sz w:val="24"/>
                <w:szCs w:val="24"/>
              </w:rPr>
            </w:pPr>
            <w:r w:rsidRPr="009E0B3A">
              <w:rPr>
                <w:sz w:val="24"/>
                <w:szCs w:val="24"/>
              </w:rPr>
              <w:t>УК ПИФ</w:t>
            </w:r>
          </w:p>
        </w:tc>
        <w:tc>
          <w:tcPr>
            <w:tcW w:w="1088" w:type="pct"/>
            <w:tcBorders>
              <w:top w:val="single" w:sz="4" w:space="0" w:color="auto"/>
              <w:left w:val="single" w:sz="4" w:space="0" w:color="auto"/>
              <w:bottom w:val="single" w:sz="4" w:space="0" w:color="auto"/>
              <w:right w:val="single" w:sz="4" w:space="0" w:color="auto"/>
            </w:tcBorders>
            <w:vAlign w:val="center"/>
          </w:tcPr>
          <w:p w14:paraId="3251C09E" w14:textId="40D9DB07"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05572EBD" w14:textId="77777777" w:rsidR="00293348" w:rsidRPr="007B2AAD" w:rsidRDefault="00293348" w:rsidP="00293348">
            <w:pPr>
              <w:spacing w:after="120"/>
              <w:rPr>
                <w:sz w:val="24"/>
                <w:szCs w:val="24"/>
              </w:rPr>
            </w:pPr>
            <w:r w:rsidRPr="00412CF3">
              <w:rPr>
                <w:sz w:val="24"/>
                <w:szCs w:val="24"/>
              </w:rPr>
              <w:t>2. При изменениях – не позднее 1</w:t>
            </w:r>
            <w:r w:rsidRPr="00412CF3">
              <w:rPr>
                <w:sz w:val="24"/>
                <w:szCs w:val="24"/>
                <w:lang w:eastAsia="en-US"/>
              </w:rPr>
              <w:t>-</w:t>
            </w:r>
            <w:r w:rsidRPr="003E3197">
              <w:rPr>
                <w:sz w:val="24"/>
                <w:szCs w:val="24"/>
                <w:lang w:eastAsia="en-US"/>
              </w:rPr>
              <w:t>го рабочего дня с даты составления документа.</w:t>
            </w:r>
          </w:p>
        </w:tc>
      </w:tr>
      <w:tr w:rsidR="00293348" w:rsidRPr="009E0B3A" w14:paraId="6C7125CC" w14:textId="77777777" w:rsidTr="00F57CA4">
        <w:tc>
          <w:tcPr>
            <w:tcW w:w="311" w:type="pct"/>
            <w:tcBorders>
              <w:top w:val="single" w:sz="4" w:space="0" w:color="auto"/>
              <w:left w:val="single" w:sz="4" w:space="0" w:color="auto"/>
              <w:bottom w:val="single" w:sz="4" w:space="0" w:color="auto"/>
              <w:right w:val="single" w:sz="4" w:space="0" w:color="auto"/>
            </w:tcBorders>
            <w:vAlign w:val="center"/>
          </w:tcPr>
          <w:p w14:paraId="72854285"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vAlign w:val="center"/>
          </w:tcPr>
          <w:p w14:paraId="7D55D57C" w14:textId="77777777" w:rsidR="00293348" w:rsidRPr="009E0B3A" w:rsidRDefault="00293348" w:rsidP="00293348">
            <w:pPr>
              <w:spacing w:after="120"/>
              <w:rPr>
                <w:sz w:val="24"/>
                <w:szCs w:val="24"/>
              </w:rPr>
            </w:pPr>
            <w:r w:rsidRPr="009E0B3A">
              <w:rPr>
                <w:sz w:val="24"/>
                <w:szCs w:val="24"/>
              </w:rPr>
              <w:t xml:space="preserve">Доверенности на уполномоченных представителей (в </w:t>
            </w:r>
            <w:r w:rsidRPr="009E0B3A">
              <w:rPr>
                <w:sz w:val="24"/>
                <w:szCs w:val="24"/>
              </w:rPr>
              <w:lastRenderedPageBreak/>
              <w:t>том числе, указанных в карточке с образцами подписей и печати)</w:t>
            </w:r>
          </w:p>
        </w:tc>
        <w:tc>
          <w:tcPr>
            <w:tcW w:w="1142" w:type="pct"/>
            <w:tcBorders>
              <w:top w:val="single" w:sz="4" w:space="0" w:color="auto"/>
              <w:left w:val="single" w:sz="4" w:space="0" w:color="auto"/>
              <w:bottom w:val="single" w:sz="4" w:space="0" w:color="auto"/>
              <w:right w:val="single" w:sz="4" w:space="0" w:color="auto"/>
            </w:tcBorders>
            <w:vAlign w:val="center"/>
          </w:tcPr>
          <w:p w14:paraId="60EBE8E9" w14:textId="61B1E68D" w:rsidR="00293348" w:rsidRPr="009E0B3A" w:rsidRDefault="00293348" w:rsidP="00293348">
            <w:pPr>
              <w:spacing w:after="120"/>
              <w:rPr>
                <w:sz w:val="24"/>
                <w:szCs w:val="24"/>
              </w:rPr>
            </w:pPr>
            <w:r w:rsidRPr="009E0B3A">
              <w:rPr>
                <w:sz w:val="24"/>
                <w:szCs w:val="24"/>
              </w:rPr>
              <w:lastRenderedPageBreak/>
              <w:t xml:space="preserve">оригинал </w:t>
            </w:r>
          </w:p>
          <w:p w14:paraId="55531E04" w14:textId="77777777" w:rsidR="00293348" w:rsidRPr="009E0B3A" w:rsidRDefault="00293348" w:rsidP="00293348">
            <w:pPr>
              <w:spacing w:after="120"/>
              <w:rPr>
                <w:sz w:val="24"/>
                <w:szCs w:val="24"/>
              </w:rPr>
            </w:pPr>
            <w:r w:rsidRPr="009E0B3A">
              <w:rPr>
                <w:sz w:val="24"/>
                <w:szCs w:val="24"/>
              </w:rPr>
              <w:t xml:space="preserve">или </w:t>
            </w:r>
          </w:p>
          <w:p w14:paraId="3ECAC296" w14:textId="00E68C10" w:rsidR="00293348" w:rsidRDefault="00293348" w:rsidP="00293348">
            <w:pPr>
              <w:spacing w:after="120"/>
              <w:rPr>
                <w:sz w:val="24"/>
                <w:szCs w:val="24"/>
              </w:rPr>
            </w:pPr>
            <w:r w:rsidRPr="009E0B3A">
              <w:rPr>
                <w:sz w:val="24"/>
                <w:szCs w:val="24"/>
              </w:rPr>
              <w:lastRenderedPageBreak/>
              <w:t xml:space="preserve">нотариально заверенная копия, в бумажном виде </w:t>
            </w:r>
          </w:p>
          <w:p w14:paraId="370FB8B2" w14:textId="77777777" w:rsidR="001E7BA2" w:rsidRDefault="001E7BA2" w:rsidP="00293348">
            <w:pPr>
              <w:spacing w:after="120"/>
              <w:rPr>
                <w:sz w:val="24"/>
                <w:szCs w:val="24"/>
              </w:rPr>
            </w:pPr>
            <w:r>
              <w:rPr>
                <w:sz w:val="24"/>
                <w:szCs w:val="24"/>
              </w:rPr>
              <w:t xml:space="preserve">или </w:t>
            </w:r>
          </w:p>
          <w:p w14:paraId="70B36474" w14:textId="5A5B28CF" w:rsidR="001E7BA2" w:rsidRPr="009E0B3A" w:rsidRDefault="001E7BA2" w:rsidP="00293348">
            <w:pPr>
              <w:spacing w:after="120"/>
              <w:rPr>
                <w:sz w:val="24"/>
                <w:szCs w:val="24"/>
              </w:rPr>
            </w:pPr>
            <w:r>
              <w:rPr>
                <w:sz w:val="24"/>
                <w:szCs w:val="24"/>
              </w:rPr>
              <w:t>машиночитаем</w:t>
            </w:r>
            <w:r w:rsidR="00475750">
              <w:rPr>
                <w:sz w:val="24"/>
                <w:szCs w:val="24"/>
              </w:rPr>
              <w:t>ую доверенность</w:t>
            </w:r>
          </w:p>
        </w:tc>
        <w:tc>
          <w:tcPr>
            <w:tcW w:w="1131" w:type="pct"/>
            <w:tcBorders>
              <w:top w:val="single" w:sz="4" w:space="0" w:color="auto"/>
              <w:left w:val="single" w:sz="4" w:space="0" w:color="auto"/>
              <w:bottom w:val="single" w:sz="4" w:space="0" w:color="auto"/>
              <w:right w:val="single" w:sz="4" w:space="0" w:color="auto"/>
            </w:tcBorders>
            <w:vAlign w:val="center"/>
          </w:tcPr>
          <w:p w14:paraId="2D21B0A6" w14:textId="77777777" w:rsidR="00293348" w:rsidRPr="009E0B3A" w:rsidRDefault="00293348" w:rsidP="00293348">
            <w:pPr>
              <w:spacing w:after="120"/>
              <w:rPr>
                <w:sz w:val="24"/>
                <w:szCs w:val="24"/>
              </w:rPr>
            </w:pPr>
            <w:r w:rsidRPr="009E0B3A">
              <w:rPr>
                <w:sz w:val="24"/>
                <w:szCs w:val="24"/>
              </w:rPr>
              <w:lastRenderedPageBreak/>
              <w:t>НПФ, Управляющие компании, АИФ</w:t>
            </w:r>
          </w:p>
        </w:tc>
        <w:tc>
          <w:tcPr>
            <w:tcW w:w="1088" w:type="pct"/>
            <w:tcBorders>
              <w:top w:val="single" w:sz="4" w:space="0" w:color="auto"/>
              <w:left w:val="single" w:sz="4" w:space="0" w:color="auto"/>
              <w:bottom w:val="single" w:sz="4" w:space="0" w:color="auto"/>
              <w:right w:val="single" w:sz="4" w:space="0" w:color="auto"/>
            </w:tcBorders>
            <w:vAlign w:val="center"/>
          </w:tcPr>
          <w:p w14:paraId="0082A98C" w14:textId="00B4772F" w:rsidR="00293348" w:rsidRPr="00412CF3" w:rsidRDefault="00293348" w:rsidP="00293348">
            <w:pPr>
              <w:spacing w:after="120"/>
              <w:rPr>
                <w:sz w:val="24"/>
                <w:szCs w:val="24"/>
              </w:rPr>
            </w:pPr>
            <w:r w:rsidRPr="009E0B3A">
              <w:rPr>
                <w:sz w:val="24"/>
                <w:szCs w:val="24"/>
              </w:rPr>
              <w:t xml:space="preserve">1. При заключении Договора об </w:t>
            </w:r>
            <w:r w:rsidRPr="009E0B3A">
              <w:rPr>
                <w:sz w:val="24"/>
                <w:szCs w:val="24"/>
              </w:rPr>
              <w:lastRenderedPageBreak/>
              <w:t xml:space="preserve">оказании услуг СД - не позднее даты его подписания </w:t>
            </w:r>
            <w:r>
              <w:rPr>
                <w:sz w:val="24"/>
                <w:szCs w:val="24"/>
              </w:rPr>
              <w:t>Обществом</w:t>
            </w:r>
            <w:r w:rsidRPr="00412CF3">
              <w:rPr>
                <w:sz w:val="24"/>
                <w:szCs w:val="24"/>
              </w:rPr>
              <w:t>.</w:t>
            </w:r>
          </w:p>
          <w:p w14:paraId="2FAF2026" w14:textId="77777777" w:rsidR="00293348" w:rsidRPr="003E3197" w:rsidRDefault="00293348" w:rsidP="00293348">
            <w:pPr>
              <w:spacing w:after="120"/>
              <w:rPr>
                <w:sz w:val="24"/>
                <w:szCs w:val="24"/>
              </w:rPr>
            </w:pPr>
            <w:r w:rsidRPr="00412CF3">
              <w:rPr>
                <w:sz w:val="24"/>
                <w:szCs w:val="24"/>
              </w:rPr>
              <w:t>2. При изменениях – не позднее 1</w:t>
            </w:r>
            <w:r w:rsidRPr="00412CF3">
              <w:rPr>
                <w:sz w:val="24"/>
                <w:szCs w:val="24"/>
                <w:lang w:eastAsia="en-US"/>
              </w:rPr>
              <w:t>-го рабочего дня с даты составления документа.</w:t>
            </w:r>
          </w:p>
        </w:tc>
      </w:tr>
      <w:tr w:rsidR="00293348" w:rsidRPr="009E0B3A" w14:paraId="7B4B1FC6" w14:textId="77777777" w:rsidTr="00F57CA4">
        <w:tc>
          <w:tcPr>
            <w:tcW w:w="311" w:type="pct"/>
            <w:tcBorders>
              <w:top w:val="single" w:sz="4" w:space="0" w:color="auto"/>
              <w:left w:val="single" w:sz="4" w:space="0" w:color="auto"/>
              <w:bottom w:val="single" w:sz="4" w:space="0" w:color="auto"/>
              <w:right w:val="single" w:sz="4" w:space="0" w:color="auto"/>
            </w:tcBorders>
            <w:vAlign w:val="center"/>
          </w:tcPr>
          <w:p w14:paraId="4BC40034" w14:textId="77777777" w:rsidR="00293348" w:rsidRPr="009E0B3A" w:rsidRDefault="00293348" w:rsidP="00293348">
            <w:pPr>
              <w:numPr>
                <w:ilvl w:val="0"/>
                <w:numId w:val="163"/>
              </w:numPr>
              <w:spacing w:after="120"/>
              <w:ind w:left="0" w:firstLine="0"/>
              <w:rPr>
                <w:sz w:val="24"/>
                <w:szCs w:val="24"/>
                <w:lang w:eastAsia="en-US"/>
              </w:rPr>
            </w:pPr>
          </w:p>
        </w:tc>
        <w:tc>
          <w:tcPr>
            <w:tcW w:w="1328" w:type="pct"/>
            <w:tcBorders>
              <w:top w:val="single" w:sz="4" w:space="0" w:color="auto"/>
              <w:left w:val="single" w:sz="4" w:space="0" w:color="auto"/>
              <w:bottom w:val="single" w:sz="4" w:space="0" w:color="auto"/>
              <w:right w:val="single" w:sz="4" w:space="0" w:color="auto"/>
            </w:tcBorders>
            <w:vAlign w:val="center"/>
          </w:tcPr>
          <w:p w14:paraId="39489B24" w14:textId="77777777" w:rsidR="00293348" w:rsidRPr="009E0B3A" w:rsidRDefault="00293348" w:rsidP="00293348">
            <w:pPr>
              <w:spacing w:after="120"/>
              <w:rPr>
                <w:sz w:val="24"/>
                <w:szCs w:val="24"/>
              </w:rPr>
            </w:pPr>
            <w:r w:rsidRPr="009E0B3A">
              <w:rPr>
                <w:sz w:val="24"/>
                <w:szCs w:val="24"/>
              </w:rPr>
              <w:t>Сведения обо всех предыдущих специализированных депозитариях с указанием полных фирменных наименований прежних специализированных депозитариев и сроков действия договоров с ними</w:t>
            </w:r>
          </w:p>
        </w:tc>
        <w:tc>
          <w:tcPr>
            <w:tcW w:w="1142" w:type="pct"/>
            <w:tcBorders>
              <w:top w:val="single" w:sz="4" w:space="0" w:color="auto"/>
              <w:left w:val="single" w:sz="4" w:space="0" w:color="auto"/>
              <w:bottom w:val="single" w:sz="4" w:space="0" w:color="auto"/>
              <w:right w:val="single" w:sz="4" w:space="0" w:color="auto"/>
            </w:tcBorders>
            <w:vAlign w:val="center"/>
          </w:tcPr>
          <w:p w14:paraId="31747C29" w14:textId="2797F750" w:rsidR="00293348" w:rsidRPr="009E0B3A" w:rsidRDefault="00293348" w:rsidP="00293348">
            <w:pPr>
              <w:spacing w:after="120"/>
              <w:rPr>
                <w:sz w:val="24"/>
                <w:szCs w:val="24"/>
              </w:rPr>
            </w:pPr>
            <w:r w:rsidRPr="009E0B3A">
              <w:rPr>
                <w:sz w:val="24"/>
                <w:szCs w:val="24"/>
              </w:rPr>
              <w:t xml:space="preserve">электронный документ </w:t>
            </w:r>
          </w:p>
          <w:p w14:paraId="5CCC00B1" w14:textId="77777777" w:rsidR="00293348" w:rsidRPr="009E0B3A" w:rsidRDefault="00293348" w:rsidP="00293348">
            <w:pPr>
              <w:spacing w:after="120"/>
              <w:rPr>
                <w:sz w:val="24"/>
                <w:szCs w:val="24"/>
              </w:rPr>
            </w:pPr>
            <w:r w:rsidRPr="009E0B3A">
              <w:rPr>
                <w:sz w:val="24"/>
                <w:szCs w:val="24"/>
              </w:rPr>
              <w:t>или</w:t>
            </w:r>
          </w:p>
          <w:p w14:paraId="1943714D" w14:textId="0BF78611" w:rsidR="00293348" w:rsidRPr="009E0B3A" w:rsidRDefault="00293348" w:rsidP="00293348">
            <w:pPr>
              <w:spacing w:after="120"/>
              <w:rPr>
                <w:sz w:val="24"/>
                <w:szCs w:val="24"/>
              </w:rPr>
            </w:pPr>
            <w:r w:rsidRPr="009E0B3A">
              <w:rPr>
                <w:sz w:val="24"/>
                <w:szCs w:val="24"/>
              </w:rPr>
              <w:t>оригинал в бумажном виде</w:t>
            </w:r>
          </w:p>
          <w:p w14:paraId="4B5E5922" w14:textId="77777777" w:rsidR="00293348" w:rsidRPr="009E0B3A" w:rsidRDefault="00293348" w:rsidP="00293348">
            <w:pPr>
              <w:spacing w:after="120"/>
              <w:rPr>
                <w:sz w:val="24"/>
                <w:szCs w:val="24"/>
              </w:rPr>
            </w:pPr>
            <w:r w:rsidRPr="009E0B3A">
              <w:rPr>
                <w:sz w:val="24"/>
                <w:szCs w:val="24"/>
              </w:rPr>
              <w:t>Письмо в произвольной форме</w:t>
            </w:r>
          </w:p>
        </w:tc>
        <w:tc>
          <w:tcPr>
            <w:tcW w:w="1131" w:type="pct"/>
            <w:tcBorders>
              <w:top w:val="single" w:sz="4" w:space="0" w:color="auto"/>
              <w:left w:val="single" w:sz="4" w:space="0" w:color="auto"/>
              <w:bottom w:val="single" w:sz="4" w:space="0" w:color="auto"/>
              <w:right w:val="single" w:sz="4" w:space="0" w:color="auto"/>
            </w:tcBorders>
            <w:vAlign w:val="center"/>
          </w:tcPr>
          <w:p w14:paraId="7D8E5619" w14:textId="77777777" w:rsidR="00293348" w:rsidRPr="009E0B3A" w:rsidRDefault="00293348" w:rsidP="00293348">
            <w:pPr>
              <w:spacing w:after="120"/>
              <w:rPr>
                <w:sz w:val="24"/>
                <w:szCs w:val="24"/>
              </w:rPr>
            </w:pPr>
            <w:r w:rsidRPr="009E0B3A">
              <w:rPr>
                <w:sz w:val="24"/>
                <w:szCs w:val="24"/>
              </w:rPr>
              <w:t>НПФ, УК ПИФ, АИФ</w:t>
            </w:r>
          </w:p>
        </w:tc>
        <w:tc>
          <w:tcPr>
            <w:tcW w:w="1088" w:type="pct"/>
            <w:tcBorders>
              <w:top w:val="single" w:sz="4" w:space="0" w:color="auto"/>
              <w:left w:val="single" w:sz="4" w:space="0" w:color="auto"/>
              <w:bottom w:val="single" w:sz="4" w:space="0" w:color="auto"/>
              <w:right w:val="single" w:sz="4" w:space="0" w:color="auto"/>
            </w:tcBorders>
            <w:vAlign w:val="center"/>
          </w:tcPr>
          <w:p w14:paraId="5889FABC" w14:textId="264CFF2C" w:rsidR="00293348" w:rsidRPr="00412CF3" w:rsidRDefault="00293348" w:rsidP="00293348">
            <w:pPr>
              <w:spacing w:after="120"/>
              <w:rPr>
                <w:sz w:val="24"/>
                <w:szCs w:val="24"/>
              </w:rPr>
            </w:pPr>
            <w:r w:rsidRPr="009E0B3A">
              <w:rPr>
                <w:sz w:val="24"/>
                <w:szCs w:val="24"/>
              </w:rPr>
              <w:t xml:space="preserve">1. При заключении Договора об оказании услуг СД - не позднее даты его подписания </w:t>
            </w:r>
            <w:r>
              <w:rPr>
                <w:sz w:val="24"/>
                <w:szCs w:val="24"/>
              </w:rPr>
              <w:t>Обществом</w:t>
            </w:r>
            <w:r w:rsidRPr="00412CF3">
              <w:rPr>
                <w:sz w:val="24"/>
                <w:szCs w:val="24"/>
              </w:rPr>
              <w:t>.</w:t>
            </w:r>
          </w:p>
          <w:p w14:paraId="4064EFAA" w14:textId="77777777" w:rsidR="00293348" w:rsidRPr="00412CF3" w:rsidRDefault="00293348" w:rsidP="00293348">
            <w:pPr>
              <w:spacing w:after="120"/>
              <w:rPr>
                <w:sz w:val="24"/>
                <w:szCs w:val="24"/>
              </w:rPr>
            </w:pPr>
          </w:p>
        </w:tc>
      </w:tr>
    </w:tbl>
    <w:p w14:paraId="0C0EF907" w14:textId="77777777" w:rsidR="000A77F4" w:rsidRPr="009E0B3A" w:rsidRDefault="000A77F4" w:rsidP="009E0B3A">
      <w:pPr>
        <w:spacing w:after="120"/>
        <w:jc w:val="both"/>
        <w:rPr>
          <w:sz w:val="24"/>
          <w:szCs w:val="24"/>
        </w:rPr>
      </w:pPr>
    </w:p>
    <w:p w14:paraId="35742C07" w14:textId="3D7FABE0" w:rsidR="000A77F4" w:rsidRPr="00412CF3" w:rsidRDefault="000A77F4" w:rsidP="009E0B3A">
      <w:pPr>
        <w:spacing w:after="120"/>
        <w:ind w:firstLine="708"/>
        <w:jc w:val="both"/>
        <w:rPr>
          <w:sz w:val="24"/>
          <w:szCs w:val="24"/>
          <w:lang w:eastAsia="en-US"/>
        </w:rPr>
      </w:pPr>
      <w:r w:rsidRPr="00412CF3">
        <w:rPr>
          <w:sz w:val="24"/>
          <w:szCs w:val="24"/>
          <w:lang w:eastAsia="en-US"/>
        </w:rPr>
        <w:t xml:space="preserve">В случае если документы, указанные в разделе 3.1. Регламента, не обновлялись в течение года либо </w:t>
      </w:r>
      <w:r w:rsidR="003921E1" w:rsidRPr="00412CF3">
        <w:rPr>
          <w:sz w:val="24"/>
          <w:szCs w:val="24"/>
          <w:lang w:eastAsia="en-US"/>
        </w:rPr>
        <w:t>Общество</w:t>
      </w:r>
      <w:r w:rsidRPr="00412CF3">
        <w:rPr>
          <w:sz w:val="24"/>
          <w:szCs w:val="24"/>
          <w:lang w:eastAsia="en-US"/>
        </w:rPr>
        <w:t xml:space="preserve"> обоснованно полагает, что в указанные документы вносились изменения, </w:t>
      </w:r>
      <w:r w:rsidR="003921E1" w:rsidRPr="00412CF3">
        <w:rPr>
          <w:sz w:val="24"/>
          <w:szCs w:val="24"/>
          <w:lang w:eastAsia="en-US"/>
        </w:rPr>
        <w:t>Общество</w:t>
      </w:r>
      <w:r w:rsidRPr="00412CF3">
        <w:rPr>
          <w:sz w:val="24"/>
          <w:szCs w:val="24"/>
          <w:lang w:eastAsia="en-US"/>
        </w:rPr>
        <w:t xml:space="preserve"> вправе запросить у Клиентов предоставление документов, в соответствии с требованиями раздела 3.1. Регламента</w:t>
      </w:r>
      <w:r w:rsidR="00D04C4F">
        <w:rPr>
          <w:sz w:val="24"/>
          <w:szCs w:val="24"/>
          <w:lang w:eastAsia="en-US"/>
        </w:rPr>
        <w:t>.</w:t>
      </w:r>
    </w:p>
    <w:p w14:paraId="44C9E202" w14:textId="1E0CCCB7" w:rsidR="000A77F4" w:rsidRPr="00412CF3" w:rsidRDefault="000A77F4" w:rsidP="009E0B3A">
      <w:pPr>
        <w:spacing w:after="120"/>
        <w:ind w:firstLine="708"/>
        <w:jc w:val="both"/>
        <w:rPr>
          <w:sz w:val="24"/>
          <w:szCs w:val="24"/>
          <w:lang w:eastAsia="en-US"/>
        </w:rPr>
      </w:pPr>
      <w:r w:rsidRPr="00412CF3">
        <w:rPr>
          <w:sz w:val="24"/>
          <w:szCs w:val="24"/>
          <w:lang w:eastAsia="en-US"/>
        </w:rPr>
        <w:t xml:space="preserve">В случае отсутствия у </w:t>
      </w:r>
      <w:r w:rsidR="003921E1" w:rsidRPr="00412CF3">
        <w:rPr>
          <w:sz w:val="24"/>
          <w:szCs w:val="24"/>
          <w:lang w:eastAsia="en-US"/>
        </w:rPr>
        <w:t>Общества</w:t>
      </w:r>
      <w:r w:rsidRPr="00412CF3">
        <w:rPr>
          <w:sz w:val="24"/>
          <w:szCs w:val="24"/>
          <w:lang w:eastAsia="en-US"/>
        </w:rPr>
        <w:t xml:space="preserve"> документов, указанных в разделе 3.1. настоящего Регламента, </w:t>
      </w:r>
      <w:r w:rsidR="003921E1" w:rsidRPr="00412CF3">
        <w:rPr>
          <w:sz w:val="24"/>
          <w:szCs w:val="24"/>
          <w:lang w:eastAsia="en-US"/>
        </w:rPr>
        <w:t>Общество</w:t>
      </w:r>
      <w:r w:rsidRPr="00412CF3">
        <w:rPr>
          <w:sz w:val="24"/>
          <w:szCs w:val="24"/>
          <w:lang w:eastAsia="en-US"/>
        </w:rPr>
        <w:t xml:space="preserve"> вправе приостановить выдачу согласий на распоряжение имуществом Фондов и/или согласование отчетности Клиентов до предоставления всех необходимых документов. </w:t>
      </w:r>
    </w:p>
    <w:p w14:paraId="0FF03BEC" w14:textId="6C164E89" w:rsidR="000A77F4" w:rsidRPr="007B2AAD" w:rsidRDefault="000A77F4" w:rsidP="009E0B3A">
      <w:pPr>
        <w:spacing w:after="120"/>
        <w:ind w:firstLine="708"/>
        <w:jc w:val="both"/>
        <w:rPr>
          <w:sz w:val="24"/>
          <w:szCs w:val="24"/>
          <w:lang w:eastAsia="en-US"/>
        </w:rPr>
      </w:pPr>
      <w:r w:rsidRPr="003E3197">
        <w:rPr>
          <w:sz w:val="24"/>
          <w:szCs w:val="24"/>
          <w:lang w:eastAsia="en-US"/>
        </w:rPr>
        <w:t xml:space="preserve">В случае если сведения, содержащиеся в предоставленных документах, противоречат друг другу, </w:t>
      </w:r>
      <w:r w:rsidR="003921E1" w:rsidRPr="007B2AAD">
        <w:rPr>
          <w:sz w:val="24"/>
          <w:szCs w:val="24"/>
          <w:lang w:eastAsia="en-US"/>
        </w:rPr>
        <w:t>Общество</w:t>
      </w:r>
      <w:r w:rsidRPr="007B2AAD">
        <w:rPr>
          <w:sz w:val="24"/>
          <w:szCs w:val="24"/>
          <w:lang w:eastAsia="en-US"/>
        </w:rPr>
        <w:t xml:space="preserve"> вправе приостановить выдачу согласий на распоряжение имуществом Фондов и/или согласование отчетности Клиентов до момента устранения выявленных противоречий.</w:t>
      </w:r>
    </w:p>
    <w:p w14:paraId="0E37945F" w14:textId="2ECFD79B" w:rsidR="000A77F4" w:rsidRPr="007B2AAD" w:rsidRDefault="003921E1" w:rsidP="009E0B3A">
      <w:pPr>
        <w:spacing w:after="120"/>
        <w:ind w:firstLine="708"/>
        <w:jc w:val="both"/>
        <w:rPr>
          <w:sz w:val="24"/>
          <w:szCs w:val="24"/>
          <w:lang w:eastAsia="en-US"/>
        </w:rPr>
      </w:pPr>
      <w:r w:rsidRPr="007B2AAD">
        <w:rPr>
          <w:sz w:val="24"/>
          <w:szCs w:val="24"/>
          <w:lang w:eastAsia="en-US"/>
        </w:rPr>
        <w:t>Общество</w:t>
      </w:r>
      <w:r w:rsidR="000A77F4" w:rsidRPr="007B2AAD">
        <w:rPr>
          <w:sz w:val="24"/>
          <w:szCs w:val="24"/>
          <w:lang w:eastAsia="en-US"/>
        </w:rPr>
        <w:t xml:space="preserve"> вправе изменять комплектность документов, указанных в настоящем разделе, достаточных для идентификации Фонда/Управляющей компании.</w:t>
      </w:r>
    </w:p>
    <w:p w14:paraId="0543A681" w14:textId="77777777" w:rsidR="000A77F4" w:rsidRPr="00890916" w:rsidRDefault="000A77F4" w:rsidP="009E0B3A">
      <w:pPr>
        <w:spacing w:after="120"/>
        <w:jc w:val="both"/>
        <w:rPr>
          <w:sz w:val="24"/>
          <w:szCs w:val="24"/>
          <w:lang w:eastAsia="en-US"/>
        </w:rPr>
      </w:pPr>
    </w:p>
    <w:p w14:paraId="0F5759DD" w14:textId="768F161E" w:rsidR="000A77F4" w:rsidRPr="009E0B3A" w:rsidRDefault="000A77F4" w:rsidP="009E0B3A">
      <w:pPr>
        <w:pStyle w:val="11"/>
        <w:numPr>
          <w:ilvl w:val="1"/>
          <w:numId w:val="169"/>
        </w:numPr>
        <w:rPr>
          <w:sz w:val="26"/>
          <w:szCs w:val="26"/>
          <w:lang w:val="ru-RU"/>
        </w:rPr>
      </w:pPr>
      <w:bookmarkStart w:id="567" w:name="_Toc212369341"/>
      <w:bookmarkStart w:id="568" w:name="_Toc213212793"/>
      <w:bookmarkStart w:id="569" w:name="_Toc217275730"/>
      <w:bookmarkStart w:id="570" w:name="_Ref465778244"/>
      <w:bookmarkStart w:id="571" w:name="_Ref495920735"/>
      <w:bookmarkStart w:id="572" w:name="_Toc227582146"/>
      <w:r w:rsidRPr="009E0B3A">
        <w:rPr>
          <w:sz w:val="26"/>
          <w:szCs w:val="26"/>
          <w:lang w:val="ru-RU"/>
        </w:rPr>
        <w:t xml:space="preserve">Документы, регламентирующие порядок доверительного управления активами АИФ, имуществом ПИФ, средствами пенсионных резервов НПФ, сроки их предоставления </w:t>
      </w:r>
      <w:bookmarkEnd w:id="567"/>
      <w:bookmarkEnd w:id="568"/>
      <w:bookmarkEnd w:id="569"/>
      <w:bookmarkEnd w:id="570"/>
      <w:bookmarkEnd w:id="571"/>
      <w:r w:rsidR="00412CF3" w:rsidRPr="009E0B3A">
        <w:rPr>
          <w:sz w:val="26"/>
          <w:szCs w:val="26"/>
          <w:lang w:val="ru-RU"/>
        </w:rPr>
        <w:t>в СД</w:t>
      </w:r>
      <w:bookmarkEnd w:id="572"/>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0"/>
        <w:gridCol w:w="2210"/>
        <w:gridCol w:w="1847"/>
        <w:gridCol w:w="2090"/>
      </w:tblGrid>
      <w:tr w:rsidR="000A77F4" w:rsidRPr="009E0B3A" w14:paraId="69836E00" w14:textId="77777777" w:rsidTr="00653A5D">
        <w:tc>
          <w:tcPr>
            <w:tcW w:w="421" w:type="dxa"/>
            <w:vAlign w:val="center"/>
          </w:tcPr>
          <w:p w14:paraId="251F3333" w14:textId="77777777" w:rsidR="000A77F4" w:rsidRPr="00412CF3" w:rsidRDefault="000A77F4" w:rsidP="009E0B3A">
            <w:pPr>
              <w:spacing w:after="120"/>
              <w:rPr>
                <w:b/>
                <w:sz w:val="24"/>
                <w:szCs w:val="24"/>
                <w:lang w:eastAsia="en-US"/>
              </w:rPr>
            </w:pPr>
            <w:r w:rsidRPr="00412CF3">
              <w:rPr>
                <w:b/>
                <w:sz w:val="24"/>
                <w:szCs w:val="24"/>
                <w:lang w:eastAsia="en-US"/>
              </w:rPr>
              <w:t>№ п/п</w:t>
            </w:r>
          </w:p>
        </w:tc>
        <w:tc>
          <w:tcPr>
            <w:tcW w:w="2400" w:type="dxa"/>
            <w:vAlign w:val="center"/>
          </w:tcPr>
          <w:p w14:paraId="38FC030B" w14:textId="77777777" w:rsidR="000A77F4" w:rsidRPr="00412CF3" w:rsidRDefault="000A77F4" w:rsidP="009E0B3A">
            <w:pPr>
              <w:spacing w:after="120"/>
              <w:jc w:val="center"/>
              <w:rPr>
                <w:b/>
                <w:sz w:val="24"/>
                <w:szCs w:val="24"/>
                <w:lang w:eastAsia="en-US"/>
              </w:rPr>
            </w:pPr>
            <w:r w:rsidRPr="00412CF3">
              <w:rPr>
                <w:b/>
                <w:sz w:val="24"/>
                <w:szCs w:val="24"/>
                <w:lang w:eastAsia="en-US"/>
              </w:rPr>
              <w:t>Наименование документа</w:t>
            </w:r>
          </w:p>
        </w:tc>
        <w:tc>
          <w:tcPr>
            <w:tcW w:w="2210" w:type="dxa"/>
            <w:vAlign w:val="center"/>
          </w:tcPr>
          <w:p w14:paraId="370D9CD5" w14:textId="77777777" w:rsidR="000A77F4" w:rsidRPr="00412CF3" w:rsidRDefault="000A77F4" w:rsidP="009E0B3A">
            <w:pPr>
              <w:spacing w:after="120"/>
              <w:jc w:val="center"/>
              <w:rPr>
                <w:b/>
                <w:sz w:val="24"/>
                <w:szCs w:val="24"/>
                <w:lang w:eastAsia="en-US"/>
              </w:rPr>
            </w:pPr>
            <w:r w:rsidRPr="00412CF3">
              <w:rPr>
                <w:b/>
                <w:sz w:val="24"/>
                <w:szCs w:val="24"/>
                <w:lang w:eastAsia="en-US"/>
              </w:rPr>
              <w:t>Требования к документу</w:t>
            </w:r>
          </w:p>
        </w:tc>
        <w:tc>
          <w:tcPr>
            <w:tcW w:w="1847" w:type="dxa"/>
            <w:vAlign w:val="center"/>
          </w:tcPr>
          <w:p w14:paraId="20465712" w14:textId="77777777" w:rsidR="000A77F4" w:rsidRPr="003E3197" w:rsidRDefault="000A77F4" w:rsidP="009E0B3A">
            <w:pPr>
              <w:spacing w:after="120"/>
              <w:jc w:val="center"/>
              <w:rPr>
                <w:b/>
                <w:sz w:val="24"/>
                <w:szCs w:val="24"/>
                <w:lang w:eastAsia="en-US"/>
              </w:rPr>
            </w:pPr>
            <w:r w:rsidRPr="003E3197">
              <w:rPr>
                <w:b/>
                <w:sz w:val="24"/>
                <w:szCs w:val="24"/>
                <w:lang w:eastAsia="en-US"/>
              </w:rPr>
              <w:t>Кем предоставляется</w:t>
            </w:r>
          </w:p>
        </w:tc>
        <w:tc>
          <w:tcPr>
            <w:tcW w:w="2090" w:type="dxa"/>
            <w:vAlign w:val="center"/>
          </w:tcPr>
          <w:p w14:paraId="45871026" w14:textId="77777777" w:rsidR="000A77F4" w:rsidRPr="007B2AAD" w:rsidRDefault="000A77F4" w:rsidP="009E0B3A">
            <w:pPr>
              <w:spacing w:after="120"/>
              <w:jc w:val="center"/>
              <w:rPr>
                <w:b/>
                <w:sz w:val="24"/>
                <w:szCs w:val="24"/>
                <w:lang w:eastAsia="en-US"/>
              </w:rPr>
            </w:pPr>
            <w:r w:rsidRPr="007B2AAD">
              <w:rPr>
                <w:b/>
                <w:sz w:val="24"/>
                <w:szCs w:val="24"/>
                <w:lang w:eastAsia="en-US"/>
              </w:rPr>
              <w:t>Срок предоставления документа</w:t>
            </w:r>
          </w:p>
        </w:tc>
      </w:tr>
      <w:tr w:rsidR="000A77F4" w:rsidRPr="009E0B3A" w14:paraId="6BDDBCB7" w14:textId="77777777" w:rsidTr="00653A5D">
        <w:tc>
          <w:tcPr>
            <w:tcW w:w="421" w:type="dxa"/>
            <w:vAlign w:val="center"/>
          </w:tcPr>
          <w:p w14:paraId="721FDAED" w14:textId="77777777" w:rsidR="000A77F4" w:rsidRPr="009E0B3A" w:rsidRDefault="000A77F4" w:rsidP="009E0B3A">
            <w:pPr>
              <w:numPr>
                <w:ilvl w:val="0"/>
                <w:numId w:val="171"/>
              </w:numPr>
              <w:spacing w:after="120"/>
              <w:ind w:left="0" w:firstLine="0"/>
              <w:rPr>
                <w:sz w:val="24"/>
                <w:szCs w:val="24"/>
              </w:rPr>
            </w:pPr>
          </w:p>
        </w:tc>
        <w:tc>
          <w:tcPr>
            <w:tcW w:w="2400" w:type="dxa"/>
            <w:vAlign w:val="center"/>
          </w:tcPr>
          <w:p w14:paraId="4B1EA9A3" w14:textId="77777777" w:rsidR="000A77F4" w:rsidRPr="009E0B3A" w:rsidRDefault="000A77F4" w:rsidP="009E0B3A">
            <w:pPr>
              <w:spacing w:after="120"/>
              <w:rPr>
                <w:sz w:val="24"/>
                <w:szCs w:val="24"/>
              </w:rPr>
            </w:pPr>
            <w:r w:rsidRPr="009E0B3A">
              <w:rPr>
                <w:sz w:val="24"/>
                <w:szCs w:val="24"/>
              </w:rPr>
              <w:t>Пенсионные правила НПФ и изменения и дополнения к ним, зарегистрированные в установленном порядке</w:t>
            </w:r>
          </w:p>
        </w:tc>
        <w:tc>
          <w:tcPr>
            <w:tcW w:w="2210" w:type="dxa"/>
            <w:vAlign w:val="center"/>
          </w:tcPr>
          <w:p w14:paraId="725EAF7F"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357FA0CF" w14:textId="77777777" w:rsidR="000A77F4" w:rsidRPr="009E0B3A" w:rsidRDefault="000A77F4" w:rsidP="009E0B3A">
            <w:pPr>
              <w:spacing w:after="120"/>
              <w:rPr>
                <w:sz w:val="24"/>
                <w:szCs w:val="24"/>
              </w:rPr>
            </w:pPr>
            <w:r w:rsidRPr="009E0B3A">
              <w:rPr>
                <w:sz w:val="24"/>
                <w:szCs w:val="24"/>
              </w:rPr>
              <w:t xml:space="preserve">или </w:t>
            </w:r>
          </w:p>
          <w:p w14:paraId="7C4900D5" w14:textId="77777777" w:rsidR="000A77F4" w:rsidRPr="009E0B3A" w:rsidRDefault="000A77F4" w:rsidP="009E0B3A">
            <w:pPr>
              <w:spacing w:after="120"/>
              <w:rPr>
                <w:sz w:val="24"/>
                <w:szCs w:val="24"/>
              </w:rPr>
            </w:pPr>
            <w:r w:rsidRPr="009E0B3A">
              <w:rPr>
                <w:sz w:val="24"/>
                <w:szCs w:val="24"/>
              </w:rPr>
              <w:t>- копия, заверенная НПФ, в бумажном виде.</w:t>
            </w:r>
          </w:p>
        </w:tc>
        <w:tc>
          <w:tcPr>
            <w:tcW w:w="1847" w:type="dxa"/>
            <w:vAlign w:val="center"/>
          </w:tcPr>
          <w:p w14:paraId="17B1F134" w14:textId="77777777" w:rsidR="000A77F4" w:rsidRPr="009E0B3A" w:rsidRDefault="000A77F4" w:rsidP="009E0B3A">
            <w:pPr>
              <w:spacing w:after="120"/>
              <w:rPr>
                <w:sz w:val="24"/>
                <w:szCs w:val="24"/>
              </w:rPr>
            </w:pPr>
            <w:r w:rsidRPr="009E0B3A">
              <w:rPr>
                <w:sz w:val="24"/>
                <w:szCs w:val="24"/>
              </w:rPr>
              <w:t>НПФ</w:t>
            </w:r>
          </w:p>
        </w:tc>
        <w:tc>
          <w:tcPr>
            <w:tcW w:w="2090" w:type="dxa"/>
            <w:vAlign w:val="center"/>
          </w:tcPr>
          <w:p w14:paraId="207F1B1B"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473F8BA9" w14:textId="77777777" w:rsidR="000A77F4" w:rsidRPr="009E0B3A" w:rsidRDefault="000A77F4" w:rsidP="009E0B3A">
            <w:pPr>
              <w:spacing w:after="120"/>
              <w:rPr>
                <w:sz w:val="24"/>
                <w:szCs w:val="24"/>
              </w:rPr>
            </w:pPr>
            <w:r w:rsidRPr="009E0B3A">
              <w:rPr>
                <w:sz w:val="24"/>
                <w:szCs w:val="24"/>
              </w:rPr>
              <w:t>2. Не позднее 1-го рабочего дня с даты получения зарегистрированного документа</w:t>
            </w:r>
          </w:p>
        </w:tc>
      </w:tr>
      <w:tr w:rsidR="000A77F4" w:rsidRPr="009E0B3A" w14:paraId="5CCC60CC" w14:textId="77777777" w:rsidTr="00653A5D">
        <w:tc>
          <w:tcPr>
            <w:tcW w:w="421" w:type="dxa"/>
            <w:vAlign w:val="center"/>
          </w:tcPr>
          <w:p w14:paraId="349DAF05" w14:textId="77777777" w:rsidR="000A77F4" w:rsidRPr="009E0B3A" w:rsidRDefault="000A77F4" w:rsidP="009E0B3A">
            <w:pPr>
              <w:numPr>
                <w:ilvl w:val="0"/>
                <w:numId w:val="171"/>
              </w:numPr>
              <w:spacing w:after="120"/>
              <w:ind w:left="0" w:firstLine="0"/>
              <w:rPr>
                <w:sz w:val="24"/>
                <w:szCs w:val="24"/>
              </w:rPr>
            </w:pPr>
          </w:p>
        </w:tc>
        <w:tc>
          <w:tcPr>
            <w:tcW w:w="2400" w:type="dxa"/>
            <w:vAlign w:val="center"/>
          </w:tcPr>
          <w:p w14:paraId="205013EE" w14:textId="77777777" w:rsidR="000A77F4" w:rsidRPr="009E0B3A" w:rsidRDefault="000A77F4" w:rsidP="009E0B3A">
            <w:pPr>
              <w:spacing w:after="120"/>
              <w:rPr>
                <w:sz w:val="24"/>
                <w:szCs w:val="24"/>
              </w:rPr>
            </w:pPr>
            <w:r w:rsidRPr="009E0B3A">
              <w:rPr>
                <w:sz w:val="24"/>
                <w:szCs w:val="24"/>
              </w:rPr>
              <w:t>Правила ДУ ПИФ и все изменения и дополнения к ним, зарегистрированные в установленном порядке</w:t>
            </w:r>
          </w:p>
        </w:tc>
        <w:tc>
          <w:tcPr>
            <w:tcW w:w="2210" w:type="dxa"/>
            <w:vAlign w:val="center"/>
          </w:tcPr>
          <w:p w14:paraId="3B196562"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585324DC" w14:textId="77777777" w:rsidR="000A77F4" w:rsidRPr="009E0B3A" w:rsidRDefault="000A77F4" w:rsidP="009E0B3A">
            <w:pPr>
              <w:spacing w:after="120"/>
              <w:rPr>
                <w:sz w:val="24"/>
                <w:szCs w:val="24"/>
              </w:rPr>
            </w:pPr>
            <w:r w:rsidRPr="009E0B3A">
              <w:rPr>
                <w:sz w:val="24"/>
                <w:szCs w:val="24"/>
              </w:rPr>
              <w:t xml:space="preserve">или </w:t>
            </w:r>
          </w:p>
          <w:p w14:paraId="08B9F7F9"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p w14:paraId="616ABC15" w14:textId="77777777" w:rsidR="000A77F4" w:rsidRPr="009E0B3A" w:rsidRDefault="000A77F4" w:rsidP="009E0B3A">
            <w:pPr>
              <w:spacing w:after="120"/>
              <w:rPr>
                <w:sz w:val="24"/>
                <w:szCs w:val="24"/>
              </w:rPr>
            </w:pPr>
            <w:r w:rsidRPr="009E0B3A">
              <w:rPr>
                <w:sz w:val="24"/>
                <w:szCs w:val="24"/>
              </w:rPr>
              <w:t>Правила ДУ ПИФ предоставляются с отметкой о регистрации Банком России</w:t>
            </w:r>
          </w:p>
        </w:tc>
        <w:tc>
          <w:tcPr>
            <w:tcW w:w="1847" w:type="dxa"/>
            <w:vAlign w:val="center"/>
          </w:tcPr>
          <w:p w14:paraId="56BE6D69" w14:textId="77777777" w:rsidR="000A77F4" w:rsidRPr="009E0B3A" w:rsidRDefault="000A77F4" w:rsidP="009E0B3A">
            <w:pPr>
              <w:spacing w:after="120"/>
              <w:rPr>
                <w:sz w:val="24"/>
                <w:szCs w:val="24"/>
              </w:rPr>
            </w:pPr>
            <w:r w:rsidRPr="009E0B3A">
              <w:rPr>
                <w:sz w:val="24"/>
                <w:szCs w:val="24"/>
              </w:rPr>
              <w:t>УК ПИФ</w:t>
            </w:r>
          </w:p>
        </w:tc>
        <w:tc>
          <w:tcPr>
            <w:tcW w:w="2090" w:type="dxa"/>
            <w:vAlign w:val="center"/>
          </w:tcPr>
          <w:p w14:paraId="627831AE"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3816C690" w14:textId="77777777" w:rsidR="000A77F4" w:rsidRPr="009E0B3A" w:rsidRDefault="000A77F4" w:rsidP="009E0B3A">
            <w:pPr>
              <w:spacing w:after="120"/>
              <w:rPr>
                <w:sz w:val="24"/>
                <w:szCs w:val="24"/>
              </w:rPr>
            </w:pPr>
            <w:r w:rsidRPr="009E0B3A">
              <w:rPr>
                <w:sz w:val="24"/>
                <w:szCs w:val="24"/>
              </w:rPr>
              <w:t>2. Не позднее 1-го рабочего дня с даты получения зарегистрированного документа</w:t>
            </w:r>
          </w:p>
        </w:tc>
      </w:tr>
      <w:tr w:rsidR="000A77F4" w:rsidRPr="009E0B3A" w14:paraId="01D1FA6C" w14:textId="77777777" w:rsidTr="00653A5D">
        <w:tc>
          <w:tcPr>
            <w:tcW w:w="421" w:type="dxa"/>
            <w:vAlign w:val="center"/>
          </w:tcPr>
          <w:p w14:paraId="27AA4DD3" w14:textId="77777777" w:rsidR="000A77F4" w:rsidRPr="009E0B3A" w:rsidRDefault="000A77F4" w:rsidP="009E0B3A">
            <w:pPr>
              <w:numPr>
                <w:ilvl w:val="0"/>
                <w:numId w:val="171"/>
              </w:numPr>
              <w:spacing w:after="120"/>
              <w:ind w:left="0" w:firstLine="0"/>
              <w:rPr>
                <w:sz w:val="24"/>
                <w:szCs w:val="24"/>
              </w:rPr>
            </w:pPr>
          </w:p>
        </w:tc>
        <w:tc>
          <w:tcPr>
            <w:tcW w:w="2400" w:type="dxa"/>
            <w:vAlign w:val="center"/>
          </w:tcPr>
          <w:p w14:paraId="4B7857B7" w14:textId="77777777" w:rsidR="000A77F4" w:rsidRPr="00CA3514" w:rsidRDefault="000A77F4" w:rsidP="009E0B3A">
            <w:pPr>
              <w:spacing w:after="120"/>
              <w:jc w:val="both"/>
              <w:rPr>
                <w:sz w:val="22"/>
                <w:szCs w:val="22"/>
              </w:rPr>
            </w:pPr>
            <w:r w:rsidRPr="00CA3514">
              <w:rPr>
                <w:sz w:val="22"/>
                <w:szCs w:val="22"/>
              </w:rPr>
              <w:t>Письмо с приложением текста действующей редакции Правил ДУ ПИФ или изменений и дополнений в них, зарегистрированных Банком России</w:t>
            </w:r>
          </w:p>
        </w:tc>
        <w:tc>
          <w:tcPr>
            <w:tcW w:w="2210" w:type="dxa"/>
            <w:vAlign w:val="center"/>
          </w:tcPr>
          <w:p w14:paraId="62C9ECEE"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7793646A" w14:textId="77777777" w:rsidR="000A77F4" w:rsidRPr="009E0B3A" w:rsidRDefault="000A77F4" w:rsidP="009E0B3A">
            <w:pPr>
              <w:spacing w:after="120"/>
              <w:rPr>
                <w:sz w:val="24"/>
                <w:szCs w:val="24"/>
              </w:rPr>
            </w:pPr>
            <w:r w:rsidRPr="009E0B3A">
              <w:rPr>
                <w:sz w:val="24"/>
                <w:szCs w:val="24"/>
              </w:rPr>
              <w:t xml:space="preserve">или </w:t>
            </w:r>
          </w:p>
          <w:p w14:paraId="6C801D4F" w14:textId="77777777" w:rsidR="000A77F4" w:rsidRPr="009E0B3A" w:rsidRDefault="000A77F4" w:rsidP="009E0B3A">
            <w:pPr>
              <w:spacing w:after="120"/>
              <w:rPr>
                <w:sz w:val="24"/>
                <w:szCs w:val="24"/>
              </w:rPr>
            </w:pPr>
            <w:r w:rsidRPr="009E0B3A">
              <w:rPr>
                <w:sz w:val="24"/>
                <w:szCs w:val="24"/>
              </w:rPr>
              <w:t>- оригинал в бумажном виде</w:t>
            </w:r>
          </w:p>
          <w:p w14:paraId="09F141A2" w14:textId="77777777" w:rsidR="000A77F4" w:rsidRPr="009E0B3A" w:rsidRDefault="000A77F4" w:rsidP="009E0B3A">
            <w:pPr>
              <w:spacing w:after="120"/>
              <w:rPr>
                <w:sz w:val="24"/>
                <w:szCs w:val="24"/>
              </w:rPr>
            </w:pPr>
            <w:r w:rsidRPr="009E0B3A">
              <w:rPr>
                <w:sz w:val="24"/>
                <w:szCs w:val="24"/>
              </w:rPr>
              <w:t xml:space="preserve">Письмо с приложением текста действующих Правил ДУ ПИФ или изменений и дополнений в них. </w:t>
            </w:r>
          </w:p>
          <w:p w14:paraId="076FA6EB" w14:textId="77777777" w:rsidR="000A77F4" w:rsidRPr="009E0B3A" w:rsidRDefault="000A77F4" w:rsidP="009E0B3A">
            <w:pPr>
              <w:spacing w:after="120"/>
              <w:rPr>
                <w:sz w:val="24"/>
                <w:szCs w:val="24"/>
              </w:rPr>
            </w:pPr>
            <w:r w:rsidRPr="009E0B3A">
              <w:rPr>
                <w:sz w:val="24"/>
                <w:szCs w:val="24"/>
              </w:rPr>
              <w:t xml:space="preserve">В письме указывается, что УК ПИФ гарантирует идентичность предоставляемого текста Правил ДУ ПИФ или изменений и дополнений в них тексту Правил ДУ ПИФ или изменений и дополнений в них, </w:t>
            </w:r>
            <w:r w:rsidRPr="009E0B3A">
              <w:rPr>
                <w:sz w:val="24"/>
                <w:szCs w:val="24"/>
              </w:rPr>
              <w:lastRenderedPageBreak/>
              <w:t>зарегистрированных Банком России</w:t>
            </w:r>
          </w:p>
        </w:tc>
        <w:tc>
          <w:tcPr>
            <w:tcW w:w="1847" w:type="dxa"/>
            <w:vAlign w:val="center"/>
          </w:tcPr>
          <w:p w14:paraId="61632849" w14:textId="77777777" w:rsidR="000A77F4" w:rsidRPr="009E0B3A" w:rsidRDefault="000A77F4" w:rsidP="009E0B3A">
            <w:pPr>
              <w:spacing w:after="120"/>
              <w:rPr>
                <w:sz w:val="24"/>
                <w:szCs w:val="24"/>
              </w:rPr>
            </w:pPr>
            <w:r w:rsidRPr="009E0B3A">
              <w:rPr>
                <w:sz w:val="24"/>
                <w:szCs w:val="24"/>
              </w:rPr>
              <w:lastRenderedPageBreak/>
              <w:t>УК ПИФ</w:t>
            </w:r>
          </w:p>
        </w:tc>
        <w:tc>
          <w:tcPr>
            <w:tcW w:w="2090" w:type="dxa"/>
            <w:vAlign w:val="center"/>
          </w:tcPr>
          <w:p w14:paraId="340D6B16" w14:textId="77777777" w:rsidR="000A77F4" w:rsidRPr="009E0B3A" w:rsidRDefault="000A77F4" w:rsidP="009E0B3A">
            <w:pPr>
              <w:spacing w:after="120"/>
              <w:rPr>
                <w:sz w:val="24"/>
                <w:szCs w:val="24"/>
              </w:rPr>
            </w:pPr>
            <w:r w:rsidRPr="009E0B3A">
              <w:rPr>
                <w:sz w:val="24"/>
                <w:szCs w:val="24"/>
              </w:rPr>
              <w:t>Не позднее 1-го рабочего дня с даты регистрации Правил ДУ ПИФ или изменений и дополнений в них (предоставляется до получения из Банка России оригиналов зарегистрированных документов с отметками о регистрации Банком России)</w:t>
            </w:r>
          </w:p>
        </w:tc>
      </w:tr>
      <w:tr w:rsidR="000A77F4" w:rsidRPr="009E0B3A" w14:paraId="2CE5D1DE" w14:textId="77777777" w:rsidTr="00653A5D">
        <w:tc>
          <w:tcPr>
            <w:tcW w:w="421" w:type="dxa"/>
            <w:vAlign w:val="center"/>
          </w:tcPr>
          <w:p w14:paraId="6F80A306" w14:textId="77777777" w:rsidR="000A77F4" w:rsidRPr="009E0B3A" w:rsidRDefault="000A77F4" w:rsidP="009E0B3A">
            <w:pPr>
              <w:numPr>
                <w:ilvl w:val="0"/>
                <w:numId w:val="171"/>
              </w:numPr>
              <w:spacing w:after="120"/>
              <w:ind w:left="0" w:firstLine="0"/>
              <w:rPr>
                <w:sz w:val="24"/>
                <w:szCs w:val="24"/>
              </w:rPr>
            </w:pPr>
          </w:p>
        </w:tc>
        <w:tc>
          <w:tcPr>
            <w:tcW w:w="2400" w:type="dxa"/>
            <w:vAlign w:val="center"/>
          </w:tcPr>
          <w:p w14:paraId="34FB1A50" w14:textId="77777777" w:rsidR="000A77F4" w:rsidRPr="009E0B3A" w:rsidRDefault="000A77F4" w:rsidP="009E0B3A">
            <w:pPr>
              <w:spacing w:after="120"/>
              <w:rPr>
                <w:sz w:val="24"/>
                <w:szCs w:val="24"/>
              </w:rPr>
            </w:pPr>
            <w:r w:rsidRPr="009E0B3A">
              <w:rPr>
                <w:sz w:val="24"/>
                <w:szCs w:val="24"/>
              </w:rPr>
              <w:t>Учетная политика и изменения и дополнения к ней</w:t>
            </w:r>
          </w:p>
        </w:tc>
        <w:tc>
          <w:tcPr>
            <w:tcW w:w="2210" w:type="dxa"/>
            <w:vAlign w:val="center"/>
          </w:tcPr>
          <w:p w14:paraId="202D4682"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3F69BBB" w14:textId="77777777" w:rsidR="000A77F4" w:rsidRPr="009E0B3A" w:rsidRDefault="000A77F4" w:rsidP="009E0B3A">
            <w:pPr>
              <w:spacing w:after="120"/>
              <w:rPr>
                <w:sz w:val="24"/>
                <w:szCs w:val="24"/>
              </w:rPr>
            </w:pPr>
            <w:r w:rsidRPr="009E0B3A">
              <w:rPr>
                <w:sz w:val="24"/>
                <w:szCs w:val="24"/>
              </w:rPr>
              <w:t xml:space="preserve">или </w:t>
            </w:r>
          </w:p>
          <w:p w14:paraId="26C118BF" w14:textId="77777777" w:rsidR="000A77F4" w:rsidRPr="009E0B3A" w:rsidRDefault="000A77F4" w:rsidP="009E0B3A">
            <w:pPr>
              <w:spacing w:after="120"/>
              <w:rPr>
                <w:sz w:val="24"/>
                <w:szCs w:val="24"/>
              </w:rPr>
            </w:pPr>
            <w:r w:rsidRPr="009E0B3A">
              <w:rPr>
                <w:sz w:val="24"/>
                <w:szCs w:val="24"/>
              </w:rPr>
              <w:t>- копия, заверенная Клиентом, в бумажном виде</w:t>
            </w:r>
          </w:p>
        </w:tc>
        <w:tc>
          <w:tcPr>
            <w:tcW w:w="1847" w:type="dxa"/>
            <w:vAlign w:val="center"/>
          </w:tcPr>
          <w:p w14:paraId="58DF199F" w14:textId="77777777" w:rsidR="000A77F4" w:rsidRPr="009E0B3A" w:rsidRDefault="000A77F4" w:rsidP="009E0B3A">
            <w:pPr>
              <w:spacing w:after="120"/>
              <w:rPr>
                <w:sz w:val="24"/>
                <w:szCs w:val="24"/>
              </w:rPr>
            </w:pPr>
            <w:r w:rsidRPr="009E0B3A">
              <w:rPr>
                <w:sz w:val="24"/>
                <w:szCs w:val="24"/>
              </w:rPr>
              <w:t>НПФ, УК ПИФ, АИФ</w:t>
            </w:r>
          </w:p>
        </w:tc>
        <w:tc>
          <w:tcPr>
            <w:tcW w:w="2090" w:type="dxa"/>
            <w:vAlign w:val="center"/>
          </w:tcPr>
          <w:p w14:paraId="01E6D87C"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100BB9DB"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утверждения новой учетной политики или изменений и дополнений в нее </w:t>
            </w:r>
          </w:p>
        </w:tc>
      </w:tr>
      <w:tr w:rsidR="000A77F4" w:rsidRPr="009E0B3A" w14:paraId="4952162F" w14:textId="77777777" w:rsidTr="00653A5D">
        <w:tc>
          <w:tcPr>
            <w:tcW w:w="421" w:type="dxa"/>
            <w:tcBorders>
              <w:top w:val="single" w:sz="4" w:space="0" w:color="auto"/>
              <w:left w:val="single" w:sz="4" w:space="0" w:color="auto"/>
              <w:bottom w:val="single" w:sz="4" w:space="0" w:color="auto"/>
              <w:right w:val="single" w:sz="4" w:space="0" w:color="auto"/>
            </w:tcBorders>
            <w:vAlign w:val="center"/>
          </w:tcPr>
          <w:p w14:paraId="07B0EAD3" w14:textId="77777777" w:rsidR="000A77F4" w:rsidRPr="009E0B3A" w:rsidRDefault="000A77F4" w:rsidP="009E0B3A">
            <w:pPr>
              <w:numPr>
                <w:ilvl w:val="0"/>
                <w:numId w:val="171"/>
              </w:numPr>
              <w:spacing w:after="120"/>
              <w:ind w:left="0" w:firstLine="0"/>
              <w:rPr>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292D4478" w14:textId="77777777" w:rsidR="000A77F4" w:rsidRPr="009E0B3A" w:rsidRDefault="000A77F4" w:rsidP="009E0B3A">
            <w:pPr>
              <w:spacing w:after="120"/>
              <w:rPr>
                <w:sz w:val="24"/>
                <w:szCs w:val="24"/>
              </w:rPr>
            </w:pPr>
            <w:r w:rsidRPr="009E0B3A">
              <w:rPr>
                <w:sz w:val="24"/>
                <w:szCs w:val="24"/>
              </w:rPr>
              <w:t>Договор доверительного управления средствами пенсионных резервов НПФ и все изменения и дополнения к нему</w:t>
            </w:r>
          </w:p>
        </w:tc>
        <w:tc>
          <w:tcPr>
            <w:tcW w:w="2210" w:type="dxa"/>
            <w:tcBorders>
              <w:top w:val="single" w:sz="4" w:space="0" w:color="auto"/>
              <w:left w:val="single" w:sz="4" w:space="0" w:color="auto"/>
              <w:bottom w:val="single" w:sz="4" w:space="0" w:color="auto"/>
              <w:right w:val="single" w:sz="4" w:space="0" w:color="auto"/>
            </w:tcBorders>
            <w:vAlign w:val="center"/>
          </w:tcPr>
          <w:p w14:paraId="48A882B0"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3AA84A4" w14:textId="77777777" w:rsidR="000A77F4" w:rsidRPr="009E0B3A" w:rsidRDefault="000A77F4" w:rsidP="009E0B3A">
            <w:pPr>
              <w:spacing w:after="120"/>
              <w:rPr>
                <w:sz w:val="24"/>
                <w:szCs w:val="24"/>
              </w:rPr>
            </w:pPr>
            <w:r w:rsidRPr="009E0B3A">
              <w:rPr>
                <w:sz w:val="24"/>
                <w:szCs w:val="24"/>
              </w:rPr>
              <w:t xml:space="preserve">или </w:t>
            </w:r>
          </w:p>
          <w:p w14:paraId="3FAF2DDE" w14:textId="77777777" w:rsidR="000A77F4" w:rsidRPr="009E0B3A" w:rsidRDefault="000A77F4" w:rsidP="009E0B3A">
            <w:pPr>
              <w:spacing w:after="120"/>
              <w:rPr>
                <w:sz w:val="24"/>
                <w:szCs w:val="24"/>
              </w:rPr>
            </w:pPr>
            <w:r w:rsidRPr="009E0B3A">
              <w:rPr>
                <w:sz w:val="24"/>
                <w:szCs w:val="24"/>
              </w:rPr>
              <w:t>- копия, заверенная НПФ/ УК НПФ, в бумажном виде</w:t>
            </w:r>
          </w:p>
        </w:tc>
        <w:tc>
          <w:tcPr>
            <w:tcW w:w="1847" w:type="dxa"/>
            <w:tcBorders>
              <w:top w:val="single" w:sz="4" w:space="0" w:color="auto"/>
              <w:left w:val="single" w:sz="4" w:space="0" w:color="auto"/>
              <w:bottom w:val="single" w:sz="4" w:space="0" w:color="auto"/>
              <w:right w:val="single" w:sz="4" w:space="0" w:color="auto"/>
            </w:tcBorders>
            <w:vAlign w:val="center"/>
          </w:tcPr>
          <w:p w14:paraId="3E7F7085" w14:textId="77777777" w:rsidR="000A77F4" w:rsidRPr="009E0B3A" w:rsidRDefault="000A77F4" w:rsidP="009E0B3A">
            <w:pPr>
              <w:spacing w:after="120"/>
              <w:rPr>
                <w:sz w:val="24"/>
                <w:szCs w:val="24"/>
              </w:rPr>
            </w:pPr>
            <w:r w:rsidRPr="009E0B3A">
              <w:rPr>
                <w:sz w:val="24"/>
                <w:szCs w:val="24"/>
              </w:rPr>
              <w:t>НПФ, УК НПФ</w:t>
            </w:r>
          </w:p>
        </w:tc>
        <w:tc>
          <w:tcPr>
            <w:tcW w:w="2090" w:type="dxa"/>
            <w:tcBorders>
              <w:top w:val="single" w:sz="4" w:space="0" w:color="auto"/>
              <w:left w:val="single" w:sz="4" w:space="0" w:color="auto"/>
              <w:bottom w:val="single" w:sz="4" w:space="0" w:color="auto"/>
              <w:right w:val="single" w:sz="4" w:space="0" w:color="auto"/>
            </w:tcBorders>
            <w:vAlign w:val="center"/>
          </w:tcPr>
          <w:p w14:paraId="3A0C741C"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0ACF2F31" w14:textId="77777777" w:rsidR="000A77F4" w:rsidRPr="009E0B3A" w:rsidRDefault="000A77F4" w:rsidP="009E0B3A">
            <w:pPr>
              <w:spacing w:after="120"/>
              <w:rPr>
                <w:sz w:val="24"/>
                <w:szCs w:val="24"/>
              </w:rPr>
            </w:pPr>
            <w:r w:rsidRPr="009E0B3A">
              <w:rPr>
                <w:sz w:val="24"/>
                <w:szCs w:val="24"/>
              </w:rPr>
              <w:t>2. Не позднее 1-го рабочего дня с даты заключения договора доверительного управления или внесения изменений и дополнений в договор</w:t>
            </w:r>
          </w:p>
        </w:tc>
      </w:tr>
      <w:tr w:rsidR="000A77F4" w:rsidRPr="009E0B3A" w14:paraId="313F0510" w14:textId="77777777" w:rsidTr="00653A5D">
        <w:tc>
          <w:tcPr>
            <w:tcW w:w="421" w:type="dxa"/>
            <w:tcBorders>
              <w:top w:val="single" w:sz="4" w:space="0" w:color="auto"/>
              <w:left w:val="single" w:sz="4" w:space="0" w:color="auto"/>
              <w:bottom w:val="single" w:sz="4" w:space="0" w:color="auto"/>
              <w:right w:val="single" w:sz="4" w:space="0" w:color="auto"/>
            </w:tcBorders>
            <w:vAlign w:val="center"/>
          </w:tcPr>
          <w:p w14:paraId="6D29E96E" w14:textId="77777777" w:rsidR="000A77F4" w:rsidRPr="009E0B3A" w:rsidRDefault="000A77F4" w:rsidP="009E0B3A">
            <w:pPr>
              <w:numPr>
                <w:ilvl w:val="0"/>
                <w:numId w:val="171"/>
              </w:numPr>
              <w:spacing w:after="120"/>
              <w:ind w:left="0" w:firstLine="0"/>
              <w:rPr>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7BED116D" w14:textId="77777777" w:rsidR="000A77F4" w:rsidRPr="009E0B3A" w:rsidRDefault="000A77F4" w:rsidP="009E0B3A">
            <w:pPr>
              <w:spacing w:after="120"/>
              <w:rPr>
                <w:sz w:val="24"/>
                <w:szCs w:val="24"/>
              </w:rPr>
            </w:pPr>
            <w:r w:rsidRPr="009E0B3A">
              <w:rPr>
                <w:sz w:val="24"/>
                <w:szCs w:val="24"/>
              </w:rPr>
              <w:t>Договор доверительного управления АИФ с приложением инвестиционной декларации, все изменения и дополнения к нему</w:t>
            </w:r>
          </w:p>
        </w:tc>
        <w:tc>
          <w:tcPr>
            <w:tcW w:w="2210" w:type="dxa"/>
            <w:tcBorders>
              <w:top w:val="single" w:sz="4" w:space="0" w:color="auto"/>
              <w:left w:val="single" w:sz="4" w:space="0" w:color="auto"/>
              <w:bottom w:val="single" w:sz="4" w:space="0" w:color="auto"/>
              <w:right w:val="single" w:sz="4" w:space="0" w:color="auto"/>
            </w:tcBorders>
            <w:vAlign w:val="center"/>
          </w:tcPr>
          <w:p w14:paraId="50C2752A"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F159BC2" w14:textId="77777777" w:rsidR="000A77F4" w:rsidRPr="009E0B3A" w:rsidRDefault="000A77F4" w:rsidP="009E0B3A">
            <w:pPr>
              <w:spacing w:after="120"/>
              <w:rPr>
                <w:sz w:val="24"/>
                <w:szCs w:val="24"/>
              </w:rPr>
            </w:pPr>
            <w:r w:rsidRPr="009E0B3A">
              <w:rPr>
                <w:sz w:val="24"/>
                <w:szCs w:val="24"/>
              </w:rPr>
              <w:t xml:space="preserve">или </w:t>
            </w:r>
          </w:p>
          <w:p w14:paraId="0B05309B" w14:textId="77777777" w:rsidR="000A77F4" w:rsidRPr="009E0B3A" w:rsidRDefault="000A77F4" w:rsidP="009E0B3A">
            <w:pPr>
              <w:spacing w:after="120"/>
              <w:rPr>
                <w:sz w:val="24"/>
                <w:szCs w:val="24"/>
              </w:rPr>
            </w:pPr>
            <w:r w:rsidRPr="009E0B3A">
              <w:rPr>
                <w:sz w:val="24"/>
                <w:szCs w:val="24"/>
              </w:rPr>
              <w:t>- копия, заверенная АИФ/ УК АИФ, в бумажном виде</w:t>
            </w:r>
          </w:p>
        </w:tc>
        <w:tc>
          <w:tcPr>
            <w:tcW w:w="1847" w:type="dxa"/>
            <w:tcBorders>
              <w:top w:val="single" w:sz="4" w:space="0" w:color="auto"/>
              <w:left w:val="single" w:sz="4" w:space="0" w:color="auto"/>
              <w:bottom w:val="single" w:sz="4" w:space="0" w:color="auto"/>
              <w:right w:val="single" w:sz="4" w:space="0" w:color="auto"/>
            </w:tcBorders>
            <w:vAlign w:val="center"/>
          </w:tcPr>
          <w:p w14:paraId="61265697" w14:textId="77777777" w:rsidR="000A77F4" w:rsidRPr="009E0B3A" w:rsidRDefault="000A77F4" w:rsidP="009E0B3A">
            <w:pPr>
              <w:spacing w:after="120"/>
              <w:rPr>
                <w:sz w:val="24"/>
                <w:szCs w:val="24"/>
              </w:rPr>
            </w:pPr>
            <w:r w:rsidRPr="009E0B3A">
              <w:rPr>
                <w:sz w:val="24"/>
                <w:szCs w:val="24"/>
              </w:rPr>
              <w:t>АИФ, УК АИФ</w:t>
            </w:r>
          </w:p>
        </w:tc>
        <w:tc>
          <w:tcPr>
            <w:tcW w:w="2090" w:type="dxa"/>
            <w:tcBorders>
              <w:top w:val="single" w:sz="4" w:space="0" w:color="auto"/>
              <w:left w:val="single" w:sz="4" w:space="0" w:color="auto"/>
              <w:bottom w:val="single" w:sz="4" w:space="0" w:color="auto"/>
              <w:right w:val="single" w:sz="4" w:space="0" w:color="auto"/>
            </w:tcBorders>
            <w:vAlign w:val="center"/>
          </w:tcPr>
          <w:p w14:paraId="16D4C61C"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7BC0DF2F" w14:textId="77777777" w:rsidR="000A77F4" w:rsidRPr="009E0B3A" w:rsidRDefault="000A77F4" w:rsidP="009E0B3A">
            <w:pPr>
              <w:spacing w:after="120"/>
              <w:rPr>
                <w:sz w:val="24"/>
                <w:szCs w:val="24"/>
              </w:rPr>
            </w:pPr>
            <w:r w:rsidRPr="009E0B3A">
              <w:rPr>
                <w:sz w:val="24"/>
                <w:szCs w:val="24"/>
              </w:rPr>
              <w:t>2. Не позднее 1-го рабочего дня с даты заключения договора или внесения изменений и дополнений в договор</w:t>
            </w:r>
          </w:p>
        </w:tc>
      </w:tr>
      <w:tr w:rsidR="000A77F4" w:rsidRPr="009E0B3A" w14:paraId="4F89C747" w14:textId="77777777" w:rsidTr="00653A5D">
        <w:tc>
          <w:tcPr>
            <w:tcW w:w="421" w:type="dxa"/>
            <w:tcBorders>
              <w:top w:val="single" w:sz="4" w:space="0" w:color="auto"/>
              <w:left w:val="single" w:sz="4" w:space="0" w:color="auto"/>
              <w:bottom w:val="single" w:sz="4" w:space="0" w:color="auto"/>
              <w:right w:val="single" w:sz="4" w:space="0" w:color="auto"/>
            </w:tcBorders>
            <w:vAlign w:val="center"/>
          </w:tcPr>
          <w:p w14:paraId="59B1FB5F" w14:textId="77777777" w:rsidR="000A77F4" w:rsidRPr="009E0B3A" w:rsidRDefault="000A77F4" w:rsidP="009E0B3A">
            <w:pPr>
              <w:numPr>
                <w:ilvl w:val="0"/>
                <w:numId w:val="171"/>
              </w:numPr>
              <w:spacing w:after="120"/>
              <w:ind w:left="0" w:firstLine="0"/>
              <w:rPr>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1C054D12" w14:textId="77777777" w:rsidR="000A77F4" w:rsidRPr="009E0B3A" w:rsidRDefault="000A77F4" w:rsidP="009E0B3A">
            <w:pPr>
              <w:spacing w:after="120"/>
              <w:rPr>
                <w:sz w:val="24"/>
                <w:szCs w:val="24"/>
              </w:rPr>
            </w:pPr>
            <w:r w:rsidRPr="009E0B3A">
              <w:rPr>
                <w:sz w:val="24"/>
                <w:szCs w:val="24"/>
              </w:rPr>
              <w:t xml:space="preserve">Договор с оценщиком и все изменения и дополнения к нему </w:t>
            </w:r>
          </w:p>
        </w:tc>
        <w:tc>
          <w:tcPr>
            <w:tcW w:w="2210" w:type="dxa"/>
            <w:tcBorders>
              <w:top w:val="single" w:sz="4" w:space="0" w:color="auto"/>
              <w:left w:val="single" w:sz="4" w:space="0" w:color="auto"/>
              <w:bottom w:val="single" w:sz="4" w:space="0" w:color="auto"/>
              <w:right w:val="single" w:sz="4" w:space="0" w:color="auto"/>
            </w:tcBorders>
            <w:vAlign w:val="center"/>
          </w:tcPr>
          <w:p w14:paraId="126A720D"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8A60D47" w14:textId="77777777" w:rsidR="000A77F4" w:rsidRPr="009E0B3A" w:rsidRDefault="000A77F4" w:rsidP="009E0B3A">
            <w:pPr>
              <w:spacing w:after="120"/>
              <w:rPr>
                <w:sz w:val="24"/>
                <w:szCs w:val="24"/>
              </w:rPr>
            </w:pPr>
            <w:r w:rsidRPr="009E0B3A">
              <w:rPr>
                <w:sz w:val="24"/>
                <w:szCs w:val="24"/>
              </w:rPr>
              <w:t xml:space="preserve">или </w:t>
            </w:r>
          </w:p>
          <w:p w14:paraId="35582B3E" w14:textId="77777777" w:rsidR="000A77F4" w:rsidRPr="009E0B3A" w:rsidRDefault="000A77F4" w:rsidP="009E0B3A">
            <w:pPr>
              <w:spacing w:after="120"/>
              <w:rPr>
                <w:sz w:val="24"/>
                <w:szCs w:val="24"/>
              </w:rPr>
            </w:pPr>
            <w:r w:rsidRPr="009E0B3A">
              <w:rPr>
                <w:sz w:val="24"/>
                <w:szCs w:val="24"/>
              </w:rPr>
              <w:lastRenderedPageBreak/>
              <w:t>- копия, заверенная Клиентом, в бумажном виде</w:t>
            </w:r>
          </w:p>
        </w:tc>
        <w:tc>
          <w:tcPr>
            <w:tcW w:w="1847" w:type="dxa"/>
            <w:tcBorders>
              <w:top w:val="single" w:sz="4" w:space="0" w:color="auto"/>
              <w:left w:val="single" w:sz="4" w:space="0" w:color="auto"/>
              <w:bottom w:val="single" w:sz="4" w:space="0" w:color="auto"/>
              <w:right w:val="single" w:sz="4" w:space="0" w:color="auto"/>
            </w:tcBorders>
            <w:vAlign w:val="center"/>
          </w:tcPr>
          <w:p w14:paraId="127FCA2F" w14:textId="77777777" w:rsidR="000A77F4" w:rsidRPr="009E0B3A" w:rsidRDefault="000A77F4" w:rsidP="009E0B3A">
            <w:pPr>
              <w:spacing w:after="120"/>
              <w:rPr>
                <w:sz w:val="24"/>
                <w:szCs w:val="24"/>
              </w:rPr>
            </w:pPr>
            <w:r w:rsidRPr="009E0B3A">
              <w:rPr>
                <w:sz w:val="24"/>
                <w:szCs w:val="24"/>
              </w:rPr>
              <w:lastRenderedPageBreak/>
              <w:t>НПФ, УК НПФ, УК ПИФ, АИФ</w:t>
            </w:r>
          </w:p>
        </w:tc>
        <w:tc>
          <w:tcPr>
            <w:tcW w:w="2090" w:type="dxa"/>
            <w:tcBorders>
              <w:top w:val="single" w:sz="4" w:space="0" w:color="auto"/>
              <w:left w:val="single" w:sz="4" w:space="0" w:color="auto"/>
              <w:bottom w:val="single" w:sz="4" w:space="0" w:color="auto"/>
              <w:right w:val="single" w:sz="4" w:space="0" w:color="auto"/>
            </w:tcBorders>
            <w:vAlign w:val="center"/>
          </w:tcPr>
          <w:p w14:paraId="4B7C2CB0" w14:textId="77777777" w:rsidR="000A77F4" w:rsidRPr="009E0B3A" w:rsidRDefault="000A77F4" w:rsidP="009E0B3A">
            <w:pPr>
              <w:spacing w:after="120"/>
              <w:rPr>
                <w:sz w:val="24"/>
                <w:szCs w:val="24"/>
              </w:rPr>
            </w:pPr>
            <w:r w:rsidRPr="009E0B3A">
              <w:rPr>
                <w:sz w:val="24"/>
                <w:szCs w:val="24"/>
              </w:rPr>
              <w:t xml:space="preserve">1. Не позднее даты вступления в силу Договора </w:t>
            </w:r>
            <w:r w:rsidRPr="009E0B3A">
              <w:rPr>
                <w:sz w:val="24"/>
                <w:szCs w:val="24"/>
              </w:rPr>
              <w:lastRenderedPageBreak/>
              <w:t>об оказании услуг СД</w:t>
            </w:r>
          </w:p>
          <w:p w14:paraId="75CB3DF1" w14:textId="77777777" w:rsidR="000A77F4" w:rsidRPr="009E0B3A" w:rsidRDefault="000A77F4" w:rsidP="009E0B3A">
            <w:pPr>
              <w:spacing w:after="120"/>
              <w:rPr>
                <w:sz w:val="24"/>
                <w:szCs w:val="24"/>
              </w:rPr>
            </w:pPr>
            <w:r w:rsidRPr="009E0B3A">
              <w:rPr>
                <w:sz w:val="24"/>
                <w:szCs w:val="24"/>
              </w:rPr>
              <w:t>2. Не позднее 1-го рабочего дня с даты заключения договора с оценщиком или внесения изменений и дополнений в договор</w:t>
            </w:r>
          </w:p>
          <w:p w14:paraId="111436DF" w14:textId="77777777" w:rsidR="000A77F4" w:rsidRPr="009E0B3A" w:rsidRDefault="000A77F4" w:rsidP="009E0B3A">
            <w:pPr>
              <w:spacing w:after="120"/>
              <w:rPr>
                <w:sz w:val="24"/>
                <w:szCs w:val="24"/>
              </w:rPr>
            </w:pPr>
            <w:r w:rsidRPr="009E0B3A">
              <w:rPr>
                <w:sz w:val="24"/>
                <w:szCs w:val="24"/>
              </w:rPr>
              <w:t xml:space="preserve">3. Не позднее 1-го рабочего дня с даты вступления в силу Изменений и дополнений в Правила ДУ ПИФ, связанных со сменой оценщика ПИФ </w:t>
            </w:r>
          </w:p>
        </w:tc>
      </w:tr>
      <w:tr w:rsidR="000A77F4" w:rsidRPr="009E0B3A" w14:paraId="5213CF78" w14:textId="77777777" w:rsidTr="00653A5D">
        <w:tc>
          <w:tcPr>
            <w:tcW w:w="421" w:type="dxa"/>
            <w:tcBorders>
              <w:top w:val="single" w:sz="4" w:space="0" w:color="auto"/>
              <w:left w:val="single" w:sz="4" w:space="0" w:color="auto"/>
              <w:bottom w:val="single" w:sz="4" w:space="0" w:color="auto"/>
              <w:right w:val="single" w:sz="4" w:space="0" w:color="auto"/>
            </w:tcBorders>
            <w:vAlign w:val="center"/>
          </w:tcPr>
          <w:p w14:paraId="73AEC675" w14:textId="77777777" w:rsidR="000A77F4" w:rsidRPr="009E0B3A" w:rsidRDefault="000A77F4" w:rsidP="009E0B3A">
            <w:pPr>
              <w:numPr>
                <w:ilvl w:val="0"/>
                <w:numId w:val="171"/>
              </w:numPr>
              <w:spacing w:after="120"/>
              <w:ind w:left="0" w:firstLine="0"/>
              <w:rPr>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13006447" w14:textId="77777777" w:rsidR="000A77F4" w:rsidRPr="009E0B3A" w:rsidRDefault="000A77F4" w:rsidP="009E0B3A">
            <w:pPr>
              <w:spacing w:after="120"/>
              <w:rPr>
                <w:sz w:val="24"/>
                <w:szCs w:val="24"/>
              </w:rPr>
            </w:pPr>
            <w:r w:rsidRPr="009E0B3A">
              <w:rPr>
                <w:sz w:val="24"/>
                <w:szCs w:val="24"/>
              </w:rPr>
              <w:t>Список аффилированных лиц оценщика</w:t>
            </w:r>
          </w:p>
        </w:tc>
        <w:tc>
          <w:tcPr>
            <w:tcW w:w="2210" w:type="dxa"/>
            <w:tcBorders>
              <w:top w:val="single" w:sz="4" w:space="0" w:color="auto"/>
              <w:left w:val="single" w:sz="4" w:space="0" w:color="auto"/>
              <w:bottom w:val="single" w:sz="4" w:space="0" w:color="auto"/>
              <w:right w:val="single" w:sz="4" w:space="0" w:color="auto"/>
            </w:tcBorders>
            <w:vAlign w:val="center"/>
          </w:tcPr>
          <w:p w14:paraId="1113AF51" w14:textId="77777777" w:rsidR="000A77F4" w:rsidRPr="009E0B3A" w:rsidRDefault="000A77F4" w:rsidP="009E0B3A">
            <w:pPr>
              <w:spacing w:after="120"/>
              <w:rPr>
                <w:sz w:val="24"/>
                <w:szCs w:val="24"/>
              </w:rPr>
            </w:pPr>
            <w:r w:rsidRPr="009E0B3A">
              <w:rPr>
                <w:sz w:val="24"/>
                <w:szCs w:val="24"/>
              </w:rPr>
              <w:t>- электронный документ</w:t>
            </w:r>
          </w:p>
          <w:p w14:paraId="3B3980C1" w14:textId="77777777" w:rsidR="000A77F4" w:rsidRPr="009E0B3A" w:rsidRDefault="000A77F4" w:rsidP="009E0B3A">
            <w:pPr>
              <w:spacing w:after="120"/>
              <w:rPr>
                <w:sz w:val="24"/>
                <w:szCs w:val="24"/>
              </w:rPr>
            </w:pPr>
            <w:r w:rsidRPr="009E0B3A">
              <w:rPr>
                <w:sz w:val="24"/>
                <w:szCs w:val="24"/>
              </w:rPr>
              <w:t xml:space="preserve">или </w:t>
            </w:r>
          </w:p>
          <w:p w14:paraId="280D4D26"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215566E6" w14:textId="77777777" w:rsidR="000A77F4" w:rsidRPr="009E0B3A" w:rsidRDefault="000A77F4" w:rsidP="009E0B3A">
            <w:pPr>
              <w:spacing w:after="120"/>
              <w:rPr>
                <w:sz w:val="24"/>
                <w:szCs w:val="24"/>
              </w:rPr>
            </w:pPr>
            <w:r w:rsidRPr="009E0B3A">
              <w:rPr>
                <w:sz w:val="24"/>
                <w:szCs w:val="24"/>
              </w:rPr>
              <w:t xml:space="preserve">или </w:t>
            </w:r>
          </w:p>
          <w:p w14:paraId="645952F4" w14:textId="77777777" w:rsidR="000A77F4" w:rsidRPr="009E0B3A" w:rsidRDefault="000A77F4" w:rsidP="009E0B3A">
            <w:pPr>
              <w:spacing w:after="120"/>
              <w:rPr>
                <w:sz w:val="24"/>
                <w:szCs w:val="24"/>
              </w:rPr>
            </w:pPr>
            <w:r w:rsidRPr="009E0B3A">
              <w:rPr>
                <w:sz w:val="24"/>
                <w:szCs w:val="24"/>
              </w:rPr>
              <w:t>- оригинал в бумажном виде</w:t>
            </w:r>
          </w:p>
          <w:p w14:paraId="51D04CD5" w14:textId="77777777" w:rsidR="000A77F4" w:rsidRPr="009E0B3A" w:rsidRDefault="000A77F4" w:rsidP="009E0B3A">
            <w:pPr>
              <w:spacing w:after="120"/>
              <w:rPr>
                <w:sz w:val="24"/>
                <w:szCs w:val="24"/>
              </w:rPr>
            </w:pPr>
            <w:r w:rsidRPr="009E0B3A">
              <w:rPr>
                <w:sz w:val="24"/>
                <w:szCs w:val="24"/>
              </w:rPr>
              <w:t xml:space="preserve">Письмо Клиента с перечнем аффилированных лиц оценщика </w:t>
            </w:r>
          </w:p>
        </w:tc>
        <w:tc>
          <w:tcPr>
            <w:tcW w:w="1847" w:type="dxa"/>
            <w:tcBorders>
              <w:top w:val="single" w:sz="4" w:space="0" w:color="auto"/>
              <w:left w:val="single" w:sz="4" w:space="0" w:color="auto"/>
              <w:bottom w:val="single" w:sz="4" w:space="0" w:color="auto"/>
              <w:right w:val="single" w:sz="4" w:space="0" w:color="auto"/>
            </w:tcBorders>
            <w:vAlign w:val="center"/>
          </w:tcPr>
          <w:p w14:paraId="3F205A53" w14:textId="77777777" w:rsidR="000A77F4" w:rsidRPr="009E0B3A" w:rsidRDefault="000A77F4" w:rsidP="009E0B3A">
            <w:pPr>
              <w:spacing w:after="120"/>
              <w:rPr>
                <w:sz w:val="24"/>
                <w:szCs w:val="24"/>
              </w:rPr>
            </w:pPr>
            <w:r w:rsidRPr="009E0B3A">
              <w:rPr>
                <w:sz w:val="24"/>
                <w:szCs w:val="24"/>
              </w:rPr>
              <w:t>УК ПИФ, АИФ</w:t>
            </w:r>
          </w:p>
        </w:tc>
        <w:tc>
          <w:tcPr>
            <w:tcW w:w="2090" w:type="dxa"/>
            <w:tcBorders>
              <w:top w:val="single" w:sz="4" w:space="0" w:color="auto"/>
              <w:left w:val="single" w:sz="4" w:space="0" w:color="auto"/>
              <w:bottom w:val="single" w:sz="4" w:space="0" w:color="auto"/>
              <w:right w:val="single" w:sz="4" w:space="0" w:color="auto"/>
            </w:tcBorders>
            <w:vAlign w:val="center"/>
          </w:tcPr>
          <w:p w14:paraId="5735FEEA"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4D812BE7"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заключения договора с оценщиком </w:t>
            </w:r>
          </w:p>
          <w:p w14:paraId="6F7E0F09" w14:textId="77777777" w:rsidR="000A77F4" w:rsidRPr="009E0B3A" w:rsidRDefault="000A77F4" w:rsidP="009E0B3A">
            <w:pPr>
              <w:spacing w:after="120"/>
              <w:rPr>
                <w:sz w:val="24"/>
                <w:szCs w:val="24"/>
              </w:rPr>
            </w:pPr>
            <w:r w:rsidRPr="009E0B3A">
              <w:rPr>
                <w:sz w:val="24"/>
                <w:szCs w:val="24"/>
              </w:rPr>
              <w:t xml:space="preserve">3. При изменениях - не позднее 1-го рабочего дня с даты изменения списка </w:t>
            </w:r>
          </w:p>
        </w:tc>
      </w:tr>
      <w:tr w:rsidR="000A77F4" w:rsidRPr="009E0B3A" w14:paraId="26FD29BE" w14:textId="77777777" w:rsidTr="00653A5D">
        <w:tc>
          <w:tcPr>
            <w:tcW w:w="421" w:type="dxa"/>
            <w:tcBorders>
              <w:top w:val="single" w:sz="4" w:space="0" w:color="auto"/>
              <w:left w:val="single" w:sz="4" w:space="0" w:color="auto"/>
              <w:bottom w:val="single" w:sz="4" w:space="0" w:color="auto"/>
              <w:right w:val="single" w:sz="4" w:space="0" w:color="auto"/>
            </w:tcBorders>
            <w:vAlign w:val="center"/>
          </w:tcPr>
          <w:p w14:paraId="5D0B0A88" w14:textId="77777777" w:rsidR="000A77F4" w:rsidRPr="009E0B3A" w:rsidRDefault="000A77F4" w:rsidP="009E0B3A">
            <w:pPr>
              <w:numPr>
                <w:ilvl w:val="0"/>
                <w:numId w:val="171"/>
              </w:numPr>
              <w:spacing w:after="120"/>
              <w:ind w:left="0" w:firstLine="0"/>
              <w:rPr>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0B9FD861" w14:textId="77777777" w:rsidR="000A77F4" w:rsidRPr="009E0B3A" w:rsidRDefault="000A77F4" w:rsidP="009E0B3A">
            <w:pPr>
              <w:spacing w:after="120"/>
              <w:rPr>
                <w:sz w:val="24"/>
                <w:szCs w:val="24"/>
              </w:rPr>
            </w:pPr>
            <w:r w:rsidRPr="009E0B3A">
              <w:rPr>
                <w:sz w:val="24"/>
                <w:szCs w:val="24"/>
              </w:rPr>
              <w:t>Договор на оказание аудиторских услуг и все изменения и дополнения к нему</w:t>
            </w:r>
          </w:p>
        </w:tc>
        <w:tc>
          <w:tcPr>
            <w:tcW w:w="2210" w:type="dxa"/>
            <w:tcBorders>
              <w:top w:val="single" w:sz="4" w:space="0" w:color="auto"/>
              <w:left w:val="single" w:sz="4" w:space="0" w:color="auto"/>
              <w:bottom w:val="single" w:sz="4" w:space="0" w:color="auto"/>
              <w:right w:val="single" w:sz="4" w:space="0" w:color="auto"/>
            </w:tcBorders>
            <w:vAlign w:val="center"/>
          </w:tcPr>
          <w:p w14:paraId="0E3CB3F8"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9D0E372" w14:textId="77777777" w:rsidR="000A77F4" w:rsidRPr="009E0B3A" w:rsidRDefault="000A77F4" w:rsidP="009E0B3A">
            <w:pPr>
              <w:spacing w:after="120"/>
              <w:rPr>
                <w:sz w:val="24"/>
                <w:szCs w:val="24"/>
              </w:rPr>
            </w:pPr>
            <w:r w:rsidRPr="009E0B3A">
              <w:rPr>
                <w:sz w:val="24"/>
                <w:szCs w:val="24"/>
              </w:rPr>
              <w:t xml:space="preserve">или </w:t>
            </w:r>
          </w:p>
          <w:p w14:paraId="6DB268A6" w14:textId="77777777" w:rsidR="000A77F4" w:rsidRPr="009E0B3A" w:rsidRDefault="000A77F4" w:rsidP="009E0B3A">
            <w:pPr>
              <w:spacing w:after="120"/>
              <w:rPr>
                <w:sz w:val="24"/>
                <w:szCs w:val="24"/>
              </w:rPr>
            </w:pPr>
            <w:r w:rsidRPr="009E0B3A">
              <w:rPr>
                <w:sz w:val="24"/>
                <w:szCs w:val="24"/>
              </w:rPr>
              <w:t>- копия, заверенная Клиентом, в бумажном виде</w:t>
            </w:r>
          </w:p>
          <w:p w14:paraId="70659925" w14:textId="77777777" w:rsidR="000A77F4" w:rsidRPr="009E0B3A" w:rsidRDefault="000A77F4" w:rsidP="009E0B3A">
            <w:pPr>
              <w:spacing w:after="120"/>
              <w:rPr>
                <w:sz w:val="24"/>
                <w:szCs w:val="24"/>
              </w:rPr>
            </w:pPr>
          </w:p>
        </w:tc>
        <w:tc>
          <w:tcPr>
            <w:tcW w:w="1847" w:type="dxa"/>
            <w:tcBorders>
              <w:top w:val="single" w:sz="4" w:space="0" w:color="auto"/>
              <w:left w:val="single" w:sz="4" w:space="0" w:color="auto"/>
              <w:bottom w:val="single" w:sz="4" w:space="0" w:color="auto"/>
              <w:right w:val="single" w:sz="4" w:space="0" w:color="auto"/>
            </w:tcBorders>
            <w:vAlign w:val="center"/>
          </w:tcPr>
          <w:p w14:paraId="04B10F6A" w14:textId="77777777" w:rsidR="000A77F4" w:rsidRPr="009E0B3A" w:rsidRDefault="000A77F4" w:rsidP="009E0B3A">
            <w:pPr>
              <w:autoSpaceDE w:val="0"/>
              <w:autoSpaceDN w:val="0"/>
              <w:adjustRightInd w:val="0"/>
              <w:spacing w:after="120"/>
              <w:jc w:val="both"/>
              <w:rPr>
                <w:sz w:val="24"/>
                <w:szCs w:val="24"/>
              </w:rPr>
            </w:pPr>
            <w:r w:rsidRPr="009E0B3A">
              <w:rPr>
                <w:sz w:val="24"/>
                <w:szCs w:val="24"/>
              </w:rPr>
              <w:t>НПФ, УК ПИФ, АИФ</w:t>
            </w:r>
          </w:p>
        </w:tc>
        <w:tc>
          <w:tcPr>
            <w:tcW w:w="2090" w:type="dxa"/>
            <w:tcBorders>
              <w:top w:val="single" w:sz="4" w:space="0" w:color="auto"/>
              <w:left w:val="single" w:sz="4" w:space="0" w:color="auto"/>
              <w:bottom w:val="single" w:sz="4" w:space="0" w:color="auto"/>
              <w:right w:val="single" w:sz="4" w:space="0" w:color="auto"/>
            </w:tcBorders>
            <w:vAlign w:val="center"/>
          </w:tcPr>
          <w:p w14:paraId="17A90970"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4ADBBC71"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заключения договора или внесения изменений и </w:t>
            </w:r>
            <w:r w:rsidRPr="009E0B3A">
              <w:rPr>
                <w:sz w:val="24"/>
                <w:szCs w:val="24"/>
              </w:rPr>
              <w:lastRenderedPageBreak/>
              <w:t>дополнений в договор</w:t>
            </w:r>
          </w:p>
          <w:p w14:paraId="6AD92213" w14:textId="77777777" w:rsidR="000A77F4" w:rsidRPr="009E0B3A" w:rsidRDefault="000A77F4" w:rsidP="009E0B3A">
            <w:pPr>
              <w:spacing w:after="120"/>
              <w:rPr>
                <w:sz w:val="24"/>
                <w:szCs w:val="24"/>
              </w:rPr>
            </w:pPr>
            <w:r w:rsidRPr="009E0B3A">
              <w:rPr>
                <w:sz w:val="24"/>
                <w:szCs w:val="24"/>
              </w:rPr>
              <w:t xml:space="preserve">3. Не позднее 1-го рабочего дня с даты вступления в силу Изменений и дополнений в Правила ДУ ПИФ, связанных со сменой аудиторской организации ПИФ </w:t>
            </w:r>
          </w:p>
        </w:tc>
      </w:tr>
      <w:tr w:rsidR="000A77F4" w:rsidRPr="009E0B3A" w14:paraId="760643D5" w14:textId="77777777" w:rsidTr="00653A5D">
        <w:tc>
          <w:tcPr>
            <w:tcW w:w="421" w:type="dxa"/>
            <w:tcBorders>
              <w:top w:val="single" w:sz="4" w:space="0" w:color="auto"/>
              <w:left w:val="single" w:sz="4" w:space="0" w:color="auto"/>
              <w:bottom w:val="single" w:sz="4" w:space="0" w:color="auto"/>
              <w:right w:val="single" w:sz="4" w:space="0" w:color="auto"/>
            </w:tcBorders>
            <w:vAlign w:val="center"/>
          </w:tcPr>
          <w:p w14:paraId="593714A5" w14:textId="77777777" w:rsidR="000A77F4" w:rsidRPr="009E0B3A" w:rsidRDefault="000A77F4" w:rsidP="009E0B3A">
            <w:pPr>
              <w:numPr>
                <w:ilvl w:val="0"/>
                <w:numId w:val="171"/>
              </w:numPr>
              <w:spacing w:after="120"/>
              <w:ind w:left="0" w:firstLine="0"/>
              <w:rPr>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311FE7BE" w14:textId="77777777" w:rsidR="000A77F4" w:rsidRPr="009E0B3A" w:rsidRDefault="000A77F4" w:rsidP="009E0B3A">
            <w:pPr>
              <w:spacing w:after="120"/>
              <w:rPr>
                <w:sz w:val="24"/>
                <w:szCs w:val="24"/>
              </w:rPr>
            </w:pPr>
            <w:r w:rsidRPr="009E0B3A">
              <w:rPr>
                <w:sz w:val="24"/>
                <w:szCs w:val="24"/>
              </w:rPr>
              <w:t xml:space="preserve">Список аффилированных лиц аудиторской организации </w:t>
            </w:r>
          </w:p>
        </w:tc>
        <w:tc>
          <w:tcPr>
            <w:tcW w:w="2210" w:type="dxa"/>
            <w:tcBorders>
              <w:top w:val="single" w:sz="4" w:space="0" w:color="auto"/>
              <w:left w:val="single" w:sz="4" w:space="0" w:color="auto"/>
              <w:bottom w:val="single" w:sz="4" w:space="0" w:color="auto"/>
              <w:right w:val="single" w:sz="4" w:space="0" w:color="auto"/>
            </w:tcBorders>
            <w:vAlign w:val="center"/>
          </w:tcPr>
          <w:p w14:paraId="300A29C8" w14:textId="77777777" w:rsidR="000A77F4" w:rsidRPr="009E0B3A" w:rsidRDefault="000A77F4" w:rsidP="009E0B3A">
            <w:pPr>
              <w:spacing w:after="120"/>
              <w:rPr>
                <w:sz w:val="24"/>
                <w:szCs w:val="24"/>
              </w:rPr>
            </w:pPr>
            <w:r w:rsidRPr="009E0B3A">
              <w:rPr>
                <w:sz w:val="24"/>
                <w:szCs w:val="24"/>
              </w:rPr>
              <w:t>- электронный документ</w:t>
            </w:r>
          </w:p>
          <w:p w14:paraId="10F1BB9F" w14:textId="77777777" w:rsidR="000A77F4" w:rsidRPr="009E0B3A" w:rsidRDefault="000A77F4" w:rsidP="009E0B3A">
            <w:pPr>
              <w:spacing w:after="120"/>
              <w:rPr>
                <w:sz w:val="24"/>
                <w:szCs w:val="24"/>
              </w:rPr>
            </w:pPr>
            <w:r w:rsidRPr="009E0B3A">
              <w:rPr>
                <w:sz w:val="24"/>
                <w:szCs w:val="24"/>
              </w:rPr>
              <w:t xml:space="preserve">или </w:t>
            </w:r>
          </w:p>
          <w:p w14:paraId="24B76DB3"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2BF82294" w14:textId="77777777" w:rsidR="000A77F4" w:rsidRPr="009E0B3A" w:rsidRDefault="000A77F4" w:rsidP="009E0B3A">
            <w:pPr>
              <w:spacing w:after="120"/>
              <w:rPr>
                <w:sz w:val="24"/>
                <w:szCs w:val="24"/>
              </w:rPr>
            </w:pPr>
            <w:r w:rsidRPr="009E0B3A">
              <w:rPr>
                <w:sz w:val="24"/>
                <w:szCs w:val="24"/>
              </w:rPr>
              <w:t xml:space="preserve">или </w:t>
            </w:r>
          </w:p>
          <w:p w14:paraId="6953443B" w14:textId="77777777" w:rsidR="000A77F4" w:rsidRPr="009E0B3A" w:rsidRDefault="000A77F4" w:rsidP="009E0B3A">
            <w:pPr>
              <w:spacing w:after="120"/>
              <w:rPr>
                <w:sz w:val="24"/>
                <w:szCs w:val="24"/>
              </w:rPr>
            </w:pPr>
            <w:r w:rsidRPr="009E0B3A">
              <w:rPr>
                <w:sz w:val="24"/>
                <w:szCs w:val="24"/>
              </w:rPr>
              <w:t>- оригинал в бумажном виде</w:t>
            </w:r>
          </w:p>
          <w:p w14:paraId="3A6D7BAD" w14:textId="77777777" w:rsidR="000A77F4" w:rsidRPr="009E0B3A" w:rsidRDefault="000A77F4" w:rsidP="009E0B3A">
            <w:pPr>
              <w:spacing w:after="120"/>
              <w:rPr>
                <w:sz w:val="24"/>
                <w:szCs w:val="24"/>
              </w:rPr>
            </w:pPr>
            <w:r w:rsidRPr="009E0B3A">
              <w:rPr>
                <w:sz w:val="24"/>
                <w:szCs w:val="24"/>
              </w:rPr>
              <w:t>Письмо Клиента с перечнем аффилированных лиц аудиторской организации</w:t>
            </w:r>
          </w:p>
        </w:tc>
        <w:tc>
          <w:tcPr>
            <w:tcW w:w="1847" w:type="dxa"/>
            <w:tcBorders>
              <w:top w:val="single" w:sz="4" w:space="0" w:color="auto"/>
              <w:left w:val="single" w:sz="4" w:space="0" w:color="auto"/>
              <w:bottom w:val="single" w:sz="4" w:space="0" w:color="auto"/>
              <w:right w:val="single" w:sz="4" w:space="0" w:color="auto"/>
            </w:tcBorders>
            <w:vAlign w:val="center"/>
          </w:tcPr>
          <w:p w14:paraId="152E7970" w14:textId="77777777" w:rsidR="000A77F4" w:rsidRPr="009E0B3A" w:rsidRDefault="000A77F4" w:rsidP="009E0B3A">
            <w:pPr>
              <w:spacing w:after="120"/>
              <w:rPr>
                <w:sz w:val="24"/>
                <w:szCs w:val="24"/>
              </w:rPr>
            </w:pPr>
            <w:r w:rsidRPr="009E0B3A">
              <w:rPr>
                <w:sz w:val="24"/>
                <w:szCs w:val="24"/>
              </w:rPr>
              <w:t>НПФ, УК ПИФ, АИФ</w:t>
            </w:r>
          </w:p>
        </w:tc>
        <w:tc>
          <w:tcPr>
            <w:tcW w:w="2090" w:type="dxa"/>
            <w:tcBorders>
              <w:top w:val="single" w:sz="4" w:space="0" w:color="auto"/>
              <w:left w:val="single" w:sz="4" w:space="0" w:color="auto"/>
              <w:bottom w:val="single" w:sz="4" w:space="0" w:color="auto"/>
              <w:right w:val="single" w:sz="4" w:space="0" w:color="auto"/>
            </w:tcBorders>
            <w:vAlign w:val="center"/>
          </w:tcPr>
          <w:p w14:paraId="32F56C25"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0C429299" w14:textId="77777777" w:rsidR="000A77F4" w:rsidRPr="009E0B3A" w:rsidRDefault="000A77F4" w:rsidP="009E0B3A">
            <w:pPr>
              <w:spacing w:after="120"/>
              <w:rPr>
                <w:sz w:val="24"/>
                <w:szCs w:val="24"/>
              </w:rPr>
            </w:pPr>
            <w:r w:rsidRPr="009E0B3A">
              <w:rPr>
                <w:sz w:val="24"/>
                <w:szCs w:val="24"/>
              </w:rPr>
              <w:t>2. Не позднее 1-го рабочего дня с даты заключения договора с аудиторской организацией</w:t>
            </w:r>
          </w:p>
          <w:p w14:paraId="70FEB22C" w14:textId="77777777" w:rsidR="000A77F4" w:rsidRPr="009E0B3A" w:rsidRDefault="000A77F4" w:rsidP="009E0B3A">
            <w:pPr>
              <w:spacing w:after="120"/>
              <w:rPr>
                <w:sz w:val="24"/>
                <w:szCs w:val="24"/>
              </w:rPr>
            </w:pPr>
            <w:r w:rsidRPr="009E0B3A">
              <w:rPr>
                <w:sz w:val="24"/>
                <w:szCs w:val="24"/>
              </w:rPr>
              <w:t>3. При изменениях – не позднее 1-го рабочего дня с даты изменения списка</w:t>
            </w:r>
          </w:p>
        </w:tc>
      </w:tr>
      <w:tr w:rsidR="000A77F4" w:rsidRPr="009E0B3A" w14:paraId="0B5BB90E" w14:textId="77777777" w:rsidTr="00653A5D">
        <w:tc>
          <w:tcPr>
            <w:tcW w:w="421" w:type="dxa"/>
            <w:tcBorders>
              <w:top w:val="single" w:sz="4" w:space="0" w:color="auto"/>
              <w:left w:val="single" w:sz="4" w:space="0" w:color="auto"/>
              <w:bottom w:val="single" w:sz="4" w:space="0" w:color="auto"/>
              <w:right w:val="single" w:sz="4" w:space="0" w:color="auto"/>
            </w:tcBorders>
            <w:vAlign w:val="center"/>
          </w:tcPr>
          <w:p w14:paraId="69653A56" w14:textId="77777777" w:rsidR="000A77F4" w:rsidRPr="009E0B3A" w:rsidRDefault="000A77F4" w:rsidP="009E0B3A">
            <w:pPr>
              <w:numPr>
                <w:ilvl w:val="0"/>
                <w:numId w:val="171"/>
              </w:numPr>
              <w:spacing w:after="120"/>
              <w:ind w:left="0" w:firstLine="0"/>
              <w:rPr>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6B7BEE19" w14:textId="77777777" w:rsidR="000A77F4" w:rsidRPr="009E0B3A" w:rsidRDefault="000A77F4" w:rsidP="009E0B3A">
            <w:pPr>
              <w:spacing w:after="120"/>
              <w:rPr>
                <w:sz w:val="24"/>
                <w:szCs w:val="24"/>
              </w:rPr>
            </w:pPr>
            <w:r w:rsidRPr="009E0B3A">
              <w:rPr>
                <w:sz w:val="24"/>
                <w:szCs w:val="24"/>
              </w:rPr>
              <w:t>Список аффилированных лиц регистратора АИФ</w:t>
            </w:r>
          </w:p>
        </w:tc>
        <w:tc>
          <w:tcPr>
            <w:tcW w:w="2210" w:type="dxa"/>
            <w:tcBorders>
              <w:top w:val="single" w:sz="4" w:space="0" w:color="auto"/>
              <w:left w:val="single" w:sz="4" w:space="0" w:color="auto"/>
              <w:bottom w:val="single" w:sz="4" w:space="0" w:color="auto"/>
              <w:right w:val="single" w:sz="4" w:space="0" w:color="auto"/>
            </w:tcBorders>
            <w:vAlign w:val="center"/>
          </w:tcPr>
          <w:p w14:paraId="0C6A34C3" w14:textId="77777777" w:rsidR="000A77F4" w:rsidRPr="009E0B3A" w:rsidRDefault="000A77F4" w:rsidP="009E0B3A">
            <w:pPr>
              <w:spacing w:after="120"/>
              <w:rPr>
                <w:sz w:val="24"/>
                <w:szCs w:val="24"/>
              </w:rPr>
            </w:pPr>
            <w:r w:rsidRPr="009E0B3A">
              <w:rPr>
                <w:sz w:val="24"/>
                <w:szCs w:val="24"/>
              </w:rPr>
              <w:t>- электронный документ</w:t>
            </w:r>
          </w:p>
          <w:p w14:paraId="6176E418" w14:textId="77777777" w:rsidR="000A77F4" w:rsidRPr="009E0B3A" w:rsidRDefault="000A77F4" w:rsidP="009E0B3A">
            <w:pPr>
              <w:spacing w:after="120"/>
              <w:rPr>
                <w:sz w:val="24"/>
                <w:szCs w:val="24"/>
              </w:rPr>
            </w:pPr>
            <w:r w:rsidRPr="009E0B3A">
              <w:rPr>
                <w:sz w:val="24"/>
                <w:szCs w:val="24"/>
              </w:rPr>
              <w:t xml:space="preserve">или </w:t>
            </w:r>
          </w:p>
          <w:p w14:paraId="291962F5"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DF61C9B" w14:textId="77777777" w:rsidR="000A77F4" w:rsidRPr="009E0B3A" w:rsidRDefault="000A77F4" w:rsidP="009E0B3A">
            <w:pPr>
              <w:spacing w:after="120"/>
              <w:rPr>
                <w:sz w:val="24"/>
                <w:szCs w:val="24"/>
              </w:rPr>
            </w:pPr>
            <w:r w:rsidRPr="009E0B3A">
              <w:rPr>
                <w:sz w:val="24"/>
                <w:szCs w:val="24"/>
              </w:rPr>
              <w:t xml:space="preserve">или </w:t>
            </w:r>
          </w:p>
          <w:p w14:paraId="75B44AB6" w14:textId="77777777" w:rsidR="000A77F4" w:rsidRPr="009E0B3A" w:rsidRDefault="000A77F4" w:rsidP="009E0B3A">
            <w:pPr>
              <w:spacing w:after="120"/>
              <w:rPr>
                <w:sz w:val="24"/>
                <w:szCs w:val="24"/>
              </w:rPr>
            </w:pPr>
            <w:r w:rsidRPr="009E0B3A">
              <w:rPr>
                <w:sz w:val="24"/>
                <w:szCs w:val="24"/>
              </w:rPr>
              <w:t>- оригинал в бумажном виде</w:t>
            </w:r>
          </w:p>
          <w:p w14:paraId="20A3113E" w14:textId="77777777" w:rsidR="000A77F4" w:rsidRPr="009E0B3A" w:rsidRDefault="000A77F4" w:rsidP="009E0B3A">
            <w:pPr>
              <w:spacing w:after="120"/>
              <w:rPr>
                <w:sz w:val="24"/>
                <w:szCs w:val="24"/>
              </w:rPr>
            </w:pPr>
            <w:r w:rsidRPr="009E0B3A">
              <w:rPr>
                <w:sz w:val="24"/>
                <w:szCs w:val="24"/>
              </w:rPr>
              <w:t>Письмо в произвольной форме с перечнем аффилированных лиц регистратора</w:t>
            </w:r>
          </w:p>
        </w:tc>
        <w:tc>
          <w:tcPr>
            <w:tcW w:w="1847" w:type="dxa"/>
            <w:tcBorders>
              <w:top w:val="single" w:sz="4" w:space="0" w:color="auto"/>
              <w:left w:val="single" w:sz="4" w:space="0" w:color="auto"/>
              <w:bottom w:val="single" w:sz="4" w:space="0" w:color="auto"/>
              <w:right w:val="single" w:sz="4" w:space="0" w:color="auto"/>
            </w:tcBorders>
            <w:vAlign w:val="center"/>
          </w:tcPr>
          <w:p w14:paraId="2AD94B5F" w14:textId="77777777" w:rsidR="000A77F4" w:rsidRPr="009E0B3A" w:rsidRDefault="000A77F4" w:rsidP="009E0B3A">
            <w:pPr>
              <w:spacing w:after="120"/>
              <w:rPr>
                <w:sz w:val="24"/>
                <w:szCs w:val="24"/>
              </w:rPr>
            </w:pPr>
            <w:r w:rsidRPr="009E0B3A">
              <w:rPr>
                <w:sz w:val="24"/>
                <w:szCs w:val="24"/>
              </w:rPr>
              <w:t>АИФ</w:t>
            </w:r>
          </w:p>
        </w:tc>
        <w:tc>
          <w:tcPr>
            <w:tcW w:w="2090" w:type="dxa"/>
            <w:tcBorders>
              <w:top w:val="single" w:sz="4" w:space="0" w:color="auto"/>
              <w:left w:val="single" w:sz="4" w:space="0" w:color="auto"/>
              <w:bottom w:val="single" w:sz="4" w:space="0" w:color="auto"/>
              <w:right w:val="single" w:sz="4" w:space="0" w:color="auto"/>
            </w:tcBorders>
            <w:vAlign w:val="center"/>
          </w:tcPr>
          <w:p w14:paraId="6D2D38CD"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7AE900A3" w14:textId="77777777" w:rsidR="000A77F4" w:rsidRPr="009E0B3A" w:rsidRDefault="000A77F4" w:rsidP="009E0B3A">
            <w:pPr>
              <w:spacing w:after="120"/>
              <w:rPr>
                <w:sz w:val="24"/>
                <w:szCs w:val="24"/>
              </w:rPr>
            </w:pPr>
            <w:r w:rsidRPr="009E0B3A">
              <w:rPr>
                <w:sz w:val="24"/>
                <w:szCs w:val="24"/>
              </w:rPr>
              <w:t>2. Не позднее 1-го рабочего дня с даты заключения договора регистратором</w:t>
            </w:r>
          </w:p>
          <w:p w14:paraId="57CA6A45" w14:textId="77777777" w:rsidR="000A77F4" w:rsidRPr="009E0B3A" w:rsidRDefault="000A77F4" w:rsidP="009E0B3A">
            <w:pPr>
              <w:spacing w:after="120"/>
              <w:rPr>
                <w:sz w:val="24"/>
                <w:szCs w:val="24"/>
              </w:rPr>
            </w:pPr>
            <w:r w:rsidRPr="009E0B3A">
              <w:rPr>
                <w:sz w:val="24"/>
                <w:szCs w:val="24"/>
              </w:rPr>
              <w:t>2. При изменениях – не позднее 1-го рабочего дня с даты изменения списка</w:t>
            </w:r>
          </w:p>
        </w:tc>
      </w:tr>
      <w:tr w:rsidR="000A77F4" w:rsidRPr="009E0B3A" w14:paraId="7905795A" w14:textId="77777777" w:rsidTr="00653A5D">
        <w:tc>
          <w:tcPr>
            <w:tcW w:w="421" w:type="dxa"/>
            <w:tcBorders>
              <w:top w:val="single" w:sz="4" w:space="0" w:color="auto"/>
              <w:left w:val="single" w:sz="4" w:space="0" w:color="auto"/>
              <w:bottom w:val="single" w:sz="4" w:space="0" w:color="auto"/>
              <w:right w:val="single" w:sz="4" w:space="0" w:color="auto"/>
            </w:tcBorders>
            <w:vAlign w:val="center"/>
          </w:tcPr>
          <w:p w14:paraId="58D6F559" w14:textId="77777777" w:rsidR="000A77F4" w:rsidRPr="009E0B3A" w:rsidRDefault="000A77F4" w:rsidP="009E0B3A">
            <w:pPr>
              <w:numPr>
                <w:ilvl w:val="0"/>
                <w:numId w:val="171"/>
              </w:numPr>
              <w:spacing w:after="120"/>
              <w:ind w:left="0" w:firstLine="0"/>
              <w:rPr>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498F3810" w14:textId="77777777" w:rsidR="000A77F4" w:rsidRPr="009E0B3A" w:rsidRDefault="000A77F4" w:rsidP="009E0B3A">
            <w:pPr>
              <w:spacing w:after="120"/>
              <w:rPr>
                <w:sz w:val="24"/>
                <w:szCs w:val="24"/>
              </w:rPr>
            </w:pPr>
            <w:r w:rsidRPr="009E0B3A">
              <w:rPr>
                <w:sz w:val="24"/>
                <w:szCs w:val="24"/>
              </w:rPr>
              <w:t>Список вкладчиков НПФ</w:t>
            </w:r>
          </w:p>
        </w:tc>
        <w:tc>
          <w:tcPr>
            <w:tcW w:w="2210" w:type="dxa"/>
            <w:tcBorders>
              <w:top w:val="single" w:sz="4" w:space="0" w:color="auto"/>
              <w:left w:val="single" w:sz="4" w:space="0" w:color="auto"/>
              <w:bottom w:val="single" w:sz="4" w:space="0" w:color="auto"/>
              <w:right w:val="single" w:sz="4" w:space="0" w:color="auto"/>
            </w:tcBorders>
            <w:vAlign w:val="center"/>
          </w:tcPr>
          <w:p w14:paraId="1666AAC3"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7BB1B25C" w14:textId="77777777" w:rsidR="000A77F4" w:rsidRPr="009E0B3A" w:rsidRDefault="000A77F4" w:rsidP="009E0B3A">
            <w:pPr>
              <w:spacing w:after="120"/>
              <w:rPr>
                <w:sz w:val="24"/>
                <w:szCs w:val="24"/>
              </w:rPr>
            </w:pPr>
            <w:r w:rsidRPr="009E0B3A">
              <w:rPr>
                <w:sz w:val="24"/>
                <w:szCs w:val="24"/>
              </w:rPr>
              <w:t xml:space="preserve">или </w:t>
            </w:r>
          </w:p>
          <w:p w14:paraId="6B14641D"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8518D92" w14:textId="77777777" w:rsidR="000A77F4" w:rsidRPr="009E0B3A" w:rsidRDefault="000A77F4" w:rsidP="009E0B3A">
            <w:pPr>
              <w:spacing w:after="120"/>
              <w:rPr>
                <w:sz w:val="24"/>
                <w:szCs w:val="24"/>
              </w:rPr>
            </w:pPr>
            <w:r w:rsidRPr="009E0B3A">
              <w:rPr>
                <w:sz w:val="24"/>
                <w:szCs w:val="24"/>
              </w:rPr>
              <w:t xml:space="preserve">или </w:t>
            </w:r>
          </w:p>
          <w:p w14:paraId="3BB0D635" w14:textId="77777777" w:rsidR="000A77F4" w:rsidRPr="009E0B3A" w:rsidRDefault="000A77F4" w:rsidP="009E0B3A">
            <w:pPr>
              <w:spacing w:after="120"/>
              <w:rPr>
                <w:sz w:val="24"/>
                <w:szCs w:val="24"/>
              </w:rPr>
            </w:pPr>
            <w:r w:rsidRPr="009E0B3A">
              <w:rPr>
                <w:sz w:val="24"/>
                <w:szCs w:val="24"/>
              </w:rPr>
              <w:t>- оригинал в бумажном виде.</w:t>
            </w:r>
          </w:p>
          <w:p w14:paraId="0A1683A0" w14:textId="77777777" w:rsidR="000A77F4" w:rsidRPr="009E0B3A" w:rsidRDefault="000A77F4" w:rsidP="009E0B3A">
            <w:pPr>
              <w:spacing w:after="120"/>
              <w:rPr>
                <w:sz w:val="24"/>
                <w:szCs w:val="24"/>
              </w:rPr>
            </w:pPr>
            <w:r w:rsidRPr="009E0B3A">
              <w:rPr>
                <w:sz w:val="24"/>
                <w:szCs w:val="24"/>
              </w:rPr>
              <w:t>Письмо в произвольной форме с указанием полного наименования вкладчиков</w:t>
            </w:r>
          </w:p>
        </w:tc>
        <w:tc>
          <w:tcPr>
            <w:tcW w:w="1847" w:type="dxa"/>
            <w:tcBorders>
              <w:top w:val="single" w:sz="4" w:space="0" w:color="auto"/>
              <w:left w:val="single" w:sz="4" w:space="0" w:color="auto"/>
              <w:bottom w:val="single" w:sz="4" w:space="0" w:color="auto"/>
              <w:right w:val="single" w:sz="4" w:space="0" w:color="auto"/>
            </w:tcBorders>
            <w:vAlign w:val="center"/>
          </w:tcPr>
          <w:p w14:paraId="1CC458D5" w14:textId="77777777" w:rsidR="000A77F4" w:rsidRPr="009E0B3A" w:rsidRDefault="000A77F4" w:rsidP="009E0B3A">
            <w:pPr>
              <w:spacing w:after="120"/>
              <w:rPr>
                <w:sz w:val="24"/>
                <w:szCs w:val="24"/>
              </w:rPr>
            </w:pPr>
            <w:r w:rsidRPr="009E0B3A">
              <w:rPr>
                <w:sz w:val="24"/>
                <w:szCs w:val="24"/>
              </w:rPr>
              <w:t>НПФ</w:t>
            </w:r>
          </w:p>
        </w:tc>
        <w:tc>
          <w:tcPr>
            <w:tcW w:w="2090" w:type="dxa"/>
            <w:tcBorders>
              <w:top w:val="single" w:sz="4" w:space="0" w:color="auto"/>
              <w:left w:val="single" w:sz="4" w:space="0" w:color="auto"/>
              <w:bottom w:val="single" w:sz="4" w:space="0" w:color="auto"/>
              <w:right w:val="single" w:sz="4" w:space="0" w:color="auto"/>
            </w:tcBorders>
            <w:vAlign w:val="center"/>
          </w:tcPr>
          <w:p w14:paraId="3390B6B3"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51BDCA44" w14:textId="77777777" w:rsidR="000A77F4" w:rsidRPr="009E0B3A" w:rsidRDefault="000A77F4" w:rsidP="009E0B3A">
            <w:pPr>
              <w:spacing w:after="120"/>
              <w:rPr>
                <w:sz w:val="24"/>
                <w:szCs w:val="24"/>
              </w:rPr>
            </w:pPr>
            <w:r w:rsidRPr="009E0B3A">
              <w:rPr>
                <w:sz w:val="24"/>
                <w:szCs w:val="24"/>
              </w:rPr>
              <w:t>2. При изменениях – не позднее 1-го рабочего дня с даты изменения списка</w:t>
            </w:r>
          </w:p>
        </w:tc>
      </w:tr>
      <w:tr w:rsidR="000A77F4" w:rsidRPr="009E0B3A" w14:paraId="055F0DDB" w14:textId="77777777" w:rsidTr="00653A5D">
        <w:tc>
          <w:tcPr>
            <w:tcW w:w="421" w:type="dxa"/>
            <w:tcBorders>
              <w:top w:val="single" w:sz="4" w:space="0" w:color="auto"/>
              <w:left w:val="single" w:sz="4" w:space="0" w:color="auto"/>
              <w:bottom w:val="single" w:sz="4" w:space="0" w:color="auto"/>
              <w:right w:val="single" w:sz="4" w:space="0" w:color="auto"/>
            </w:tcBorders>
            <w:vAlign w:val="center"/>
          </w:tcPr>
          <w:p w14:paraId="620D6C0D" w14:textId="77777777" w:rsidR="000A77F4" w:rsidRPr="009E0B3A" w:rsidRDefault="000A77F4" w:rsidP="009E0B3A">
            <w:pPr>
              <w:numPr>
                <w:ilvl w:val="0"/>
                <w:numId w:val="171"/>
              </w:numPr>
              <w:spacing w:after="120"/>
              <w:ind w:left="0" w:firstLine="0"/>
              <w:rPr>
                <w:sz w:val="24"/>
                <w:szCs w:val="24"/>
              </w:rPr>
            </w:pPr>
          </w:p>
        </w:tc>
        <w:tc>
          <w:tcPr>
            <w:tcW w:w="2400" w:type="dxa"/>
            <w:tcBorders>
              <w:top w:val="single" w:sz="4" w:space="0" w:color="auto"/>
              <w:left w:val="single" w:sz="4" w:space="0" w:color="auto"/>
              <w:bottom w:val="single" w:sz="4" w:space="0" w:color="auto"/>
              <w:right w:val="single" w:sz="4" w:space="0" w:color="auto"/>
            </w:tcBorders>
          </w:tcPr>
          <w:p w14:paraId="37F72064" w14:textId="77777777" w:rsidR="000A77F4" w:rsidRPr="009E0B3A" w:rsidRDefault="000A77F4" w:rsidP="009E0B3A">
            <w:pPr>
              <w:tabs>
                <w:tab w:val="left" w:pos="252"/>
              </w:tabs>
              <w:spacing w:after="120"/>
              <w:rPr>
                <w:sz w:val="24"/>
                <w:szCs w:val="24"/>
                <w:highlight w:val="yellow"/>
              </w:rPr>
            </w:pPr>
            <w:r w:rsidRPr="009E0B3A">
              <w:rPr>
                <w:sz w:val="24"/>
                <w:szCs w:val="24"/>
              </w:rPr>
              <w:t xml:space="preserve">Информация об актуарии НПФ и список аффилированных лиц актуария НПФ </w:t>
            </w:r>
          </w:p>
        </w:tc>
        <w:tc>
          <w:tcPr>
            <w:tcW w:w="2210" w:type="dxa"/>
            <w:tcBorders>
              <w:top w:val="single" w:sz="4" w:space="0" w:color="auto"/>
              <w:left w:val="single" w:sz="4" w:space="0" w:color="auto"/>
              <w:bottom w:val="single" w:sz="4" w:space="0" w:color="auto"/>
              <w:right w:val="single" w:sz="4" w:space="0" w:color="auto"/>
            </w:tcBorders>
          </w:tcPr>
          <w:p w14:paraId="1EA264DC" w14:textId="77777777" w:rsidR="000A77F4" w:rsidRPr="009E0B3A" w:rsidRDefault="000A77F4" w:rsidP="009E0B3A">
            <w:pPr>
              <w:spacing w:after="120"/>
              <w:rPr>
                <w:sz w:val="24"/>
                <w:szCs w:val="24"/>
              </w:rPr>
            </w:pPr>
            <w:r w:rsidRPr="009E0B3A">
              <w:rPr>
                <w:sz w:val="24"/>
                <w:szCs w:val="24"/>
              </w:rPr>
              <w:t>- электронный документ</w:t>
            </w:r>
          </w:p>
          <w:p w14:paraId="57041F2B" w14:textId="77777777" w:rsidR="000A77F4" w:rsidRPr="009E0B3A" w:rsidRDefault="000A77F4" w:rsidP="009E0B3A">
            <w:pPr>
              <w:spacing w:after="120"/>
              <w:rPr>
                <w:sz w:val="24"/>
                <w:szCs w:val="24"/>
              </w:rPr>
            </w:pPr>
            <w:r w:rsidRPr="009E0B3A">
              <w:rPr>
                <w:sz w:val="24"/>
                <w:szCs w:val="24"/>
              </w:rPr>
              <w:t xml:space="preserve">или </w:t>
            </w:r>
          </w:p>
          <w:p w14:paraId="542C86E4"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B3FC39A" w14:textId="77777777" w:rsidR="000A77F4" w:rsidRPr="009E0B3A" w:rsidRDefault="000A77F4" w:rsidP="009E0B3A">
            <w:pPr>
              <w:spacing w:after="120"/>
              <w:rPr>
                <w:sz w:val="24"/>
                <w:szCs w:val="24"/>
              </w:rPr>
            </w:pPr>
            <w:r w:rsidRPr="009E0B3A">
              <w:rPr>
                <w:sz w:val="24"/>
                <w:szCs w:val="24"/>
              </w:rPr>
              <w:t xml:space="preserve">или </w:t>
            </w:r>
          </w:p>
          <w:p w14:paraId="683FBE90" w14:textId="77777777" w:rsidR="000A77F4" w:rsidRPr="009E0B3A" w:rsidRDefault="000A77F4" w:rsidP="009E0B3A">
            <w:pPr>
              <w:spacing w:after="120"/>
              <w:rPr>
                <w:sz w:val="24"/>
                <w:szCs w:val="24"/>
              </w:rPr>
            </w:pPr>
            <w:r w:rsidRPr="009E0B3A">
              <w:rPr>
                <w:sz w:val="24"/>
                <w:szCs w:val="24"/>
              </w:rPr>
              <w:t>- оригинал в бумажном виде.</w:t>
            </w:r>
          </w:p>
          <w:p w14:paraId="707E8F6C" w14:textId="77777777" w:rsidR="000A77F4" w:rsidRPr="009E0B3A" w:rsidRDefault="000A77F4" w:rsidP="009E0B3A">
            <w:pPr>
              <w:tabs>
                <w:tab w:val="left" w:pos="252"/>
              </w:tabs>
              <w:spacing w:after="120"/>
              <w:rPr>
                <w:sz w:val="24"/>
                <w:szCs w:val="24"/>
                <w:highlight w:val="yellow"/>
              </w:rPr>
            </w:pPr>
            <w:r w:rsidRPr="009E0B3A">
              <w:rPr>
                <w:sz w:val="24"/>
                <w:szCs w:val="24"/>
              </w:rPr>
              <w:t>Письмо в произвольной форме с указанием полного наименования актуария и его аффилированных лиц</w:t>
            </w:r>
          </w:p>
        </w:tc>
        <w:tc>
          <w:tcPr>
            <w:tcW w:w="1847" w:type="dxa"/>
            <w:tcBorders>
              <w:top w:val="single" w:sz="4" w:space="0" w:color="auto"/>
              <w:left w:val="single" w:sz="4" w:space="0" w:color="auto"/>
              <w:bottom w:val="single" w:sz="4" w:space="0" w:color="auto"/>
              <w:right w:val="single" w:sz="4" w:space="0" w:color="auto"/>
            </w:tcBorders>
            <w:vAlign w:val="center"/>
          </w:tcPr>
          <w:p w14:paraId="42511EC4" w14:textId="77777777" w:rsidR="000A77F4" w:rsidRPr="009E0B3A" w:rsidRDefault="000A77F4" w:rsidP="009E0B3A">
            <w:pPr>
              <w:spacing w:after="120"/>
              <w:rPr>
                <w:sz w:val="24"/>
                <w:szCs w:val="24"/>
              </w:rPr>
            </w:pPr>
            <w:r w:rsidRPr="009E0B3A">
              <w:rPr>
                <w:sz w:val="24"/>
                <w:szCs w:val="24"/>
              </w:rPr>
              <w:t>НПФ</w:t>
            </w:r>
          </w:p>
        </w:tc>
        <w:tc>
          <w:tcPr>
            <w:tcW w:w="2090" w:type="dxa"/>
            <w:tcBorders>
              <w:top w:val="single" w:sz="4" w:space="0" w:color="auto"/>
              <w:left w:val="single" w:sz="4" w:space="0" w:color="auto"/>
              <w:bottom w:val="single" w:sz="4" w:space="0" w:color="auto"/>
              <w:right w:val="single" w:sz="4" w:space="0" w:color="auto"/>
            </w:tcBorders>
            <w:vAlign w:val="center"/>
          </w:tcPr>
          <w:p w14:paraId="3D161AB2"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140B022C" w14:textId="77777777" w:rsidR="000A77F4" w:rsidRPr="009E0B3A" w:rsidRDefault="000A77F4" w:rsidP="009E0B3A">
            <w:pPr>
              <w:spacing w:after="120"/>
              <w:rPr>
                <w:sz w:val="24"/>
                <w:szCs w:val="24"/>
              </w:rPr>
            </w:pPr>
            <w:r w:rsidRPr="009E0B3A">
              <w:rPr>
                <w:sz w:val="24"/>
                <w:szCs w:val="24"/>
              </w:rPr>
              <w:t xml:space="preserve">2. При изменениях - не позднее 1-го рабочего дня с даты изменения информации </w:t>
            </w:r>
          </w:p>
        </w:tc>
      </w:tr>
      <w:tr w:rsidR="000A77F4" w:rsidRPr="009E0B3A" w14:paraId="0EB1BDE1" w14:textId="77777777" w:rsidTr="00653A5D">
        <w:tc>
          <w:tcPr>
            <w:tcW w:w="421" w:type="dxa"/>
            <w:tcBorders>
              <w:top w:val="single" w:sz="4" w:space="0" w:color="auto"/>
              <w:left w:val="single" w:sz="4" w:space="0" w:color="auto"/>
              <w:bottom w:val="single" w:sz="4" w:space="0" w:color="auto"/>
              <w:right w:val="single" w:sz="4" w:space="0" w:color="auto"/>
            </w:tcBorders>
            <w:vAlign w:val="center"/>
          </w:tcPr>
          <w:p w14:paraId="2AA3430E" w14:textId="77777777" w:rsidR="000A77F4" w:rsidRPr="009E0B3A" w:rsidRDefault="000A77F4" w:rsidP="009E0B3A">
            <w:pPr>
              <w:numPr>
                <w:ilvl w:val="0"/>
                <w:numId w:val="171"/>
              </w:numPr>
              <w:spacing w:after="120"/>
              <w:ind w:left="0" w:firstLine="0"/>
              <w:rPr>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54504847" w14:textId="77777777" w:rsidR="000A77F4" w:rsidRPr="009E0B3A" w:rsidRDefault="000A77F4" w:rsidP="009E0B3A">
            <w:pPr>
              <w:spacing w:after="120"/>
              <w:rPr>
                <w:sz w:val="24"/>
                <w:szCs w:val="24"/>
              </w:rPr>
            </w:pPr>
          </w:p>
          <w:p w14:paraId="26F19D9E" w14:textId="77777777" w:rsidR="000A77F4" w:rsidRPr="009E0B3A" w:rsidRDefault="000A77F4" w:rsidP="009E0B3A">
            <w:pPr>
              <w:spacing w:after="120"/>
              <w:rPr>
                <w:sz w:val="24"/>
                <w:szCs w:val="24"/>
              </w:rPr>
            </w:pPr>
            <w:r w:rsidRPr="009E0B3A">
              <w:rPr>
                <w:sz w:val="24"/>
                <w:szCs w:val="24"/>
              </w:rPr>
              <w:t xml:space="preserve">Список аффилированных лиц НПФ/УК НПФ </w:t>
            </w:r>
          </w:p>
          <w:p w14:paraId="1E38775D" w14:textId="77777777" w:rsidR="000A77F4" w:rsidRPr="009E0B3A" w:rsidRDefault="000A77F4" w:rsidP="009E0B3A">
            <w:pPr>
              <w:spacing w:after="120"/>
              <w:rPr>
                <w:sz w:val="24"/>
                <w:szCs w:val="24"/>
              </w:rPr>
            </w:pPr>
          </w:p>
          <w:p w14:paraId="7747F0C4" w14:textId="77777777" w:rsidR="000A77F4" w:rsidRPr="009E0B3A" w:rsidRDefault="000A77F4" w:rsidP="009E0B3A">
            <w:pPr>
              <w:spacing w:after="120"/>
              <w:rPr>
                <w:sz w:val="24"/>
                <w:szCs w:val="24"/>
              </w:rPr>
            </w:pPr>
          </w:p>
        </w:tc>
        <w:tc>
          <w:tcPr>
            <w:tcW w:w="2210" w:type="dxa"/>
            <w:tcBorders>
              <w:top w:val="single" w:sz="4" w:space="0" w:color="auto"/>
              <w:left w:val="single" w:sz="4" w:space="0" w:color="auto"/>
              <w:bottom w:val="single" w:sz="4" w:space="0" w:color="auto"/>
              <w:right w:val="single" w:sz="4" w:space="0" w:color="auto"/>
            </w:tcBorders>
            <w:vAlign w:val="center"/>
          </w:tcPr>
          <w:p w14:paraId="1DEC8212" w14:textId="77777777" w:rsidR="000A77F4" w:rsidRPr="009E0B3A" w:rsidRDefault="000A77F4" w:rsidP="009E0B3A">
            <w:pPr>
              <w:spacing w:after="120"/>
              <w:rPr>
                <w:sz w:val="24"/>
                <w:szCs w:val="24"/>
              </w:rPr>
            </w:pPr>
            <w:r w:rsidRPr="009E0B3A">
              <w:rPr>
                <w:sz w:val="24"/>
                <w:szCs w:val="24"/>
              </w:rPr>
              <w:t>- электронный документ</w:t>
            </w:r>
          </w:p>
          <w:p w14:paraId="1546B18D" w14:textId="77777777" w:rsidR="000A77F4" w:rsidRPr="009E0B3A" w:rsidRDefault="000A77F4" w:rsidP="009E0B3A">
            <w:pPr>
              <w:spacing w:after="120"/>
              <w:rPr>
                <w:sz w:val="24"/>
                <w:szCs w:val="24"/>
              </w:rPr>
            </w:pPr>
            <w:r w:rsidRPr="009E0B3A">
              <w:rPr>
                <w:sz w:val="24"/>
                <w:szCs w:val="24"/>
              </w:rPr>
              <w:t xml:space="preserve">или </w:t>
            </w:r>
          </w:p>
          <w:p w14:paraId="54162CDD"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71C3EE6D" w14:textId="77777777" w:rsidR="000A77F4" w:rsidRPr="009E0B3A" w:rsidRDefault="000A77F4" w:rsidP="009E0B3A">
            <w:pPr>
              <w:spacing w:after="120"/>
              <w:rPr>
                <w:sz w:val="24"/>
                <w:szCs w:val="24"/>
              </w:rPr>
            </w:pPr>
            <w:r w:rsidRPr="009E0B3A">
              <w:rPr>
                <w:sz w:val="24"/>
                <w:szCs w:val="24"/>
              </w:rPr>
              <w:t xml:space="preserve">или </w:t>
            </w:r>
          </w:p>
          <w:p w14:paraId="049ECB21" w14:textId="77777777" w:rsidR="000A77F4" w:rsidRPr="009E0B3A" w:rsidRDefault="000A77F4" w:rsidP="009E0B3A">
            <w:pPr>
              <w:spacing w:after="120"/>
              <w:rPr>
                <w:sz w:val="24"/>
                <w:szCs w:val="24"/>
              </w:rPr>
            </w:pPr>
            <w:r w:rsidRPr="009E0B3A">
              <w:rPr>
                <w:sz w:val="24"/>
                <w:szCs w:val="24"/>
              </w:rPr>
              <w:t>- оригинал в бумажном виде.</w:t>
            </w:r>
          </w:p>
          <w:p w14:paraId="5AE36A4F" w14:textId="77777777" w:rsidR="000A77F4" w:rsidRPr="009E0B3A" w:rsidRDefault="000A77F4" w:rsidP="009E0B3A">
            <w:pPr>
              <w:spacing w:after="120"/>
              <w:rPr>
                <w:sz w:val="24"/>
                <w:szCs w:val="24"/>
              </w:rPr>
            </w:pPr>
            <w:r w:rsidRPr="009E0B3A">
              <w:rPr>
                <w:sz w:val="24"/>
                <w:szCs w:val="24"/>
              </w:rPr>
              <w:t xml:space="preserve">Письмо в произвольной форме с указанием полного наименования аффилированных </w:t>
            </w:r>
            <w:r w:rsidRPr="009E0B3A">
              <w:rPr>
                <w:sz w:val="24"/>
                <w:szCs w:val="24"/>
              </w:rPr>
              <w:lastRenderedPageBreak/>
              <w:t xml:space="preserve">лиц и признаков </w:t>
            </w:r>
            <w:proofErr w:type="spellStart"/>
            <w:r w:rsidRPr="009E0B3A">
              <w:rPr>
                <w:sz w:val="24"/>
                <w:szCs w:val="24"/>
              </w:rPr>
              <w:t>аффилированности</w:t>
            </w:r>
            <w:proofErr w:type="spellEnd"/>
          </w:p>
        </w:tc>
        <w:tc>
          <w:tcPr>
            <w:tcW w:w="1847" w:type="dxa"/>
            <w:tcBorders>
              <w:top w:val="single" w:sz="4" w:space="0" w:color="auto"/>
              <w:left w:val="single" w:sz="4" w:space="0" w:color="auto"/>
              <w:bottom w:val="single" w:sz="4" w:space="0" w:color="auto"/>
              <w:right w:val="single" w:sz="4" w:space="0" w:color="auto"/>
            </w:tcBorders>
            <w:vAlign w:val="center"/>
          </w:tcPr>
          <w:p w14:paraId="617230D0" w14:textId="77777777" w:rsidR="000A77F4" w:rsidRPr="009E0B3A" w:rsidRDefault="000A77F4" w:rsidP="009E0B3A">
            <w:pPr>
              <w:spacing w:after="120"/>
              <w:rPr>
                <w:sz w:val="24"/>
                <w:szCs w:val="24"/>
              </w:rPr>
            </w:pPr>
            <w:r w:rsidRPr="009E0B3A">
              <w:rPr>
                <w:sz w:val="24"/>
                <w:szCs w:val="24"/>
              </w:rPr>
              <w:lastRenderedPageBreak/>
              <w:t>НПФ, УК НПФ</w:t>
            </w:r>
          </w:p>
        </w:tc>
        <w:tc>
          <w:tcPr>
            <w:tcW w:w="2090" w:type="dxa"/>
            <w:tcBorders>
              <w:top w:val="single" w:sz="4" w:space="0" w:color="auto"/>
              <w:left w:val="single" w:sz="4" w:space="0" w:color="auto"/>
              <w:bottom w:val="single" w:sz="4" w:space="0" w:color="auto"/>
              <w:right w:val="single" w:sz="4" w:space="0" w:color="auto"/>
            </w:tcBorders>
            <w:vAlign w:val="center"/>
          </w:tcPr>
          <w:p w14:paraId="74C78CC7"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267099BE"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заключения договора доверительного управления </w:t>
            </w:r>
          </w:p>
          <w:p w14:paraId="48C6D3A2" w14:textId="77777777" w:rsidR="000A77F4" w:rsidRPr="009E0B3A" w:rsidRDefault="000A77F4" w:rsidP="009E0B3A">
            <w:pPr>
              <w:spacing w:after="120"/>
              <w:rPr>
                <w:sz w:val="24"/>
                <w:szCs w:val="24"/>
              </w:rPr>
            </w:pPr>
            <w:r w:rsidRPr="009E0B3A">
              <w:rPr>
                <w:sz w:val="24"/>
                <w:szCs w:val="24"/>
              </w:rPr>
              <w:t xml:space="preserve">3. При изменениях - не позднее 1-го рабочего дня с </w:t>
            </w:r>
            <w:r w:rsidRPr="009E0B3A">
              <w:rPr>
                <w:sz w:val="24"/>
                <w:szCs w:val="24"/>
              </w:rPr>
              <w:lastRenderedPageBreak/>
              <w:t xml:space="preserve">даты изменения списка </w:t>
            </w:r>
          </w:p>
        </w:tc>
      </w:tr>
      <w:tr w:rsidR="000A77F4" w:rsidRPr="009E0B3A" w14:paraId="525F4BD2" w14:textId="77777777" w:rsidTr="00653A5D">
        <w:tc>
          <w:tcPr>
            <w:tcW w:w="421" w:type="dxa"/>
            <w:tcBorders>
              <w:top w:val="single" w:sz="4" w:space="0" w:color="auto"/>
              <w:left w:val="single" w:sz="4" w:space="0" w:color="auto"/>
              <w:bottom w:val="single" w:sz="4" w:space="0" w:color="auto"/>
              <w:right w:val="single" w:sz="4" w:space="0" w:color="auto"/>
            </w:tcBorders>
            <w:vAlign w:val="center"/>
          </w:tcPr>
          <w:p w14:paraId="53CE13EA" w14:textId="77777777" w:rsidR="000A77F4" w:rsidRPr="009E0B3A" w:rsidRDefault="000A77F4" w:rsidP="009E0B3A">
            <w:pPr>
              <w:numPr>
                <w:ilvl w:val="0"/>
                <w:numId w:val="171"/>
              </w:numPr>
              <w:spacing w:after="120"/>
              <w:ind w:left="0" w:firstLine="0"/>
              <w:rPr>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367E5F7F" w14:textId="7776C98C" w:rsidR="000A77F4" w:rsidRPr="009E0B3A" w:rsidRDefault="000A77F4" w:rsidP="006F728F">
            <w:pPr>
              <w:spacing w:after="120"/>
              <w:rPr>
                <w:sz w:val="24"/>
                <w:szCs w:val="24"/>
              </w:rPr>
            </w:pPr>
            <w:r w:rsidRPr="009E0B3A">
              <w:rPr>
                <w:sz w:val="24"/>
                <w:szCs w:val="24"/>
              </w:rPr>
              <w:t>Список учредителей (участников) Управляющей компании, основных и преобладающих хозяйственных обществ учредителей (участников) Управляющей компании, дочерних и зависимых обществ Управляющей компании</w:t>
            </w:r>
          </w:p>
        </w:tc>
        <w:tc>
          <w:tcPr>
            <w:tcW w:w="2210" w:type="dxa"/>
            <w:tcBorders>
              <w:top w:val="single" w:sz="4" w:space="0" w:color="auto"/>
              <w:left w:val="single" w:sz="4" w:space="0" w:color="auto"/>
              <w:bottom w:val="single" w:sz="4" w:space="0" w:color="auto"/>
              <w:right w:val="single" w:sz="4" w:space="0" w:color="auto"/>
            </w:tcBorders>
            <w:vAlign w:val="center"/>
          </w:tcPr>
          <w:p w14:paraId="292257DD" w14:textId="77777777" w:rsidR="000A77F4" w:rsidRPr="009E0B3A" w:rsidRDefault="000A77F4" w:rsidP="009E0B3A">
            <w:pPr>
              <w:spacing w:after="120"/>
              <w:rPr>
                <w:sz w:val="24"/>
                <w:szCs w:val="24"/>
              </w:rPr>
            </w:pPr>
            <w:r w:rsidRPr="009E0B3A">
              <w:rPr>
                <w:sz w:val="24"/>
                <w:szCs w:val="24"/>
              </w:rPr>
              <w:t xml:space="preserve">оригинал по форме Приложения № 1 к Регламенту в бумажном виде  </w:t>
            </w:r>
          </w:p>
        </w:tc>
        <w:tc>
          <w:tcPr>
            <w:tcW w:w="1847" w:type="dxa"/>
            <w:tcBorders>
              <w:top w:val="single" w:sz="4" w:space="0" w:color="auto"/>
              <w:left w:val="single" w:sz="4" w:space="0" w:color="auto"/>
              <w:bottom w:val="single" w:sz="4" w:space="0" w:color="auto"/>
              <w:right w:val="single" w:sz="4" w:space="0" w:color="auto"/>
            </w:tcBorders>
            <w:vAlign w:val="center"/>
          </w:tcPr>
          <w:p w14:paraId="25919320" w14:textId="77777777" w:rsidR="000A77F4" w:rsidRPr="009E0B3A" w:rsidRDefault="000A77F4" w:rsidP="009E0B3A">
            <w:pPr>
              <w:spacing w:after="120"/>
              <w:rPr>
                <w:sz w:val="24"/>
                <w:szCs w:val="24"/>
              </w:rPr>
            </w:pPr>
            <w:r w:rsidRPr="009E0B3A">
              <w:rPr>
                <w:sz w:val="24"/>
                <w:szCs w:val="24"/>
              </w:rPr>
              <w:t>Управляющие компании</w:t>
            </w:r>
          </w:p>
        </w:tc>
        <w:tc>
          <w:tcPr>
            <w:tcW w:w="2090" w:type="dxa"/>
            <w:tcBorders>
              <w:top w:val="single" w:sz="4" w:space="0" w:color="auto"/>
              <w:left w:val="single" w:sz="4" w:space="0" w:color="auto"/>
              <w:bottom w:val="single" w:sz="4" w:space="0" w:color="auto"/>
              <w:right w:val="single" w:sz="4" w:space="0" w:color="auto"/>
            </w:tcBorders>
            <w:vAlign w:val="center"/>
          </w:tcPr>
          <w:p w14:paraId="5CC6044C" w14:textId="77777777" w:rsidR="000A77F4" w:rsidRPr="009E0B3A" w:rsidRDefault="000A77F4" w:rsidP="009E0B3A">
            <w:pPr>
              <w:spacing w:after="120"/>
              <w:rPr>
                <w:sz w:val="24"/>
                <w:szCs w:val="24"/>
              </w:rPr>
            </w:pPr>
            <w:r w:rsidRPr="009E0B3A">
              <w:rPr>
                <w:sz w:val="24"/>
                <w:szCs w:val="24"/>
              </w:rPr>
              <w:t>1.Не позднее 1-го рабочего дня с даты вступления в силу Изменений и дополнений в Правила ДУ ПИФ, связанных с окончанием формирования ПИФ</w:t>
            </w:r>
          </w:p>
          <w:p w14:paraId="339FB100"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заключения договора доверительного управления </w:t>
            </w:r>
          </w:p>
          <w:p w14:paraId="10561B3A" w14:textId="77777777" w:rsidR="000A77F4" w:rsidRPr="009E0B3A" w:rsidRDefault="000A77F4" w:rsidP="009E0B3A">
            <w:pPr>
              <w:spacing w:after="120"/>
              <w:rPr>
                <w:sz w:val="24"/>
                <w:szCs w:val="24"/>
              </w:rPr>
            </w:pPr>
            <w:r w:rsidRPr="009E0B3A">
              <w:rPr>
                <w:sz w:val="24"/>
                <w:szCs w:val="24"/>
              </w:rPr>
              <w:t>3. При изменениях – не позднее 1</w:t>
            </w:r>
            <w:r w:rsidRPr="009E0B3A">
              <w:rPr>
                <w:sz w:val="24"/>
                <w:szCs w:val="24"/>
                <w:lang w:eastAsia="en-US"/>
              </w:rPr>
              <w:t>-го рабочего дня с даты изменения списка.</w:t>
            </w:r>
          </w:p>
        </w:tc>
      </w:tr>
      <w:tr w:rsidR="000A77F4" w:rsidRPr="009E0B3A" w14:paraId="5A75D4D5" w14:textId="77777777" w:rsidTr="00653A5D">
        <w:tc>
          <w:tcPr>
            <w:tcW w:w="421" w:type="dxa"/>
            <w:tcBorders>
              <w:top w:val="single" w:sz="4" w:space="0" w:color="auto"/>
              <w:left w:val="single" w:sz="4" w:space="0" w:color="auto"/>
              <w:bottom w:val="single" w:sz="4" w:space="0" w:color="auto"/>
              <w:right w:val="single" w:sz="4" w:space="0" w:color="auto"/>
            </w:tcBorders>
            <w:vAlign w:val="center"/>
          </w:tcPr>
          <w:p w14:paraId="2CECA9A2" w14:textId="77777777" w:rsidR="000A77F4" w:rsidRPr="009E0B3A" w:rsidRDefault="000A77F4" w:rsidP="009E0B3A">
            <w:pPr>
              <w:numPr>
                <w:ilvl w:val="0"/>
                <w:numId w:val="171"/>
              </w:numPr>
              <w:spacing w:after="120"/>
              <w:ind w:left="0" w:firstLine="0"/>
              <w:rPr>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0E346660" w14:textId="77777777" w:rsidR="000A77F4" w:rsidRPr="009E0B3A" w:rsidRDefault="000A77F4" w:rsidP="009E0B3A">
            <w:pPr>
              <w:autoSpaceDE w:val="0"/>
              <w:autoSpaceDN w:val="0"/>
              <w:adjustRightInd w:val="0"/>
              <w:spacing w:after="120"/>
              <w:jc w:val="both"/>
              <w:rPr>
                <w:sz w:val="24"/>
                <w:szCs w:val="24"/>
              </w:rPr>
            </w:pPr>
            <w:r w:rsidRPr="009E0B3A">
              <w:rPr>
                <w:sz w:val="24"/>
                <w:szCs w:val="24"/>
              </w:rPr>
              <w:t xml:space="preserve">Внутренний документ НПФ, определяющий расчет текущей рыночной стоимости и СЧА, находящихся в доверительном управлении по договору доверительного управления средствами пенсионных накоплений, порядок и сроки расчета рыночной стоимости активов, в которые размещены средства пенсионных резервов, и совокупной рыночной стоимости пенсионных резервов </w:t>
            </w:r>
          </w:p>
        </w:tc>
        <w:tc>
          <w:tcPr>
            <w:tcW w:w="2210" w:type="dxa"/>
            <w:tcBorders>
              <w:top w:val="single" w:sz="4" w:space="0" w:color="auto"/>
              <w:left w:val="single" w:sz="4" w:space="0" w:color="auto"/>
              <w:bottom w:val="single" w:sz="4" w:space="0" w:color="auto"/>
              <w:right w:val="single" w:sz="4" w:space="0" w:color="auto"/>
            </w:tcBorders>
            <w:vAlign w:val="center"/>
          </w:tcPr>
          <w:p w14:paraId="0B481F09" w14:textId="2D8B783B" w:rsidR="000A77F4" w:rsidRPr="00412CF3" w:rsidRDefault="000A77F4" w:rsidP="009E0B3A">
            <w:pPr>
              <w:spacing w:after="120"/>
              <w:rPr>
                <w:sz w:val="24"/>
                <w:szCs w:val="24"/>
                <w:u w:val="single"/>
              </w:rPr>
            </w:pPr>
            <w:r w:rsidRPr="009E0B3A">
              <w:rPr>
                <w:sz w:val="24"/>
                <w:szCs w:val="24"/>
                <w:u w:val="single"/>
              </w:rPr>
              <w:t xml:space="preserve">Для согласования с </w:t>
            </w:r>
            <w:r w:rsidR="00412CF3">
              <w:rPr>
                <w:sz w:val="24"/>
                <w:szCs w:val="24"/>
                <w:u w:val="single"/>
              </w:rPr>
              <w:t>Обществом</w:t>
            </w:r>
            <w:r w:rsidRPr="00412CF3">
              <w:rPr>
                <w:sz w:val="24"/>
                <w:szCs w:val="24"/>
                <w:u w:val="single"/>
              </w:rPr>
              <w:t>:</w:t>
            </w:r>
          </w:p>
          <w:p w14:paraId="68DB4B8C" w14:textId="77777777" w:rsidR="000A77F4" w:rsidRPr="00412CF3" w:rsidRDefault="000A77F4" w:rsidP="009E0B3A">
            <w:pPr>
              <w:spacing w:after="120"/>
              <w:rPr>
                <w:sz w:val="24"/>
                <w:szCs w:val="24"/>
              </w:rPr>
            </w:pPr>
            <w:r w:rsidRPr="00412CF3">
              <w:rPr>
                <w:sz w:val="24"/>
                <w:szCs w:val="24"/>
              </w:rPr>
              <w:t xml:space="preserve">- электронный документ  </w:t>
            </w:r>
          </w:p>
          <w:p w14:paraId="3FEE2B4D" w14:textId="77777777" w:rsidR="000A77F4" w:rsidRPr="003E3197" w:rsidRDefault="000A77F4" w:rsidP="009E0B3A">
            <w:pPr>
              <w:spacing w:after="120"/>
              <w:rPr>
                <w:sz w:val="24"/>
                <w:szCs w:val="24"/>
              </w:rPr>
            </w:pPr>
            <w:r w:rsidRPr="003E3197">
              <w:rPr>
                <w:sz w:val="24"/>
                <w:szCs w:val="24"/>
              </w:rPr>
              <w:t xml:space="preserve">или </w:t>
            </w:r>
          </w:p>
          <w:p w14:paraId="2F0002F7" w14:textId="77777777" w:rsidR="000A77F4" w:rsidRPr="007B2AAD" w:rsidRDefault="000A77F4" w:rsidP="009E0B3A">
            <w:pPr>
              <w:spacing w:after="120"/>
              <w:rPr>
                <w:sz w:val="24"/>
                <w:szCs w:val="24"/>
              </w:rPr>
            </w:pPr>
            <w:r w:rsidRPr="007B2AAD">
              <w:rPr>
                <w:sz w:val="24"/>
                <w:szCs w:val="24"/>
              </w:rPr>
              <w:t xml:space="preserve">- оригинал в бумажном виде в 3-х экземплярах </w:t>
            </w:r>
          </w:p>
          <w:p w14:paraId="2E7E76FA" w14:textId="5A90339E" w:rsidR="000A77F4" w:rsidRPr="00412CF3" w:rsidRDefault="000A77F4" w:rsidP="009E0B3A">
            <w:pPr>
              <w:spacing w:after="120"/>
              <w:rPr>
                <w:sz w:val="24"/>
                <w:szCs w:val="24"/>
              </w:rPr>
            </w:pPr>
            <w:r w:rsidRPr="007B2AAD">
              <w:rPr>
                <w:sz w:val="24"/>
                <w:szCs w:val="24"/>
                <w:u w:val="single"/>
              </w:rPr>
              <w:t xml:space="preserve">При переходе НПФ из другого </w:t>
            </w:r>
            <w:r w:rsidR="00412CF3">
              <w:rPr>
                <w:sz w:val="24"/>
                <w:szCs w:val="24"/>
                <w:u w:val="single"/>
              </w:rPr>
              <w:t>специализированного депозитария</w:t>
            </w:r>
            <w:r w:rsidRPr="00412CF3">
              <w:rPr>
                <w:sz w:val="24"/>
                <w:szCs w:val="24"/>
                <w:u w:val="single"/>
              </w:rPr>
              <w:t>:</w:t>
            </w:r>
            <w:r w:rsidRPr="00412CF3">
              <w:rPr>
                <w:sz w:val="24"/>
                <w:szCs w:val="24"/>
              </w:rPr>
              <w:t xml:space="preserve"> </w:t>
            </w:r>
          </w:p>
          <w:p w14:paraId="44A725F8" w14:textId="77777777" w:rsidR="000A77F4" w:rsidRPr="003E3197" w:rsidRDefault="000A77F4" w:rsidP="009E0B3A">
            <w:pPr>
              <w:spacing w:after="120"/>
              <w:rPr>
                <w:sz w:val="24"/>
                <w:szCs w:val="24"/>
              </w:rPr>
            </w:pPr>
            <w:r w:rsidRPr="00412CF3">
              <w:rPr>
                <w:sz w:val="24"/>
                <w:szCs w:val="24"/>
              </w:rPr>
              <w:t>- электронная копия документа</w:t>
            </w:r>
            <w:r w:rsidRPr="003E3197">
              <w:rPr>
                <w:sz w:val="24"/>
                <w:szCs w:val="24"/>
              </w:rPr>
              <w:t xml:space="preserve"> </w:t>
            </w:r>
          </w:p>
          <w:p w14:paraId="5B686A11" w14:textId="77777777" w:rsidR="000A77F4" w:rsidRPr="007B2AAD" w:rsidRDefault="000A77F4" w:rsidP="009E0B3A">
            <w:pPr>
              <w:spacing w:after="120"/>
              <w:rPr>
                <w:sz w:val="24"/>
                <w:szCs w:val="24"/>
              </w:rPr>
            </w:pPr>
            <w:r w:rsidRPr="007B2AAD">
              <w:rPr>
                <w:sz w:val="24"/>
                <w:szCs w:val="24"/>
              </w:rPr>
              <w:t xml:space="preserve">или </w:t>
            </w:r>
          </w:p>
          <w:p w14:paraId="4FB9F93F" w14:textId="77777777" w:rsidR="000A77F4" w:rsidRPr="007B2AAD" w:rsidRDefault="000A77F4" w:rsidP="009E0B3A">
            <w:pPr>
              <w:spacing w:after="120"/>
              <w:rPr>
                <w:sz w:val="24"/>
                <w:szCs w:val="24"/>
              </w:rPr>
            </w:pPr>
            <w:r w:rsidRPr="007B2AAD">
              <w:rPr>
                <w:sz w:val="24"/>
                <w:szCs w:val="24"/>
              </w:rPr>
              <w:t>- копия, заверенная Клиентом, в бумажном виде</w:t>
            </w:r>
          </w:p>
        </w:tc>
        <w:tc>
          <w:tcPr>
            <w:tcW w:w="1847" w:type="dxa"/>
            <w:tcBorders>
              <w:top w:val="single" w:sz="4" w:space="0" w:color="auto"/>
              <w:left w:val="single" w:sz="4" w:space="0" w:color="auto"/>
              <w:bottom w:val="single" w:sz="4" w:space="0" w:color="auto"/>
              <w:right w:val="single" w:sz="4" w:space="0" w:color="auto"/>
            </w:tcBorders>
            <w:vAlign w:val="center"/>
          </w:tcPr>
          <w:p w14:paraId="2C9BD562" w14:textId="77777777" w:rsidR="000A77F4" w:rsidRPr="007B2AAD" w:rsidRDefault="000A77F4" w:rsidP="009E0B3A">
            <w:pPr>
              <w:spacing w:after="120"/>
              <w:rPr>
                <w:sz w:val="24"/>
                <w:szCs w:val="24"/>
              </w:rPr>
            </w:pPr>
            <w:r w:rsidRPr="007B2AAD">
              <w:rPr>
                <w:sz w:val="24"/>
                <w:szCs w:val="24"/>
              </w:rPr>
              <w:t>НПФ</w:t>
            </w:r>
          </w:p>
        </w:tc>
        <w:tc>
          <w:tcPr>
            <w:tcW w:w="2090" w:type="dxa"/>
            <w:tcBorders>
              <w:top w:val="single" w:sz="4" w:space="0" w:color="auto"/>
              <w:left w:val="single" w:sz="4" w:space="0" w:color="auto"/>
              <w:bottom w:val="single" w:sz="4" w:space="0" w:color="auto"/>
              <w:right w:val="single" w:sz="4" w:space="0" w:color="auto"/>
            </w:tcBorders>
            <w:vAlign w:val="center"/>
          </w:tcPr>
          <w:p w14:paraId="7155CEDD" w14:textId="69191979" w:rsidR="000A77F4" w:rsidRPr="00412CF3" w:rsidRDefault="000A77F4" w:rsidP="009E0B3A">
            <w:pPr>
              <w:spacing w:after="120"/>
              <w:rPr>
                <w:sz w:val="24"/>
                <w:szCs w:val="24"/>
              </w:rPr>
            </w:pPr>
            <w:r w:rsidRPr="00890916">
              <w:rPr>
                <w:sz w:val="24"/>
                <w:szCs w:val="24"/>
              </w:rPr>
              <w:t xml:space="preserve">1. При переходе из другого </w:t>
            </w:r>
            <w:r w:rsidR="00412CF3">
              <w:rPr>
                <w:sz w:val="24"/>
                <w:szCs w:val="24"/>
                <w:u w:val="single"/>
              </w:rPr>
              <w:t>специализированного депозитария</w:t>
            </w:r>
            <w:r w:rsidRPr="00412CF3">
              <w:rPr>
                <w:sz w:val="24"/>
                <w:szCs w:val="24"/>
              </w:rPr>
              <w:t xml:space="preserve"> – не позднее даты заключения договора</w:t>
            </w:r>
          </w:p>
          <w:p w14:paraId="03EDF252" w14:textId="77777777" w:rsidR="000A77F4" w:rsidRPr="00412CF3" w:rsidRDefault="000A77F4" w:rsidP="009E0B3A">
            <w:pPr>
              <w:spacing w:after="120"/>
              <w:rPr>
                <w:sz w:val="24"/>
                <w:szCs w:val="24"/>
              </w:rPr>
            </w:pPr>
            <w:r w:rsidRPr="00412CF3">
              <w:rPr>
                <w:sz w:val="24"/>
                <w:szCs w:val="24"/>
              </w:rPr>
              <w:t>2. При согласовании – не позднее 1-го рабочего дня с даты утверждения изменений</w:t>
            </w:r>
          </w:p>
        </w:tc>
      </w:tr>
      <w:tr w:rsidR="000A77F4" w:rsidRPr="009E0B3A" w14:paraId="71E0BF15" w14:textId="77777777" w:rsidTr="00653A5D">
        <w:tc>
          <w:tcPr>
            <w:tcW w:w="421" w:type="dxa"/>
            <w:tcBorders>
              <w:top w:val="single" w:sz="4" w:space="0" w:color="auto"/>
              <w:left w:val="single" w:sz="4" w:space="0" w:color="auto"/>
              <w:bottom w:val="single" w:sz="4" w:space="0" w:color="auto"/>
              <w:right w:val="single" w:sz="4" w:space="0" w:color="auto"/>
            </w:tcBorders>
            <w:vAlign w:val="center"/>
          </w:tcPr>
          <w:p w14:paraId="7572CD30" w14:textId="77777777" w:rsidR="000A77F4" w:rsidRPr="009E0B3A" w:rsidRDefault="000A77F4" w:rsidP="009E0B3A">
            <w:pPr>
              <w:numPr>
                <w:ilvl w:val="0"/>
                <w:numId w:val="171"/>
              </w:numPr>
              <w:spacing w:after="120"/>
              <w:ind w:left="0" w:firstLine="0"/>
              <w:rPr>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50369429" w14:textId="77777777" w:rsidR="000A77F4" w:rsidRPr="009E0B3A" w:rsidRDefault="000A77F4" w:rsidP="009E0B3A">
            <w:pPr>
              <w:autoSpaceDE w:val="0"/>
              <w:autoSpaceDN w:val="0"/>
              <w:adjustRightInd w:val="0"/>
              <w:spacing w:after="120"/>
              <w:jc w:val="both"/>
              <w:rPr>
                <w:sz w:val="24"/>
                <w:szCs w:val="24"/>
              </w:rPr>
            </w:pPr>
            <w:r w:rsidRPr="009E0B3A">
              <w:rPr>
                <w:sz w:val="24"/>
                <w:szCs w:val="24"/>
              </w:rPr>
              <w:t>Методика определения справедливой стоимости для составления бухгалтерской отчетности НПФ</w:t>
            </w:r>
          </w:p>
        </w:tc>
        <w:tc>
          <w:tcPr>
            <w:tcW w:w="2210" w:type="dxa"/>
            <w:tcBorders>
              <w:top w:val="single" w:sz="4" w:space="0" w:color="auto"/>
              <w:left w:val="single" w:sz="4" w:space="0" w:color="auto"/>
              <w:bottom w:val="single" w:sz="4" w:space="0" w:color="auto"/>
              <w:right w:val="single" w:sz="4" w:space="0" w:color="auto"/>
            </w:tcBorders>
            <w:vAlign w:val="center"/>
          </w:tcPr>
          <w:p w14:paraId="58DECE1F"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7696644F" w14:textId="77777777" w:rsidR="000A77F4" w:rsidRPr="009E0B3A" w:rsidRDefault="000A77F4" w:rsidP="009E0B3A">
            <w:pPr>
              <w:spacing w:after="120"/>
              <w:rPr>
                <w:sz w:val="24"/>
                <w:szCs w:val="24"/>
              </w:rPr>
            </w:pPr>
            <w:r w:rsidRPr="009E0B3A">
              <w:rPr>
                <w:sz w:val="24"/>
                <w:szCs w:val="24"/>
              </w:rPr>
              <w:t xml:space="preserve">или </w:t>
            </w:r>
          </w:p>
          <w:p w14:paraId="02931DDE" w14:textId="77777777" w:rsidR="000A77F4" w:rsidRPr="009E0B3A" w:rsidRDefault="000A77F4" w:rsidP="009E0B3A">
            <w:pPr>
              <w:spacing w:after="120"/>
              <w:rPr>
                <w:sz w:val="24"/>
                <w:szCs w:val="24"/>
              </w:rPr>
            </w:pPr>
            <w:r w:rsidRPr="009E0B3A">
              <w:rPr>
                <w:sz w:val="24"/>
                <w:szCs w:val="24"/>
              </w:rPr>
              <w:t>- копия, заверенная Клиентом, в бумажном виде</w:t>
            </w:r>
          </w:p>
        </w:tc>
        <w:tc>
          <w:tcPr>
            <w:tcW w:w="1847" w:type="dxa"/>
            <w:tcBorders>
              <w:top w:val="single" w:sz="4" w:space="0" w:color="auto"/>
              <w:left w:val="single" w:sz="4" w:space="0" w:color="auto"/>
              <w:bottom w:val="single" w:sz="4" w:space="0" w:color="auto"/>
              <w:right w:val="single" w:sz="4" w:space="0" w:color="auto"/>
            </w:tcBorders>
            <w:vAlign w:val="center"/>
          </w:tcPr>
          <w:p w14:paraId="60ED882A" w14:textId="77777777" w:rsidR="000A77F4" w:rsidRPr="009E0B3A" w:rsidRDefault="000A77F4" w:rsidP="009E0B3A">
            <w:pPr>
              <w:spacing w:after="120"/>
              <w:rPr>
                <w:sz w:val="24"/>
                <w:szCs w:val="24"/>
              </w:rPr>
            </w:pPr>
            <w:r w:rsidRPr="009E0B3A">
              <w:rPr>
                <w:sz w:val="24"/>
                <w:szCs w:val="24"/>
              </w:rPr>
              <w:t>НПФ</w:t>
            </w:r>
          </w:p>
        </w:tc>
        <w:tc>
          <w:tcPr>
            <w:tcW w:w="2090" w:type="dxa"/>
            <w:tcBorders>
              <w:top w:val="single" w:sz="4" w:space="0" w:color="auto"/>
              <w:left w:val="single" w:sz="4" w:space="0" w:color="auto"/>
              <w:bottom w:val="single" w:sz="4" w:space="0" w:color="auto"/>
              <w:right w:val="single" w:sz="4" w:space="0" w:color="auto"/>
            </w:tcBorders>
            <w:vAlign w:val="center"/>
          </w:tcPr>
          <w:p w14:paraId="138DAE25" w14:textId="77777777" w:rsidR="000A77F4" w:rsidRPr="009E0B3A" w:rsidRDefault="000A77F4" w:rsidP="009E0B3A">
            <w:pPr>
              <w:spacing w:after="120"/>
              <w:rPr>
                <w:sz w:val="24"/>
                <w:szCs w:val="24"/>
              </w:rPr>
            </w:pPr>
            <w:r w:rsidRPr="009E0B3A">
              <w:rPr>
                <w:sz w:val="24"/>
                <w:szCs w:val="24"/>
              </w:rPr>
              <w:t>1. Не позднее 1-го рабочего дня с даты заключения договора</w:t>
            </w:r>
          </w:p>
          <w:p w14:paraId="3D5E87BA" w14:textId="77777777" w:rsidR="000A77F4" w:rsidRPr="009E0B3A" w:rsidRDefault="000A77F4" w:rsidP="009E0B3A">
            <w:pPr>
              <w:spacing w:after="120"/>
              <w:rPr>
                <w:sz w:val="24"/>
                <w:szCs w:val="24"/>
              </w:rPr>
            </w:pPr>
            <w:r w:rsidRPr="009E0B3A">
              <w:rPr>
                <w:sz w:val="24"/>
                <w:szCs w:val="24"/>
              </w:rPr>
              <w:t>2. Одновременно с предоставлением внутреннего документа, указанного в п. 16</w:t>
            </w:r>
          </w:p>
          <w:p w14:paraId="6E89AC94" w14:textId="77777777" w:rsidR="000A77F4" w:rsidRPr="009E0B3A" w:rsidRDefault="000A77F4" w:rsidP="009E0B3A">
            <w:pPr>
              <w:spacing w:after="120"/>
              <w:rPr>
                <w:sz w:val="24"/>
                <w:szCs w:val="24"/>
              </w:rPr>
            </w:pPr>
            <w:r w:rsidRPr="009E0B3A">
              <w:rPr>
                <w:sz w:val="24"/>
                <w:szCs w:val="24"/>
              </w:rPr>
              <w:t>2. Не позднее 1-го рабочего дня с даты утверждения изменений или новой методики</w:t>
            </w:r>
          </w:p>
          <w:p w14:paraId="32AEAAF1" w14:textId="02F33870" w:rsidR="000A77F4" w:rsidRPr="009E0B3A" w:rsidRDefault="000A77F4" w:rsidP="009E0B3A">
            <w:pPr>
              <w:spacing w:after="120"/>
              <w:rPr>
                <w:sz w:val="24"/>
                <w:szCs w:val="24"/>
              </w:rPr>
            </w:pPr>
            <w:r w:rsidRPr="009E0B3A">
              <w:rPr>
                <w:sz w:val="24"/>
                <w:szCs w:val="24"/>
              </w:rPr>
              <w:t xml:space="preserve">3. Не позднее 1-го рабочего дня с даты получения требования </w:t>
            </w:r>
            <w:r w:rsidR="003921E1" w:rsidRPr="009E0B3A">
              <w:rPr>
                <w:sz w:val="24"/>
                <w:szCs w:val="24"/>
              </w:rPr>
              <w:t>Общества</w:t>
            </w:r>
          </w:p>
        </w:tc>
      </w:tr>
      <w:tr w:rsidR="000A77F4" w:rsidRPr="009E0B3A" w14:paraId="5CD03E2D" w14:textId="77777777" w:rsidTr="00653A5D">
        <w:tc>
          <w:tcPr>
            <w:tcW w:w="421" w:type="dxa"/>
            <w:tcBorders>
              <w:top w:val="single" w:sz="4" w:space="0" w:color="auto"/>
              <w:left w:val="single" w:sz="4" w:space="0" w:color="auto"/>
              <w:bottom w:val="single" w:sz="4" w:space="0" w:color="auto"/>
              <w:right w:val="single" w:sz="4" w:space="0" w:color="auto"/>
            </w:tcBorders>
            <w:vAlign w:val="center"/>
          </w:tcPr>
          <w:p w14:paraId="560F792C" w14:textId="77777777" w:rsidR="000A77F4" w:rsidRPr="009E0B3A" w:rsidRDefault="000A77F4" w:rsidP="009E0B3A">
            <w:pPr>
              <w:numPr>
                <w:ilvl w:val="0"/>
                <w:numId w:val="171"/>
              </w:numPr>
              <w:spacing w:after="120"/>
              <w:ind w:left="0" w:firstLine="0"/>
              <w:rPr>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2AA86015" w14:textId="7DC82935" w:rsidR="000A77F4" w:rsidRPr="00412CF3" w:rsidRDefault="000A77F4" w:rsidP="009E0B3A">
            <w:pPr>
              <w:spacing w:after="120"/>
              <w:rPr>
                <w:sz w:val="24"/>
                <w:szCs w:val="24"/>
              </w:rPr>
            </w:pPr>
            <w:r w:rsidRPr="009E0B3A">
              <w:rPr>
                <w:sz w:val="24"/>
                <w:szCs w:val="24"/>
              </w:rPr>
              <w:t xml:space="preserve">Правила определения стоимости чистых активов ПИФ, АИФ с приложением документов, необходимых для согласования </w:t>
            </w:r>
            <w:r w:rsidR="00412CF3">
              <w:rPr>
                <w:sz w:val="24"/>
                <w:szCs w:val="24"/>
              </w:rPr>
              <w:t>Обществом</w:t>
            </w:r>
            <w:r w:rsidRPr="00412CF3">
              <w:rPr>
                <w:sz w:val="24"/>
                <w:szCs w:val="24"/>
              </w:rPr>
              <w:t xml:space="preserve"> (в случае если указанные документы были запрошены </w:t>
            </w:r>
            <w:r w:rsidR="00412CF3">
              <w:rPr>
                <w:sz w:val="24"/>
                <w:szCs w:val="24"/>
              </w:rPr>
              <w:t>Обществом</w:t>
            </w:r>
            <w:r w:rsidRPr="00412CF3">
              <w:rPr>
                <w:sz w:val="24"/>
                <w:szCs w:val="24"/>
              </w:rPr>
              <w:t>)</w:t>
            </w:r>
          </w:p>
        </w:tc>
        <w:tc>
          <w:tcPr>
            <w:tcW w:w="2210" w:type="dxa"/>
            <w:tcBorders>
              <w:top w:val="single" w:sz="4" w:space="0" w:color="auto"/>
              <w:left w:val="single" w:sz="4" w:space="0" w:color="auto"/>
              <w:bottom w:val="single" w:sz="4" w:space="0" w:color="auto"/>
              <w:right w:val="single" w:sz="4" w:space="0" w:color="auto"/>
            </w:tcBorders>
            <w:vAlign w:val="center"/>
          </w:tcPr>
          <w:p w14:paraId="187AC9F7" w14:textId="02E1C1DB" w:rsidR="000A77F4" w:rsidRPr="00412CF3" w:rsidRDefault="000A77F4" w:rsidP="009E0B3A">
            <w:pPr>
              <w:spacing w:after="120"/>
              <w:rPr>
                <w:sz w:val="24"/>
                <w:szCs w:val="24"/>
                <w:u w:val="single"/>
              </w:rPr>
            </w:pPr>
            <w:r w:rsidRPr="00412CF3">
              <w:rPr>
                <w:sz w:val="24"/>
                <w:szCs w:val="24"/>
                <w:u w:val="single"/>
              </w:rPr>
              <w:t>Для согласования с</w:t>
            </w:r>
            <w:r w:rsidR="00412CF3">
              <w:rPr>
                <w:sz w:val="24"/>
                <w:szCs w:val="24"/>
                <w:u w:val="single"/>
              </w:rPr>
              <w:t xml:space="preserve"> Обществом</w:t>
            </w:r>
            <w:r w:rsidRPr="00412CF3">
              <w:rPr>
                <w:sz w:val="24"/>
                <w:szCs w:val="24"/>
                <w:u w:val="single"/>
              </w:rPr>
              <w:t>:</w:t>
            </w:r>
          </w:p>
          <w:p w14:paraId="39A2D562" w14:textId="77777777" w:rsidR="000A77F4" w:rsidRPr="003E3197" w:rsidRDefault="000A77F4" w:rsidP="009E0B3A">
            <w:pPr>
              <w:spacing w:after="120"/>
              <w:rPr>
                <w:sz w:val="24"/>
                <w:szCs w:val="24"/>
              </w:rPr>
            </w:pPr>
            <w:r w:rsidRPr="00412CF3">
              <w:rPr>
                <w:sz w:val="24"/>
                <w:szCs w:val="24"/>
              </w:rPr>
              <w:t>- электронн</w:t>
            </w:r>
            <w:r w:rsidRPr="003E3197">
              <w:rPr>
                <w:sz w:val="24"/>
                <w:szCs w:val="24"/>
              </w:rPr>
              <w:t xml:space="preserve">ый документ  </w:t>
            </w:r>
          </w:p>
          <w:p w14:paraId="36E0E379" w14:textId="77777777" w:rsidR="000A77F4" w:rsidRPr="007B2AAD" w:rsidRDefault="000A77F4" w:rsidP="009E0B3A">
            <w:pPr>
              <w:spacing w:after="120"/>
              <w:rPr>
                <w:sz w:val="24"/>
                <w:szCs w:val="24"/>
              </w:rPr>
            </w:pPr>
            <w:r w:rsidRPr="007B2AAD">
              <w:rPr>
                <w:sz w:val="24"/>
                <w:szCs w:val="24"/>
              </w:rPr>
              <w:t xml:space="preserve">или </w:t>
            </w:r>
          </w:p>
          <w:p w14:paraId="6C836EBF" w14:textId="77777777" w:rsidR="000A77F4" w:rsidRPr="007B2AAD" w:rsidRDefault="000A77F4" w:rsidP="009E0B3A">
            <w:pPr>
              <w:spacing w:after="120"/>
              <w:rPr>
                <w:sz w:val="24"/>
                <w:szCs w:val="24"/>
              </w:rPr>
            </w:pPr>
            <w:r w:rsidRPr="007B2AAD">
              <w:rPr>
                <w:sz w:val="24"/>
                <w:szCs w:val="24"/>
              </w:rPr>
              <w:t xml:space="preserve">- оригинал в бумажном виде в 3-х экземплярах </w:t>
            </w:r>
          </w:p>
          <w:p w14:paraId="093C94C5" w14:textId="29D69BBE" w:rsidR="000A77F4" w:rsidRPr="00412CF3" w:rsidRDefault="000A77F4" w:rsidP="009E0B3A">
            <w:pPr>
              <w:spacing w:after="120"/>
              <w:rPr>
                <w:sz w:val="24"/>
                <w:szCs w:val="24"/>
              </w:rPr>
            </w:pPr>
            <w:r w:rsidRPr="007B2AAD">
              <w:rPr>
                <w:sz w:val="24"/>
                <w:szCs w:val="24"/>
                <w:u w:val="single"/>
              </w:rPr>
              <w:t xml:space="preserve">При переходе ПИФ/АИФ из другого </w:t>
            </w:r>
            <w:r w:rsidR="00412CF3">
              <w:rPr>
                <w:sz w:val="24"/>
                <w:szCs w:val="24"/>
                <w:u w:val="single"/>
              </w:rPr>
              <w:t>специализированного депозитария</w:t>
            </w:r>
            <w:r w:rsidRPr="00412CF3">
              <w:rPr>
                <w:sz w:val="24"/>
                <w:szCs w:val="24"/>
                <w:u w:val="single"/>
              </w:rPr>
              <w:t>:</w:t>
            </w:r>
            <w:r w:rsidRPr="00412CF3">
              <w:rPr>
                <w:sz w:val="24"/>
                <w:szCs w:val="24"/>
              </w:rPr>
              <w:t xml:space="preserve"> </w:t>
            </w:r>
          </w:p>
          <w:p w14:paraId="7423F4F2" w14:textId="77777777" w:rsidR="000A77F4" w:rsidRPr="003E3197" w:rsidRDefault="000A77F4" w:rsidP="009E0B3A">
            <w:pPr>
              <w:spacing w:after="120"/>
              <w:rPr>
                <w:sz w:val="24"/>
                <w:szCs w:val="24"/>
              </w:rPr>
            </w:pPr>
            <w:r w:rsidRPr="003E3197">
              <w:rPr>
                <w:sz w:val="24"/>
                <w:szCs w:val="24"/>
              </w:rPr>
              <w:t xml:space="preserve">- электронная копия документа </w:t>
            </w:r>
          </w:p>
          <w:p w14:paraId="2278EEA3" w14:textId="77777777" w:rsidR="000A77F4" w:rsidRPr="007B2AAD" w:rsidRDefault="000A77F4" w:rsidP="009E0B3A">
            <w:pPr>
              <w:spacing w:after="120"/>
              <w:rPr>
                <w:sz w:val="24"/>
                <w:szCs w:val="24"/>
              </w:rPr>
            </w:pPr>
            <w:r w:rsidRPr="007B2AAD">
              <w:rPr>
                <w:sz w:val="24"/>
                <w:szCs w:val="24"/>
              </w:rPr>
              <w:t xml:space="preserve">или </w:t>
            </w:r>
          </w:p>
          <w:p w14:paraId="1467AD52" w14:textId="77777777" w:rsidR="000A77F4" w:rsidRPr="007B2AAD" w:rsidRDefault="000A77F4" w:rsidP="009E0B3A">
            <w:pPr>
              <w:spacing w:after="120"/>
              <w:rPr>
                <w:sz w:val="24"/>
                <w:szCs w:val="24"/>
              </w:rPr>
            </w:pPr>
            <w:r w:rsidRPr="007B2AAD">
              <w:rPr>
                <w:sz w:val="24"/>
                <w:szCs w:val="24"/>
              </w:rPr>
              <w:t>- копия действующих Правил, заверенная Клиентом, в бумажном виде</w:t>
            </w:r>
          </w:p>
        </w:tc>
        <w:tc>
          <w:tcPr>
            <w:tcW w:w="1847" w:type="dxa"/>
            <w:tcBorders>
              <w:top w:val="single" w:sz="4" w:space="0" w:color="auto"/>
              <w:left w:val="single" w:sz="4" w:space="0" w:color="auto"/>
              <w:bottom w:val="single" w:sz="4" w:space="0" w:color="auto"/>
              <w:right w:val="single" w:sz="4" w:space="0" w:color="auto"/>
            </w:tcBorders>
            <w:vAlign w:val="center"/>
          </w:tcPr>
          <w:p w14:paraId="6870EEEA" w14:textId="77777777" w:rsidR="000A77F4" w:rsidRPr="007B2AAD" w:rsidRDefault="000A77F4" w:rsidP="009E0B3A">
            <w:pPr>
              <w:spacing w:after="120"/>
              <w:rPr>
                <w:sz w:val="24"/>
                <w:szCs w:val="24"/>
              </w:rPr>
            </w:pPr>
            <w:r w:rsidRPr="007B2AAD">
              <w:rPr>
                <w:sz w:val="24"/>
                <w:szCs w:val="24"/>
              </w:rPr>
              <w:t>УК ПИФ, АИФ</w:t>
            </w:r>
          </w:p>
        </w:tc>
        <w:tc>
          <w:tcPr>
            <w:tcW w:w="2090" w:type="dxa"/>
            <w:tcBorders>
              <w:top w:val="single" w:sz="4" w:space="0" w:color="auto"/>
              <w:left w:val="single" w:sz="4" w:space="0" w:color="auto"/>
              <w:bottom w:val="single" w:sz="4" w:space="0" w:color="auto"/>
              <w:right w:val="single" w:sz="4" w:space="0" w:color="auto"/>
            </w:tcBorders>
            <w:vAlign w:val="center"/>
          </w:tcPr>
          <w:p w14:paraId="4F8A75D3" w14:textId="77777777" w:rsidR="000A77F4" w:rsidRPr="00890916" w:rsidRDefault="000A77F4" w:rsidP="009E0B3A">
            <w:pPr>
              <w:spacing w:after="120"/>
              <w:rPr>
                <w:sz w:val="24"/>
                <w:szCs w:val="24"/>
              </w:rPr>
            </w:pPr>
            <w:r w:rsidRPr="00890916">
              <w:rPr>
                <w:sz w:val="24"/>
                <w:szCs w:val="24"/>
              </w:rPr>
              <w:t xml:space="preserve">1. Не позднее дня начала срока формирования ПИФ  </w:t>
            </w:r>
          </w:p>
          <w:p w14:paraId="0DD7124C" w14:textId="0796C322" w:rsidR="000A77F4" w:rsidRPr="00826AF6" w:rsidRDefault="000A77F4" w:rsidP="009E0B3A">
            <w:pPr>
              <w:spacing w:after="120"/>
              <w:rPr>
                <w:sz w:val="24"/>
                <w:szCs w:val="24"/>
              </w:rPr>
            </w:pPr>
            <w:r w:rsidRPr="00890916">
              <w:rPr>
                <w:sz w:val="24"/>
                <w:szCs w:val="24"/>
              </w:rPr>
              <w:t xml:space="preserve">2. При переходе из другого </w:t>
            </w:r>
            <w:r w:rsidR="003921E1" w:rsidRPr="00890916">
              <w:rPr>
                <w:sz w:val="24"/>
                <w:szCs w:val="24"/>
              </w:rPr>
              <w:t>Общества</w:t>
            </w:r>
            <w:r w:rsidRPr="00890916">
              <w:rPr>
                <w:sz w:val="24"/>
                <w:szCs w:val="24"/>
              </w:rPr>
              <w:t xml:space="preserve"> – не позднее даты вступления в силу Изменений в Правила ДУ ПИФ, связанных со сменой </w:t>
            </w:r>
            <w:r w:rsidR="003921E1" w:rsidRPr="00890916">
              <w:rPr>
                <w:sz w:val="24"/>
                <w:szCs w:val="24"/>
              </w:rPr>
              <w:t>Общества</w:t>
            </w:r>
            <w:r w:rsidRPr="00826AF6">
              <w:rPr>
                <w:sz w:val="24"/>
                <w:szCs w:val="24"/>
              </w:rPr>
              <w:t xml:space="preserve"> </w:t>
            </w:r>
          </w:p>
          <w:p w14:paraId="0EE59DA4" w14:textId="77777777" w:rsidR="000A77F4" w:rsidRPr="006A4F7D" w:rsidRDefault="000A77F4" w:rsidP="009E0B3A">
            <w:pPr>
              <w:spacing w:after="120"/>
              <w:rPr>
                <w:sz w:val="24"/>
                <w:szCs w:val="24"/>
              </w:rPr>
            </w:pPr>
            <w:r w:rsidRPr="006A4F7D">
              <w:rPr>
                <w:sz w:val="24"/>
                <w:szCs w:val="24"/>
              </w:rPr>
              <w:t>3. Не позднее даты предоставления лицензии АИФ</w:t>
            </w:r>
          </w:p>
          <w:p w14:paraId="19DD609E" w14:textId="77777777" w:rsidR="000A77F4" w:rsidRPr="004D55EE" w:rsidRDefault="000A77F4" w:rsidP="009E0B3A">
            <w:pPr>
              <w:spacing w:after="120"/>
              <w:rPr>
                <w:sz w:val="24"/>
                <w:szCs w:val="24"/>
              </w:rPr>
            </w:pPr>
            <w:r w:rsidRPr="004D55EE">
              <w:rPr>
                <w:sz w:val="24"/>
                <w:szCs w:val="24"/>
              </w:rPr>
              <w:t>4. При изменениях – не позднее 1-го рабочего дня с даты утверждения изменений</w:t>
            </w:r>
          </w:p>
        </w:tc>
      </w:tr>
      <w:tr w:rsidR="000A77F4" w:rsidRPr="009E0B3A" w14:paraId="6D0A4102" w14:textId="77777777" w:rsidTr="00653A5D">
        <w:tc>
          <w:tcPr>
            <w:tcW w:w="421" w:type="dxa"/>
            <w:tcBorders>
              <w:top w:val="single" w:sz="4" w:space="0" w:color="auto"/>
              <w:left w:val="single" w:sz="4" w:space="0" w:color="auto"/>
              <w:bottom w:val="single" w:sz="4" w:space="0" w:color="auto"/>
              <w:right w:val="single" w:sz="4" w:space="0" w:color="auto"/>
            </w:tcBorders>
            <w:vAlign w:val="center"/>
          </w:tcPr>
          <w:p w14:paraId="3BEE27B4" w14:textId="77777777" w:rsidR="000A77F4" w:rsidRPr="009E0B3A" w:rsidRDefault="000A77F4" w:rsidP="009E0B3A">
            <w:pPr>
              <w:numPr>
                <w:ilvl w:val="0"/>
                <w:numId w:val="171"/>
              </w:numPr>
              <w:spacing w:after="120"/>
              <w:ind w:left="0" w:firstLine="0"/>
              <w:rPr>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3A75F8B0" w14:textId="77777777" w:rsidR="000A77F4" w:rsidRPr="009E0B3A" w:rsidRDefault="000A77F4" w:rsidP="009E0B3A">
            <w:pPr>
              <w:autoSpaceDE w:val="0"/>
              <w:autoSpaceDN w:val="0"/>
              <w:adjustRightInd w:val="0"/>
              <w:spacing w:after="120"/>
              <w:jc w:val="both"/>
              <w:rPr>
                <w:sz w:val="24"/>
                <w:szCs w:val="24"/>
              </w:rPr>
            </w:pPr>
            <w:r w:rsidRPr="009E0B3A">
              <w:rPr>
                <w:sz w:val="24"/>
                <w:szCs w:val="24"/>
              </w:rPr>
              <w:t>Договоры, заключенные УК ПИФ с агентами по выдаче, погашению и обмену инвестиционных паев этого ПИФ</w:t>
            </w:r>
          </w:p>
          <w:p w14:paraId="5AD238AD" w14:textId="77777777" w:rsidR="000A77F4" w:rsidRPr="009E0B3A" w:rsidRDefault="000A77F4" w:rsidP="009E0B3A">
            <w:pPr>
              <w:spacing w:after="120"/>
              <w:rPr>
                <w:sz w:val="24"/>
                <w:szCs w:val="24"/>
              </w:rPr>
            </w:pPr>
          </w:p>
        </w:tc>
        <w:tc>
          <w:tcPr>
            <w:tcW w:w="2210" w:type="dxa"/>
            <w:tcBorders>
              <w:top w:val="single" w:sz="4" w:space="0" w:color="auto"/>
              <w:left w:val="single" w:sz="4" w:space="0" w:color="auto"/>
              <w:bottom w:val="single" w:sz="4" w:space="0" w:color="auto"/>
              <w:right w:val="single" w:sz="4" w:space="0" w:color="auto"/>
            </w:tcBorders>
            <w:vAlign w:val="center"/>
          </w:tcPr>
          <w:p w14:paraId="4DD51C4A"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3AB1BC0" w14:textId="77777777" w:rsidR="000A77F4" w:rsidRPr="009E0B3A" w:rsidRDefault="000A77F4" w:rsidP="009E0B3A">
            <w:pPr>
              <w:spacing w:after="120"/>
              <w:rPr>
                <w:sz w:val="24"/>
                <w:szCs w:val="24"/>
              </w:rPr>
            </w:pPr>
            <w:r w:rsidRPr="009E0B3A">
              <w:rPr>
                <w:sz w:val="24"/>
                <w:szCs w:val="24"/>
              </w:rPr>
              <w:t xml:space="preserve">или </w:t>
            </w:r>
          </w:p>
          <w:p w14:paraId="5654588F" w14:textId="77777777" w:rsidR="000A77F4" w:rsidRPr="009E0B3A" w:rsidRDefault="000A77F4" w:rsidP="009E0B3A">
            <w:pPr>
              <w:spacing w:after="120"/>
              <w:rPr>
                <w:sz w:val="24"/>
                <w:szCs w:val="24"/>
              </w:rPr>
            </w:pPr>
            <w:r w:rsidRPr="009E0B3A">
              <w:rPr>
                <w:sz w:val="24"/>
                <w:szCs w:val="24"/>
              </w:rPr>
              <w:t xml:space="preserve">- копия, заверенная УК ПИФ, в бумажном виде </w:t>
            </w:r>
          </w:p>
        </w:tc>
        <w:tc>
          <w:tcPr>
            <w:tcW w:w="1847" w:type="dxa"/>
            <w:tcBorders>
              <w:top w:val="single" w:sz="4" w:space="0" w:color="auto"/>
              <w:left w:val="single" w:sz="4" w:space="0" w:color="auto"/>
              <w:bottom w:val="single" w:sz="4" w:space="0" w:color="auto"/>
              <w:right w:val="single" w:sz="4" w:space="0" w:color="auto"/>
            </w:tcBorders>
            <w:vAlign w:val="center"/>
          </w:tcPr>
          <w:p w14:paraId="7CD64E8C" w14:textId="77777777" w:rsidR="000A77F4" w:rsidRPr="009E0B3A" w:rsidRDefault="000A77F4" w:rsidP="009E0B3A">
            <w:pPr>
              <w:spacing w:after="120"/>
              <w:rPr>
                <w:sz w:val="24"/>
                <w:szCs w:val="24"/>
              </w:rPr>
            </w:pPr>
            <w:r w:rsidRPr="009E0B3A">
              <w:rPr>
                <w:sz w:val="24"/>
                <w:szCs w:val="24"/>
              </w:rPr>
              <w:t>УК ПИФ</w:t>
            </w:r>
          </w:p>
        </w:tc>
        <w:tc>
          <w:tcPr>
            <w:tcW w:w="2090" w:type="dxa"/>
            <w:tcBorders>
              <w:top w:val="single" w:sz="4" w:space="0" w:color="auto"/>
              <w:left w:val="single" w:sz="4" w:space="0" w:color="auto"/>
              <w:bottom w:val="single" w:sz="4" w:space="0" w:color="auto"/>
              <w:right w:val="single" w:sz="4" w:space="0" w:color="auto"/>
            </w:tcBorders>
            <w:vAlign w:val="center"/>
          </w:tcPr>
          <w:p w14:paraId="44904094" w14:textId="77777777" w:rsidR="000A77F4" w:rsidRPr="009E0B3A" w:rsidRDefault="000A77F4" w:rsidP="009E0B3A">
            <w:pPr>
              <w:spacing w:after="120"/>
              <w:rPr>
                <w:sz w:val="24"/>
                <w:szCs w:val="24"/>
              </w:rPr>
            </w:pPr>
            <w:r w:rsidRPr="009E0B3A">
              <w:rPr>
                <w:sz w:val="24"/>
                <w:szCs w:val="24"/>
              </w:rPr>
              <w:t>Не позднее 1-го рабочего дня с даты заключения договора</w:t>
            </w:r>
          </w:p>
        </w:tc>
      </w:tr>
      <w:tr w:rsidR="000A77F4" w:rsidRPr="009E0B3A" w14:paraId="77E37690" w14:textId="77777777" w:rsidTr="00653A5D">
        <w:tc>
          <w:tcPr>
            <w:tcW w:w="421" w:type="dxa"/>
            <w:tcBorders>
              <w:top w:val="single" w:sz="4" w:space="0" w:color="auto"/>
              <w:left w:val="single" w:sz="4" w:space="0" w:color="auto"/>
              <w:bottom w:val="single" w:sz="4" w:space="0" w:color="auto"/>
              <w:right w:val="single" w:sz="4" w:space="0" w:color="auto"/>
            </w:tcBorders>
            <w:vAlign w:val="center"/>
          </w:tcPr>
          <w:p w14:paraId="3D6CE25D" w14:textId="77777777" w:rsidR="000A77F4" w:rsidRPr="009E0B3A" w:rsidRDefault="000A77F4" w:rsidP="009E0B3A">
            <w:pPr>
              <w:numPr>
                <w:ilvl w:val="0"/>
                <w:numId w:val="171"/>
              </w:numPr>
              <w:spacing w:after="120"/>
              <w:ind w:left="0" w:firstLine="0"/>
              <w:rPr>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1534CE33" w14:textId="77777777" w:rsidR="000A77F4" w:rsidRPr="009E0B3A" w:rsidRDefault="000A77F4" w:rsidP="009E0B3A">
            <w:pPr>
              <w:spacing w:after="120"/>
              <w:rPr>
                <w:sz w:val="24"/>
                <w:szCs w:val="24"/>
              </w:rPr>
            </w:pPr>
            <w:r w:rsidRPr="009E0B3A">
              <w:rPr>
                <w:sz w:val="24"/>
                <w:szCs w:val="24"/>
              </w:rPr>
              <w:t>Доверенности, выданные УК ПИФ, агентам по выдаче, погашению и обмену инвестиционных паев этого ПИФ</w:t>
            </w:r>
          </w:p>
        </w:tc>
        <w:tc>
          <w:tcPr>
            <w:tcW w:w="2210" w:type="dxa"/>
            <w:tcBorders>
              <w:top w:val="single" w:sz="4" w:space="0" w:color="auto"/>
              <w:left w:val="single" w:sz="4" w:space="0" w:color="auto"/>
              <w:bottom w:val="single" w:sz="4" w:space="0" w:color="auto"/>
              <w:right w:val="single" w:sz="4" w:space="0" w:color="auto"/>
            </w:tcBorders>
            <w:vAlign w:val="center"/>
          </w:tcPr>
          <w:p w14:paraId="25D727C9"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A1E18C5" w14:textId="77777777" w:rsidR="000A77F4" w:rsidRPr="009E0B3A" w:rsidRDefault="000A77F4" w:rsidP="009E0B3A">
            <w:pPr>
              <w:spacing w:after="120"/>
              <w:rPr>
                <w:sz w:val="24"/>
                <w:szCs w:val="24"/>
              </w:rPr>
            </w:pPr>
            <w:r w:rsidRPr="009E0B3A">
              <w:rPr>
                <w:sz w:val="24"/>
                <w:szCs w:val="24"/>
              </w:rPr>
              <w:t xml:space="preserve">или </w:t>
            </w:r>
          </w:p>
          <w:p w14:paraId="7FA913BB" w14:textId="77777777" w:rsidR="000A77F4" w:rsidRPr="009E0B3A" w:rsidRDefault="000A77F4" w:rsidP="009E0B3A">
            <w:pPr>
              <w:spacing w:after="120"/>
              <w:rPr>
                <w:sz w:val="24"/>
                <w:szCs w:val="24"/>
              </w:rPr>
            </w:pPr>
            <w:r w:rsidRPr="009E0B3A">
              <w:rPr>
                <w:sz w:val="24"/>
                <w:szCs w:val="24"/>
              </w:rPr>
              <w:t xml:space="preserve">- копия, заверенная УК ПИФ, в бумажном виде </w:t>
            </w:r>
          </w:p>
        </w:tc>
        <w:tc>
          <w:tcPr>
            <w:tcW w:w="1847" w:type="dxa"/>
            <w:tcBorders>
              <w:top w:val="single" w:sz="4" w:space="0" w:color="auto"/>
              <w:left w:val="single" w:sz="4" w:space="0" w:color="auto"/>
              <w:bottom w:val="single" w:sz="4" w:space="0" w:color="auto"/>
              <w:right w:val="single" w:sz="4" w:space="0" w:color="auto"/>
            </w:tcBorders>
            <w:vAlign w:val="center"/>
          </w:tcPr>
          <w:p w14:paraId="1466E8CB" w14:textId="77777777" w:rsidR="000A77F4" w:rsidRPr="009E0B3A" w:rsidRDefault="000A77F4" w:rsidP="009E0B3A">
            <w:pPr>
              <w:spacing w:after="120"/>
              <w:rPr>
                <w:sz w:val="24"/>
                <w:szCs w:val="24"/>
              </w:rPr>
            </w:pPr>
            <w:r w:rsidRPr="009E0B3A">
              <w:rPr>
                <w:sz w:val="24"/>
                <w:szCs w:val="24"/>
              </w:rPr>
              <w:t>УК ПИФ</w:t>
            </w:r>
          </w:p>
        </w:tc>
        <w:tc>
          <w:tcPr>
            <w:tcW w:w="2090" w:type="dxa"/>
            <w:tcBorders>
              <w:top w:val="single" w:sz="4" w:space="0" w:color="auto"/>
              <w:left w:val="single" w:sz="4" w:space="0" w:color="auto"/>
              <w:bottom w:val="single" w:sz="4" w:space="0" w:color="auto"/>
              <w:right w:val="single" w:sz="4" w:space="0" w:color="auto"/>
            </w:tcBorders>
            <w:vAlign w:val="center"/>
          </w:tcPr>
          <w:p w14:paraId="4AFD70F6" w14:textId="77777777" w:rsidR="000A77F4" w:rsidRPr="009E0B3A" w:rsidRDefault="000A77F4" w:rsidP="009E0B3A">
            <w:pPr>
              <w:spacing w:after="120"/>
              <w:rPr>
                <w:sz w:val="24"/>
                <w:szCs w:val="24"/>
              </w:rPr>
            </w:pPr>
            <w:r w:rsidRPr="009E0B3A">
              <w:rPr>
                <w:sz w:val="24"/>
                <w:szCs w:val="24"/>
              </w:rPr>
              <w:t>Не позднее 1-го рабочего дня с даты составления доверенности</w:t>
            </w:r>
          </w:p>
        </w:tc>
      </w:tr>
      <w:tr w:rsidR="000A77F4" w:rsidRPr="009E0B3A" w14:paraId="780E6D52" w14:textId="77777777" w:rsidTr="00653A5D">
        <w:tc>
          <w:tcPr>
            <w:tcW w:w="421" w:type="dxa"/>
            <w:tcBorders>
              <w:top w:val="single" w:sz="4" w:space="0" w:color="auto"/>
              <w:left w:val="single" w:sz="4" w:space="0" w:color="auto"/>
              <w:bottom w:val="single" w:sz="4" w:space="0" w:color="auto"/>
              <w:right w:val="single" w:sz="4" w:space="0" w:color="auto"/>
            </w:tcBorders>
            <w:vAlign w:val="center"/>
          </w:tcPr>
          <w:p w14:paraId="6C487369" w14:textId="77777777" w:rsidR="000A77F4" w:rsidRPr="009E0B3A" w:rsidRDefault="000A77F4" w:rsidP="009E0B3A">
            <w:pPr>
              <w:numPr>
                <w:ilvl w:val="0"/>
                <w:numId w:val="171"/>
              </w:numPr>
              <w:spacing w:after="120"/>
              <w:ind w:left="0" w:firstLine="0"/>
              <w:rPr>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32808226" w14:textId="77777777" w:rsidR="000A77F4" w:rsidRPr="009E0B3A" w:rsidRDefault="000A77F4" w:rsidP="009E0B3A">
            <w:pPr>
              <w:spacing w:after="120"/>
              <w:rPr>
                <w:sz w:val="24"/>
                <w:szCs w:val="24"/>
              </w:rPr>
            </w:pPr>
            <w:r w:rsidRPr="009E0B3A">
              <w:rPr>
                <w:sz w:val="24"/>
                <w:szCs w:val="24"/>
              </w:rPr>
              <w:t>Уведомление о приостановлении действия или об аннулировании лицензии НПФ/УК/АИФ</w:t>
            </w:r>
          </w:p>
        </w:tc>
        <w:tc>
          <w:tcPr>
            <w:tcW w:w="2210" w:type="dxa"/>
            <w:tcBorders>
              <w:top w:val="single" w:sz="4" w:space="0" w:color="auto"/>
              <w:left w:val="single" w:sz="4" w:space="0" w:color="auto"/>
              <w:bottom w:val="single" w:sz="4" w:space="0" w:color="auto"/>
              <w:right w:val="single" w:sz="4" w:space="0" w:color="auto"/>
            </w:tcBorders>
            <w:vAlign w:val="center"/>
          </w:tcPr>
          <w:p w14:paraId="070DC127"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35B7A460" w14:textId="77777777" w:rsidR="000A77F4" w:rsidRPr="009E0B3A" w:rsidRDefault="000A77F4" w:rsidP="009E0B3A">
            <w:pPr>
              <w:spacing w:after="120"/>
              <w:rPr>
                <w:sz w:val="24"/>
                <w:szCs w:val="24"/>
              </w:rPr>
            </w:pPr>
            <w:r w:rsidRPr="009E0B3A">
              <w:rPr>
                <w:sz w:val="24"/>
                <w:szCs w:val="24"/>
              </w:rPr>
              <w:t xml:space="preserve">или </w:t>
            </w:r>
          </w:p>
          <w:p w14:paraId="6129BAFC" w14:textId="77777777" w:rsidR="000A77F4" w:rsidRPr="009E0B3A" w:rsidRDefault="000A77F4" w:rsidP="009E0B3A">
            <w:pPr>
              <w:spacing w:after="120"/>
              <w:rPr>
                <w:sz w:val="24"/>
                <w:szCs w:val="24"/>
              </w:rPr>
            </w:pPr>
            <w:r w:rsidRPr="009E0B3A">
              <w:rPr>
                <w:sz w:val="24"/>
                <w:szCs w:val="24"/>
              </w:rPr>
              <w:t>- копия, заверенная Клиентом, в бумажном виде</w:t>
            </w:r>
          </w:p>
          <w:p w14:paraId="18F733A9" w14:textId="77777777" w:rsidR="000A77F4" w:rsidRPr="009E0B3A" w:rsidRDefault="000A77F4" w:rsidP="009E0B3A">
            <w:pPr>
              <w:spacing w:after="120"/>
              <w:rPr>
                <w:sz w:val="24"/>
                <w:szCs w:val="24"/>
              </w:rPr>
            </w:pPr>
            <w:r w:rsidRPr="009E0B3A">
              <w:rPr>
                <w:sz w:val="24"/>
                <w:szCs w:val="24"/>
              </w:rPr>
              <w:t>Уведомление Банка России или письмо в произвольной форме</w:t>
            </w:r>
          </w:p>
        </w:tc>
        <w:tc>
          <w:tcPr>
            <w:tcW w:w="1847" w:type="dxa"/>
            <w:tcBorders>
              <w:top w:val="single" w:sz="4" w:space="0" w:color="auto"/>
              <w:left w:val="single" w:sz="4" w:space="0" w:color="auto"/>
              <w:bottom w:val="single" w:sz="4" w:space="0" w:color="auto"/>
              <w:right w:val="single" w:sz="4" w:space="0" w:color="auto"/>
            </w:tcBorders>
            <w:vAlign w:val="center"/>
          </w:tcPr>
          <w:p w14:paraId="5E859343" w14:textId="77777777" w:rsidR="000A77F4" w:rsidRPr="009E0B3A" w:rsidRDefault="000A77F4" w:rsidP="009E0B3A">
            <w:pPr>
              <w:spacing w:after="120"/>
              <w:rPr>
                <w:sz w:val="24"/>
                <w:szCs w:val="24"/>
              </w:rPr>
            </w:pPr>
            <w:r w:rsidRPr="009E0B3A">
              <w:rPr>
                <w:sz w:val="24"/>
                <w:szCs w:val="24"/>
              </w:rPr>
              <w:t>НПФ, Управляющие компании, АИФ</w:t>
            </w:r>
          </w:p>
        </w:tc>
        <w:tc>
          <w:tcPr>
            <w:tcW w:w="2090" w:type="dxa"/>
            <w:tcBorders>
              <w:top w:val="single" w:sz="4" w:space="0" w:color="auto"/>
              <w:left w:val="single" w:sz="4" w:space="0" w:color="auto"/>
              <w:bottom w:val="single" w:sz="4" w:space="0" w:color="auto"/>
              <w:right w:val="single" w:sz="4" w:space="0" w:color="auto"/>
            </w:tcBorders>
            <w:vAlign w:val="center"/>
          </w:tcPr>
          <w:p w14:paraId="456F6C5F" w14:textId="77777777" w:rsidR="000A77F4" w:rsidRPr="009E0B3A" w:rsidRDefault="000A77F4" w:rsidP="009E0B3A">
            <w:pPr>
              <w:spacing w:after="120"/>
              <w:rPr>
                <w:sz w:val="24"/>
                <w:szCs w:val="24"/>
              </w:rPr>
            </w:pPr>
            <w:r w:rsidRPr="009E0B3A">
              <w:rPr>
                <w:sz w:val="24"/>
                <w:szCs w:val="24"/>
              </w:rPr>
              <w:t>1. Не позднее 1-го рабочего дня с даты получения документа от Банка России</w:t>
            </w:r>
          </w:p>
          <w:p w14:paraId="5E9D5C17" w14:textId="77777777" w:rsidR="000A77F4" w:rsidRPr="009E0B3A" w:rsidRDefault="000A77F4" w:rsidP="009E0B3A">
            <w:pPr>
              <w:spacing w:after="120"/>
              <w:rPr>
                <w:sz w:val="24"/>
                <w:szCs w:val="24"/>
              </w:rPr>
            </w:pPr>
            <w:r w:rsidRPr="009E0B3A">
              <w:rPr>
                <w:sz w:val="24"/>
                <w:szCs w:val="24"/>
              </w:rPr>
              <w:t>2. Незамедлительно в день, когда стало известно о наступлении данного события</w:t>
            </w:r>
          </w:p>
          <w:p w14:paraId="55E2C78E" w14:textId="77777777" w:rsidR="000A77F4" w:rsidRPr="009E0B3A" w:rsidRDefault="000A77F4" w:rsidP="009E0B3A">
            <w:pPr>
              <w:spacing w:after="120"/>
              <w:rPr>
                <w:sz w:val="24"/>
                <w:szCs w:val="24"/>
              </w:rPr>
            </w:pPr>
            <w:r w:rsidRPr="009E0B3A">
              <w:rPr>
                <w:sz w:val="24"/>
                <w:szCs w:val="24"/>
              </w:rPr>
              <w:t>(в зависимости от того, что наступит раньше)</w:t>
            </w:r>
          </w:p>
        </w:tc>
      </w:tr>
      <w:tr w:rsidR="000A77F4" w:rsidRPr="009E0B3A" w14:paraId="310295EA" w14:textId="77777777" w:rsidTr="00653A5D">
        <w:tc>
          <w:tcPr>
            <w:tcW w:w="421" w:type="dxa"/>
            <w:tcBorders>
              <w:top w:val="single" w:sz="4" w:space="0" w:color="auto"/>
              <w:left w:val="single" w:sz="4" w:space="0" w:color="auto"/>
              <w:bottom w:val="single" w:sz="4" w:space="0" w:color="auto"/>
              <w:right w:val="single" w:sz="4" w:space="0" w:color="auto"/>
            </w:tcBorders>
            <w:vAlign w:val="center"/>
          </w:tcPr>
          <w:p w14:paraId="5C84E1B7" w14:textId="77777777" w:rsidR="000A77F4" w:rsidRPr="009E0B3A" w:rsidRDefault="000A77F4" w:rsidP="009E0B3A">
            <w:pPr>
              <w:numPr>
                <w:ilvl w:val="0"/>
                <w:numId w:val="171"/>
              </w:numPr>
              <w:spacing w:after="120"/>
              <w:ind w:left="0" w:firstLine="0"/>
              <w:rPr>
                <w:sz w:val="24"/>
                <w:szCs w:val="24"/>
              </w:rPr>
            </w:pPr>
          </w:p>
        </w:tc>
        <w:tc>
          <w:tcPr>
            <w:tcW w:w="2400" w:type="dxa"/>
            <w:tcBorders>
              <w:top w:val="single" w:sz="4" w:space="0" w:color="auto"/>
              <w:left w:val="single" w:sz="4" w:space="0" w:color="auto"/>
              <w:bottom w:val="single" w:sz="4" w:space="0" w:color="auto"/>
              <w:right w:val="single" w:sz="4" w:space="0" w:color="auto"/>
            </w:tcBorders>
          </w:tcPr>
          <w:p w14:paraId="70D41E24" w14:textId="77777777" w:rsidR="000A77F4" w:rsidRPr="009E0B3A" w:rsidRDefault="000A77F4" w:rsidP="009E0B3A">
            <w:pPr>
              <w:spacing w:after="120"/>
              <w:rPr>
                <w:sz w:val="24"/>
                <w:szCs w:val="24"/>
              </w:rPr>
            </w:pPr>
            <w:r w:rsidRPr="009E0B3A">
              <w:rPr>
                <w:sz w:val="24"/>
                <w:szCs w:val="24"/>
              </w:rPr>
              <w:t>Уведомление о прекращении (расторжении) Договора доверительного управления средствами пенсионных резервов с указанием даты его прекращения (расторжения)</w:t>
            </w:r>
          </w:p>
        </w:tc>
        <w:tc>
          <w:tcPr>
            <w:tcW w:w="2210" w:type="dxa"/>
            <w:tcBorders>
              <w:top w:val="single" w:sz="4" w:space="0" w:color="auto"/>
              <w:left w:val="single" w:sz="4" w:space="0" w:color="auto"/>
              <w:bottom w:val="single" w:sz="4" w:space="0" w:color="auto"/>
              <w:right w:val="single" w:sz="4" w:space="0" w:color="auto"/>
            </w:tcBorders>
          </w:tcPr>
          <w:p w14:paraId="1495442A" w14:textId="77777777" w:rsidR="000A77F4" w:rsidRPr="009E0B3A" w:rsidRDefault="000A77F4" w:rsidP="009E0B3A">
            <w:pPr>
              <w:spacing w:after="120"/>
              <w:rPr>
                <w:sz w:val="24"/>
                <w:szCs w:val="24"/>
              </w:rPr>
            </w:pPr>
            <w:r w:rsidRPr="009E0B3A">
              <w:rPr>
                <w:sz w:val="24"/>
                <w:szCs w:val="24"/>
              </w:rPr>
              <w:t>- электронный документ</w:t>
            </w:r>
          </w:p>
          <w:p w14:paraId="3D64C71D" w14:textId="77777777" w:rsidR="000A77F4" w:rsidRPr="009E0B3A" w:rsidRDefault="000A77F4" w:rsidP="009E0B3A">
            <w:pPr>
              <w:spacing w:after="120"/>
              <w:rPr>
                <w:sz w:val="24"/>
                <w:szCs w:val="24"/>
              </w:rPr>
            </w:pPr>
            <w:r w:rsidRPr="009E0B3A">
              <w:rPr>
                <w:sz w:val="24"/>
                <w:szCs w:val="24"/>
              </w:rPr>
              <w:t xml:space="preserve">или </w:t>
            </w:r>
          </w:p>
          <w:p w14:paraId="5E3784CA"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2EE30BF" w14:textId="77777777" w:rsidR="000A77F4" w:rsidRPr="009E0B3A" w:rsidRDefault="000A77F4" w:rsidP="009E0B3A">
            <w:pPr>
              <w:spacing w:after="120"/>
              <w:rPr>
                <w:sz w:val="24"/>
                <w:szCs w:val="24"/>
              </w:rPr>
            </w:pPr>
            <w:r w:rsidRPr="009E0B3A">
              <w:rPr>
                <w:sz w:val="24"/>
                <w:szCs w:val="24"/>
              </w:rPr>
              <w:t xml:space="preserve">или </w:t>
            </w:r>
          </w:p>
          <w:p w14:paraId="56D0D06C" w14:textId="77777777" w:rsidR="000A77F4" w:rsidRPr="009E0B3A" w:rsidRDefault="000A77F4" w:rsidP="009E0B3A">
            <w:pPr>
              <w:spacing w:after="120"/>
              <w:rPr>
                <w:sz w:val="24"/>
                <w:szCs w:val="24"/>
              </w:rPr>
            </w:pPr>
            <w:r w:rsidRPr="009E0B3A">
              <w:rPr>
                <w:sz w:val="24"/>
                <w:szCs w:val="24"/>
              </w:rPr>
              <w:t>- оригинал в бумажном виде.</w:t>
            </w:r>
          </w:p>
          <w:p w14:paraId="23D8B28D" w14:textId="77777777" w:rsidR="000A77F4" w:rsidRPr="009E0B3A" w:rsidRDefault="000A77F4" w:rsidP="009E0B3A">
            <w:pPr>
              <w:spacing w:after="120"/>
              <w:rPr>
                <w:sz w:val="24"/>
                <w:szCs w:val="24"/>
              </w:rPr>
            </w:pPr>
            <w:r w:rsidRPr="009E0B3A">
              <w:rPr>
                <w:sz w:val="24"/>
                <w:szCs w:val="24"/>
              </w:rPr>
              <w:t>Письмо в произвольной форме</w:t>
            </w:r>
          </w:p>
        </w:tc>
        <w:tc>
          <w:tcPr>
            <w:tcW w:w="1847" w:type="dxa"/>
            <w:tcBorders>
              <w:top w:val="single" w:sz="4" w:space="0" w:color="auto"/>
              <w:left w:val="single" w:sz="4" w:space="0" w:color="auto"/>
              <w:bottom w:val="single" w:sz="4" w:space="0" w:color="auto"/>
              <w:right w:val="single" w:sz="4" w:space="0" w:color="auto"/>
            </w:tcBorders>
          </w:tcPr>
          <w:p w14:paraId="4B46939A" w14:textId="77777777" w:rsidR="000A77F4" w:rsidRPr="009E0B3A" w:rsidRDefault="000A77F4" w:rsidP="009E0B3A">
            <w:pPr>
              <w:spacing w:after="120"/>
              <w:rPr>
                <w:sz w:val="24"/>
                <w:szCs w:val="24"/>
              </w:rPr>
            </w:pPr>
            <w:r w:rsidRPr="009E0B3A">
              <w:rPr>
                <w:sz w:val="24"/>
                <w:szCs w:val="24"/>
              </w:rPr>
              <w:t>НПФ, УК НПФ</w:t>
            </w:r>
          </w:p>
        </w:tc>
        <w:tc>
          <w:tcPr>
            <w:tcW w:w="2090" w:type="dxa"/>
            <w:tcBorders>
              <w:top w:val="single" w:sz="4" w:space="0" w:color="auto"/>
              <w:left w:val="single" w:sz="4" w:space="0" w:color="auto"/>
              <w:bottom w:val="single" w:sz="4" w:space="0" w:color="auto"/>
              <w:right w:val="single" w:sz="4" w:space="0" w:color="auto"/>
            </w:tcBorders>
          </w:tcPr>
          <w:p w14:paraId="6D99669D" w14:textId="77777777" w:rsidR="000A77F4" w:rsidRPr="009E0B3A" w:rsidRDefault="000A77F4" w:rsidP="009E0B3A">
            <w:pPr>
              <w:spacing w:after="120"/>
              <w:rPr>
                <w:sz w:val="24"/>
                <w:szCs w:val="24"/>
              </w:rPr>
            </w:pPr>
            <w:r w:rsidRPr="009E0B3A">
              <w:rPr>
                <w:sz w:val="24"/>
                <w:szCs w:val="24"/>
              </w:rPr>
              <w:t>Не позднее 1-го рабочего дня с даты направления идентичного документа в Управляющую компанию (в Фонд)</w:t>
            </w:r>
          </w:p>
        </w:tc>
      </w:tr>
      <w:tr w:rsidR="000A77F4" w:rsidRPr="009E0B3A" w14:paraId="0F0F2BF9" w14:textId="77777777" w:rsidTr="00653A5D">
        <w:tc>
          <w:tcPr>
            <w:tcW w:w="421" w:type="dxa"/>
            <w:tcBorders>
              <w:top w:val="single" w:sz="4" w:space="0" w:color="auto"/>
              <w:left w:val="single" w:sz="4" w:space="0" w:color="auto"/>
              <w:bottom w:val="single" w:sz="4" w:space="0" w:color="auto"/>
              <w:right w:val="single" w:sz="4" w:space="0" w:color="auto"/>
            </w:tcBorders>
            <w:vAlign w:val="center"/>
          </w:tcPr>
          <w:p w14:paraId="4B3DF5AB" w14:textId="77777777" w:rsidR="000A77F4" w:rsidRPr="009E0B3A" w:rsidRDefault="000A77F4" w:rsidP="009E0B3A">
            <w:pPr>
              <w:numPr>
                <w:ilvl w:val="0"/>
                <w:numId w:val="171"/>
              </w:numPr>
              <w:spacing w:after="120"/>
              <w:ind w:left="0" w:firstLine="0"/>
              <w:rPr>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23067BC9" w14:textId="77777777" w:rsidR="000A77F4" w:rsidRPr="009E0B3A" w:rsidRDefault="000A77F4" w:rsidP="009E0B3A">
            <w:pPr>
              <w:spacing w:after="120"/>
              <w:rPr>
                <w:sz w:val="24"/>
                <w:szCs w:val="24"/>
              </w:rPr>
            </w:pPr>
            <w:r w:rsidRPr="009E0B3A">
              <w:rPr>
                <w:sz w:val="24"/>
                <w:szCs w:val="24"/>
              </w:rPr>
              <w:t>Иные документы</w:t>
            </w:r>
          </w:p>
        </w:tc>
        <w:tc>
          <w:tcPr>
            <w:tcW w:w="2210" w:type="dxa"/>
            <w:tcBorders>
              <w:top w:val="single" w:sz="4" w:space="0" w:color="auto"/>
              <w:left w:val="single" w:sz="4" w:space="0" w:color="auto"/>
              <w:bottom w:val="single" w:sz="4" w:space="0" w:color="auto"/>
              <w:right w:val="single" w:sz="4" w:space="0" w:color="auto"/>
            </w:tcBorders>
            <w:vAlign w:val="center"/>
          </w:tcPr>
          <w:p w14:paraId="4AC79F9E"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674342D1" w14:textId="77777777" w:rsidR="000A77F4" w:rsidRPr="009E0B3A" w:rsidRDefault="000A77F4" w:rsidP="009E0B3A">
            <w:pPr>
              <w:spacing w:after="120"/>
              <w:rPr>
                <w:sz w:val="24"/>
                <w:szCs w:val="24"/>
              </w:rPr>
            </w:pPr>
            <w:r w:rsidRPr="009E0B3A">
              <w:rPr>
                <w:sz w:val="24"/>
                <w:szCs w:val="24"/>
              </w:rPr>
              <w:t xml:space="preserve">или </w:t>
            </w:r>
          </w:p>
          <w:p w14:paraId="1A6744A3" w14:textId="77777777" w:rsidR="000A77F4" w:rsidRPr="009E0B3A" w:rsidRDefault="000A77F4" w:rsidP="009E0B3A">
            <w:pPr>
              <w:spacing w:after="120"/>
              <w:rPr>
                <w:sz w:val="24"/>
                <w:szCs w:val="24"/>
              </w:rPr>
            </w:pPr>
            <w:r w:rsidRPr="009E0B3A">
              <w:rPr>
                <w:sz w:val="24"/>
                <w:szCs w:val="24"/>
              </w:rPr>
              <w:lastRenderedPageBreak/>
              <w:t>- копия, заверенная Клиентом, в бумажном виде</w:t>
            </w:r>
          </w:p>
        </w:tc>
        <w:tc>
          <w:tcPr>
            <w:tcW w:w="1847" w:type="dxa"/>
            <w:tcBorders>
              <w:top w:val="single" w:sz="4" w:space="0" w:color="auto"/>
              <w:left w:val="single" w:sz="4" w:space="0" w:color="auto"/>
              <w:bottom w:val="single" w:sz="4" w:space="0" w:color="auto"/>
              <w:right w:val="single" w:sz="4" w:space="0" w:color="auto"/>
            </w:tcBorders>
            <w:vAlign w:val="center"/>
          </w:tcPr>
          <w:p w14:paraId="06C0EC99" w14:textId="77777777" w:rsidR="000A77F4" w:rsidRPr="009E0B3A" w:rsidRDefault="000A77F4" w:rsidP="009E0B3A">
            <w:pPr>
              <w:spacing w:after="120"/>
              <w:rPr>
                <w:sz w:val="24"/>
                <w:szCs w:val="24"/>
              </w:rPr>
            </w:pPr>
            <w:r w:rsidRPr="009E0B3A">
              <w:rPr>
                <w:sz w:val="24"/>
                <w:szCs w:val="24"/>
              </w:rPr>
              <w:lastRenderedPageBreak/>
              <w:t>НПФ, Управляющие компании, АИФ</w:t>
            </w:r>
          </w:p>
        </w:tc>
        <w:tc>
          <w:tcPr>
            <w:tcW w:w="2090" w:type="dxa"/>
            <w:tcBorders>
              <w:top w:val="single" w:sz="4" w:space="0" w:color="auto"/>
              <w:left w:val="single" w:sz="4" w:space="0" w:color="auto"/>
              <w:bottom w:val="single" w:sz="4" w:space="0" w:color="auto"/>
              <w:right w:val="single" w:sz="4" w:space="0" w:color="auto"/>
            </w:tcBorders>
            <w:vAlign w:val="center"/>
          </w:tcPr>
          <w:p w14:paraId="324152B8" w14:textId="77777777" w:rsidR="000A77F4" w:rsidRPr="009E0B3A" w:rsidRDefault="000A77F4" w:rsidP="009E0B3A">
            <w:pPr>
              <w:spacing w:after="120"/>
              <w:rPr>
                <w:sz w:val="24"/>
                <w:szCs w:val="24"/>
              </w:rPr>
            </w:pPr>
            <w:r w:rsidRPr="009E0B3A">
              <w:rPr>
                <w:sz w:val="24"/>
                <w:szCs w:val="24"/>
              </w:rPr>
              <w:t xml:space="preserve">Не позднее 1-го рабочего дня с даты составления/получения документа </w:t>
            </w:r>
          </w:p>
        </w:tc>
      </w:tr>
    </w:tbl>
    <w:p w14:paraId="54169BBD" w14:textId="77777777" w:rsidR="000A77F4" w:rsidRPr="009E0B3A" w:rsidRDefault="000A77F4" w:rsidP="009E0B3A">
      <w:pPr>
        <w:spacing w:after="120"/>
        <w:jc w:val="both"/>
        <w:rPr>
          <w:sz w:val="24"/>
          <w:szCs w:val="24"/>
          <w:lang w:eastAsia="en-US"/>
        </w:rPr>
      </w:pPr>
    </w:p>
    <w:p w14:paraId="72CE3805" w14:textId="3DC8950A" w:rsidR="000A77F4" w:rsidRPr="009E0B3A" w:rsidRDefault="000A77F4" w:rsidP="009E0B3A">
      <w:pPr>
        <w:spacing w:after="120"/>
        <w:ind w:firstLine="708"/>
        <w:jc w:val="both"/>
        <w:rPr>
          <w:sz w:val="24"/>
          <w:szCs w:val="24"/>
          <w:lang w:eastAsia="en-US"/>
        </w:rPr>
      </w:pPr>
      <w:r w:rsidRPr="009E0B3A">
        <w:rPr>
          <w:sz w:val="24"/>
          <w:szCs w:val="24"/>
          <w:lang w:eastAsia="en-US"/>
        </w:rPr>
        <w:t xml:space="preserve">В случае, если сведения, содержащиеся в предоставленных документах, противоречат друг другу, </w:t>
      </w:r>
      <w:r w:rsidR="003921E1" w:rsidRPr="009E0B3A">
        <w:rPr>
          <w:sz w:val="24"/>
          <w:szCs w:val="24"/>
          <w:lang w:eastAsia="en-US"/>
        </w:rPr>
        <w:t>Общество</w:t>
      </w:r>
      <w:r w:rsidRPr="009E0B3A">
        <w:rPr>
          <w:sz w:val="24"/>
          <w:szCs w:val="24"/>
          <w:lang w:eastAsia="en-US"/>
        </w:rPr>
        <w:t xml:space="preserve"> вправе приостановить выдачу согласий на распоряжение имуществом Фондов и/или согласование отчетности Клиентов до момента устранения выявленных противоречий.</w:t>
      </w:r>
    </w:p>
    <w:p w14:paraId="6C480ECD" w14:textId="530A887C" w:rsidR="000A77F4" w:rsidRPr="009E0B3A" w:rsidRDefault="000A77F4" w:rsidP="009E0B3A">
      <w:pPr>
        <w:spacing w:after="120"/>
        <w:ind w:firstLine="708"/>
        <w:jc w:val="both"/>
        <w:rPr>
          <w:sz w:val="24"/>
          <w:szCs w:val="24"/>
          <w:lang w:eastAsia="en-US"/>
        </w:rPr>
      </w:pPr>
      <w:r w:rsidRPr="009E0B3A">
        <w:rPr>
          <w:sz w:val="24"/>
          <w:szCs w:val="24"/>
          <w:lang w:eastAsia="en-US"/>
        </w:rPr>
        <w:t xml:space="preserve">В случае, не предоставления в установленный срок изменений и дополнений, внесенных в документы, указанные в разделе 3.2 настоящего Регламента, </w:t>
      </w:r>
      <w:r w:rsidR="003921E1" w:rsidRPr="009E0B3A">
        <w:rPr>
          <w:sz w:val="24"/>
          <w:szCs w:val="24"/>
          <w:lang w:eastAsia="en-US"/>
        </w:rPr>
        <w:t>Общество</w:t>
      </w:r>
      <w:r w:rsidRPr="009E0B3A">
        <w:rPr>
          <w:sz w:val="24"/>
          <w:szCs w:val="24"/>
          <w:lang w:eastAsia="en-US"/>
        </w:rPr>
        <w:t xml:space="preserve"> вправе приостановить выдачу согласий на распоряжение имуществом Фондов и/или согласование отчетности Клиентов.</w:t>
      </w:r>
    </w:p>
    <w:p w14:paraId="10A2F15C" w14:textId="6B3C90AA" w:rsidR="00F57CA4" w:rsidRPr="0040548D" w:rsidRDefault="00911CE3" w:rsidP="0040548D">
      <w:pPr>
        <w:spacing w:after="120"/>
        <w:ind w:firstLine="708"/>
        <w:jc w:val="both"/>
        <w:rPr>
          <w:b/>
          <w:sz w:val="24"/>
          <w:szCs w:val="24"/>
          <w:lang w:eastAsia="en-US"/>
        </w:rPr>
      </w:pPr>
      <w:r w:rsidRPr="0040548D">
        <w:rPr>
          <w:sz w:val="24"/>
          <w:szCs w:val="24"/>
          <w:lang w:eastAsia="en-US"/>
        </w:rPr>
        <w:t xml:space="preserve">Общество осуществляет контроль единства методов определения стоимости активов, входящих в состав имущества разных ПИФ и (или) АИФ, находящихся под управлением одной управляющей компании, посредством установления соответствия методов определения стоимости активов, указанных в правилах определения стоимости чистых активов разных фондов, находящихся под управлением одной управляющей компании. Для этих целей УК ПИФ, АИФ обязана предоставить в Общество Правила определения стоимости чистых активов ПИФ, АИФ, находящихся под управлением УК ПИФ, АИФ, </w:t>
      </w:r>
      <w:proofErr w:type="spellStart"/>
      <w:r w:rsidRPr="0040548D">
        <w:rPr>
          <w:sz w:val="24"/>
          <w:szCs w:val="24"/>
          <w:lang w:eastAsia="en-US"/>
        </w:rPr>
        <w:t>обслуживающихся</w:t>
      </w:r>
      <w:proofErr w:type="spellEnd"/>
      <w:r w:rsidRPr="0040548D">
        <w:rPr>
          <w:sz w:val="24"/>
          <w:szCs w:val="24"/>
          <w:lang w:eastAsia="en-US"/>
        </w:rPr>
        <w:t xml:space="preserve"> в других специализированных депозитариях, не позднее дат,</w:t>
      </w:r>
      <w:r w:rsidR="00594FB8">
        <w:rPr>
          <w:sz w:val="24"/>
          <w:szCs w:val="24"/>
          <w:lang w:eastAsia="en-US"/>
        </w:rPr>
        <w:t xml:space="preserve"> </w:t>
      </w:r>
      <w:r w:rsidRPr="0040548D">
        <w:rPr>
          <w:sz w:val="24"/>
          <w:szCs w:val="24"/>
          <w:lang w:eastAsia="en-US"/>
        </w:rPr>
        <w:t>указанных в пункте 18 раздела 3.2 настоящего Регламента.</w:t>
      </w:r>
      <w:bookmarkStart w:id="573" w:name="_Toc217275731"/>
      <w:bookmarkStart w:id="574" w:name="_Ref465778247"/>
      <w:r w:rsidR="00F57CA4" w:rsidRPr="0040548D">
        <w:rPr>
          <w:sz w:val="24"/>
          <w:szCs w:val="24"/>
          <w:lang w:eastAsia="en-US"/>
        </w:rPr>
        <w:t xml:space="preserve"> </w:t>
      </w:r>
    </w:p>
    <w:p w14:paraId="340B23B4" w14:textId="04F04565" w:rsidR="000A77F4" w:rsidRPr="009E0B3A" w:rsidRDefault="000A77F4" w:rsidP="0040548D">
      <w:pPr>
        <w:pStyle w:val="11"/>
        <w:numPr>
          <w:ilvl w:val="1"/>
          <w:numId w:val="169"/>
        </w:numPr>
        <w:jc w:val="both"/>
        <w:rPr>
          <w:sz w:val="24"/>
          <w:szCs w:val="24"/>
          <w:lang w:val="ru-RU"/>
        </w:rPr>
      </w:pPr>
      <w:bookmarkStart w:id="575" w:name="_Toc227582147"/>
      <w:r w:rsidRPr="009E0B3A">
        <w:rPr>
          <w:sz w:val="24"/>
          <w:szCs w:val="24"/>
          <w:lang w:val="ru-RU"/>
        </w:rPr>
        <w:t xml:space="preserve">Документы, предоставляемые УК ПИФ в </w:t>
      </w:r>
      <w:r w:rsidR="006F00A9" w:rsidRPr="009E0B3A">
        <w:rPr>
          <w:sz w:val="24"/>
          <w:szCs w:val="24"/>
          <w:lang w:val="ru-RU"/>
        </w:rPr>
        <w:t>СД</w:t>
      </w:r>
      <w:r w:rsidRPr="009E0B3A">
        <w:rPr>
          <w:sz w:val="24"/>
          <w:szCs w:val="24"/>
          <w:lang w:val="ru-RU"/>
        </w:rPr>
        <w:t xml:space="preserve"> в период формирования ПИФ или при выдаче дополнительных инвестиционных паев ПИФ, сроки их предоставления</w:t>
      </w:r>
      <w:bookmarkEnd w:id="573"/>
      <w:r w:rsidRPr="009E0B3A">
        <w:rPr>
          <w:sz w:val="24"/>
          <w:szCs w:val="24"/>
          <w:lang w:val="ru-RU"/>
        </w:rPr>
        <w:t xml:space="preserve"> в </w:t>
      </w:r>
      <w:bookmarkEnd w:id="574"/>
      <w:r w:rsidR="006F00A9" w:rsidRPr="009E0B3A">
        <w:rPr>
          <w:sz w:val="24"/>
          <w:szCs w:val="24"/>
          <w:lang w:val="ru-RU"/>
        </w:rPr>
        <w:t>СД</w:t>
      </w:r>
      <w:bookmarkEnd w:id="575"/>
    </w:p>
    <w:p w14:paraId="2A656F68" w14:textId="77777777" w:rsidR="000A77F4" w:rsidRPr="003E3197" w:rsidRDefault="000A77F4" w:rsidP="009E0B3A">
      <w:pPr>
        <w:tabs>
          <w:tab w:val="left" w:pos="9923"/>
          <w:tab w:val="left" w:pos="10206"/>
        </w:tabs>
        <w:spacing w:after="120"/>
        <w:jc w:val="both"/>
        <w:rPr>
          <w:sz w:val="24"/>
          <w:szCs w:val="24"/>
          <w:lang w:eastAsia="en-US"/>
        </w:rPr>
      </w:pPr>
    </w:p>
    <w:tbl>
      <w:tblPr>
        <w:tblW w:w="4949" w:type="pct"/>
        <w:tblLook w:val="0000" w:firstRow="0" w:lastRow="0" w:firstColumn="0" w:lastColumn="0" w:noHBand="0" w:noVBand="0"/>
      </w:tblPr>
      <w:tblGrid>
        <w:gridCol w:w="586"/>
        <w:gridCol w:w="2986"/>
        <w:gridCol w:w="1872"/>
        <w:gridCol w:w="3524"/>
      </w:tblGrid>
      <w:tr w:rsidR="000A77F4" w:rsidRPr="009E0B3A" w14:paraId="5EF8B11E" w14:textId="77777777" w:rsidTr="000A77F4">
        <w:tc>
          <w:tcPr>
            <w:tcW w:w="650" w:type="dxa"/>
            <w:tcBorders>
              <w:top w:val="single" w:sz="4" w:space="0" w:color="auto"/>
              <w:left w:val="single" w:sz="4" w:space="0" w:color="auto"/>
              <w:bottom w:val="single" w:sz="4" w:space="0" w:color="auto"/>
              <w:right w:val="single" w:sz="4" w:space="0" w:color="auto"/>
            </w:tcBorders>
            <w:vAlign w:val="center"/>
          </w:tcPr>
          <w:p w14:paraId="106FB968" w14:textId="77777777" w:rsidR="000A77F4" w:rsidRPr="003E3197" w:rsidRDefault="000A77F4" w:rsidP="009E0B3A">
            <w:pPr>
              <w:spacing w:after="120"/>
              <w:rPr>
                <w:b/>
                <w:sz w:val="24"/>
                <w:szCs w:val="24"/>
              </w:rPr>
            </w:pPr>
            <w:r w:rsidRPr="003E3197">
              <w:rPr>
                <w:b/>
                <w:sz w:val="24"/>
                <w:szCs w:val="24"/>
              </w:rPr>
              <w:t>№ п/п</w:t>
            </w:r>
          </w:p>
        </w:tc>
        <w:tc>
          <w:tcPr>
            <w:tcW w:w="3994" w:type="dxa"/>
            <w:tcBorders>
              <w:top w:val="single" w:sz="4" w:space="0" w:color="auto"/>
              <w:left w:val="single" w:sz="4" w:space="0" w:color="auto"/>
              <w:bottom w:val="single" w:sz="4" w:space="0" w:color="auto"/>
              <w:right w:val="single" w:sz="4" w:space="0" w:color="auto"/>
            </w:tcBorders>
            <w:vAlign w:val="center"/>
          </w:tcPr>
          <w:p w14:paraId="29288F58" w14:textId="77777777" w:rsidR="000A77F4" w:rsidRPr="003E3197" w:rsidRDefault="000A77F4" w:rsidP="009E0B3A">
            <w:pPr>
              <w:spacing w:after="120"/>
              <w:jc w:val="center"/>
              <w:rPr>
                <w:b/>
                <w:sz w:val="24"/>
                <w:szCs w:val="24"/>
              </w:rPr>
            </w:pPr>
            <w:r w:rsidRPr="003E3197">
              <w:rPr>
                <w:b/>
                <w:sz w:val="24"/>
                <w:szCs w:val="24"/>
              </w:rPr>
              <w:t>Наименование документа</w:t>
            </w:r>
          </w:p>
        </w:tc>
        <w:tc>
          <w:tcPr>
            <w:tcW w:w="2422" w:type="dxa"/>
            <w:tcBorders>
              <w:top w:val="single" w:sz="4" w:space="0" w:color="auto"/>
              <w:left w:val="single" w:sz="4" w:space="0" w:color="auto"/>
              <w:bottom w:val="single" w:sz="4" w:space="0" w:color="auto"/>
              <w:right w:val="single" w:sz="4" w:space="0" w:color="auto"/>
            </w:tcBorders>
            <w:vAlign w:val="center"/>
          </w:tcPr>
          <w:p w14:paraId="140FDE2A" w14:textId="77777777" w:rsidR="000A77F4" w:rsidRPr="003E3197" w:rsidRDefault="000A77F4" w:rsidP="009E0B3A">
            <w:pPr>
              <w:spacing w:after="120"/>
              <w:jc w:val="center"/>
              <w:rPr>
                <w:b/>
                <w:sz w:val="24"/>
                <w:szCs w:val="24"/>
              </w:rPr>
            </w:pPr>
            <w:r w:rsidRPr="003E3197">
              <w:rPr>
                <w:b/>
                <w:sz w:val="24"/>
                <w:szCs w:val="24"/>
              </w:rPr>
              <w:t xml:space="preserve">Требования к документу </w:t>
            </w:r>
          </w:p>
        </w:tc>
        <w:tc>
          <w:tcPr>
            <w:tcW w:w="3248" w:type="dxa"/>
            <w:tcBorders>
              <w:top w:val="single" w:sz="4" w:space="0" w:color="auto"/>
              <w:left w:val="single" w:sz="4" w:space="0" w:color="auto"/>
              <w:bottom w:val="single" w:sz="4" w:space="0" w:color="auto"/>
              <w:right w:val="single" w:sz="4" w:space="0" w:color="auto"/>
            </w:tcBorders>
            <w:vAlign w:val="center"/>
          </w:tcPr>
          <w:p w14:paraId="3FCAB7C4" w14:textId="77777777" w:rsidR="000A77F4" w:rsidRPr="003E3197" w:rsidRDefault="000A77F4" w:rsidP="009E0B3A">
            <w:pPr>
              <w:spacing w:after="120"/>
              <w:jc w:val="center"/>
              <w:rPr>
                <w:b/>
                <w:sz w:val="24"/>
                <w:szCs w:val="24"/>
              </w:rPr>
            </w:pPr>
            <w:r w:rsidRPr="003E3197">
              <w:rPr>
                <w:b/>
                <w:sz w:val="24"/>
                <w:szCs w:val="24"/>
              </w:rPr>
              <w:t>Срок предоставления документа</w:t>
            </w:r>
          </w:p>
        </w:tc>
      </w:tr>
      <w:tr w:rsidR="000A77F4" w:rsidRPr="009E0B3A" w14:paraId="3709453A"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05AFC0B7"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4280E6C6" w14:textId="77777777" w:rsidR="000A77F4" w:rsidRPr="009E0B3A" w:rsidRDefault="000A77F4" w:rsidP="009E0B3A">
            <w:pPr>
              <w:spacing w:after="120"/>
              <w:rPr>
                <w:sz w:val="24"/>
                <w:szCs w:val="24"/>
              </w:rPr>
            </w:pPr>
            <w:r w:rsidRPr="009E0B3A">
              <w:rPr>
                <w:sz w:val="24"/>
                <w:szCs w:val="24"/>
              </w:rPr>
              <w:t>Договор банковского (транзитного) счета, открытого для учета денежных средств, передаваемых в оплату инвестиционных паев ПИФ и все дополнительные соглашения к нему</w:t>
            </w:r>
          </w:p>
        </w:tc>
        <w:tc>
          <w:tcPr>
            <w:tcW w:w="2422" w:type="dxa"/>
            <w:vAlign w:val="center"/>
          </w:tcPr>
          <w:p w14:paraId="66221FE8" w14:textId="77777777" w:rsidR="000A77F4" w:rsidRPr="009E0B3A" w:rsidRDefault="000A77F4" w:rsidP="009E0B3A">
            <w:pPr>
              <w:spacing w:after="120"/>
              <w:rPr>
                <w:sz w:val="24"/>
                <w:szCs w:val="24"/>
              </w:rPr>
            </w:pPr>
            <w:r w:rsidRPr="009E0B3A">
              <w:rPr>
                <w:sz w:val="24"/>
                <w:szCs w:val="24"/>
              </w:rPr>
              <w:t>- электронная копия документа</w:t>
            </w:r>
          </w:p>
          <w:p w14:paraId="462EE94A" w14:textId="77777777" w:rsidR="000A77F4" w:rsidRPr="009E0B3A" w:rsidRDefault="000A77F4" w:rsidP="009E0B3A">
            <w:pPr>
              <w:spacing w:after="120"/>
              <w:rPr>
                <w:sz w:val="24"/>
                <w:szCs w:val="24"/>
              </w:rPr>
            </w:pPr>
            <w:r w:rsidRPr="009E0B3A">
              <w:rPr>
                <w:sz w:val="24"/>
                <w:szCs w:val="24"/>
              </w:rPr>
              <w:t xml:space="preserve"> или </w:t>
            </w:r>
          </w:p>
          <w:p w14:paraId="10B885D7"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248" w:type="dxa"/>
            <w:vAlign w:val="center"/>
          </w:tcPr>
          <w:p w14:paraId="11F3474D"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3D02FF4F" w14:textId="77777777" w:rsidR="000A77F4" w:rsidRPr="009E0B3A" w:rsidRDefault="000A77F4" w:rsidP="009E0B3A">
            <w:pPr>
              <w:spacing w:after="120"/>
              <w:rPr>
                <w:sz w:val="24"/>
                <w:szCs w:val="24"/>
              </w:rPr>
            </w:pPr>
            <w:r w:rsidRPr="009E0B3A">
              <w:rPr>
                <w:sz w:val="24"/>
                <w:szCs w:val="24"/>
              </w:rPr>
              <w:t>2. Не позднее 1-го рабочего дня с даты заключения (получения) договора и/или дополнительного соглашения к нему</w:t>
            </w:r>
          </w:p>
        </w:tc>
      </w:tr>
      <w:tr w:rsidR="000A77F4" w:rsidRPr="009E0B3A" w14:paraId="7D0F4AD3"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79B19F81"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2E41051C" w14:textId="77777777" w:rsidR="000A77F4" w:rsidRPr="009E0B3A" w:rsidRDefault="000A77F4" w:rsidP="009E0B3A">
            <w:pPr>
              <w:spacing w:after="120"/>
              <w:rPr>
                <w:sz w:val="24"/>
                <w:szCs w:val="24"/>
              </w:rPr>
            </w:pPr>
            <w:r w:rsidRPr="009E0B3A">
              <w:rPr>
                <w:sz w:val="24"/>
                <w:szCs w:val="24"/>
              </w:rPr>
              <w:t>Уведомление банка об открытии /закрытии банковского (транзитного) счета с указанием его реквизитов</w:t>
            </w:r>
          </w:p>
        </w:tc>
        <w:tc>
          <w:tcPr>
            <w:tcW w:w="2422" w:type="dxa"/>
            <w:vAlign w:val="center"/>
          </w:tcPr>
          <w:p w14:paraId="0F6DD692"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3CD58E3" w14:textId="77777777" w:rsidR="000A77F4" w:rsidRPr="009E0B3A" w:rsidRDefault="000A77F4" w:rsidP="009E0B3A">
            <w:pPr>
              <w:spacing w:after="120"/>
              <w:rPr>
                <w:sz w:val="24"/>
                <w:szCs w:val="24"/>
              </w:rPr>
            </w:pPr>
            <w:r w:rsidRPr="009E0B3A">
              <w:rPr>
                <w:sz w:val="24"/>
                <w:szCs w:val="24"/>
              </w:rPr>
              <w:t xml:space="preserve">или </w:t>
            </w:r>
          </w:p>
          <w:p w14:paraId="77D7B8A1"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248" w:type="dxa"/>
            <w:vAlign w:val="center"/>
          </w:tcPr>
          <w:p w14:paraId="29D2F339"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1CC9996A"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получения документа </w:t>
            </w:r>
          </w:p>
        </w:tc>
      </w:tr>
      <w:tr w:rsidR="000A77F4" w:rsidRPr="009E0B3A" w14:paraId="43C3AD24"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0" w:type="dxa"/>
            <w:tcBorders>
              <w:top w:val="single" w:sz="4" w:space="0" w:color="auto"/>
              <w:left w:val="single" w:sz="4" w:space="0" w:color="auto"/>
              <w:bottom w:val="single" w:sz="4" w:space="0" w:color="auto"/>
              <w:right w:val="single" w:sz="4" w:space="0" w:color="auto"/>
            </w:tcBorders>
            <w:vAlign w:val="center"/>
          </w:tcPr>
          <w:p w14:paraId="4EB68041" w14:textId="77777777" w:rsidR="000A77F4" w:rsidRPr="009E0B3A" w:rsidRDefault="000A77F4" w:rsidP="009E0B3A">
            <w:pPr>
              <w:numPr>
                <w:ilvl w:val="0"/>
                <w:numId w:val="172"/>
              </w:numPr>
              <w:spacing w:after="120"/>
              <w:ind w:left="0" w:firstLine="0"/>
              <w:jc w:val="center"/>
              <w:rPr>
                <w:sz w:val="24"/>
                <w:szCs w:val="24"/>
              </w:rPr>
            </w:pPr>
          </w:p>
        </w:tc>
        <w:tc>
          <w:tcPr>
            <w:tcW w:w="3994" w:type="dxa"/>
            <w:tcBorders>
              <w:top w:val="single" w:sz="4" w:space="0" w:color="auto"/>
              <w:left w:val="single" w:sz="4" w:space="0" w:color="auto"/>
              <w:bottom w:val="single" w:sz="4" w:space="0" w:color="auto"/>
              <w:right w:val="single" w:sz="4" w:space="0" w:color="auto"/>
            </w:tcBorders>
            <w:vAlign w:val="center"/>
          </w:tcPr>
          <w:p w14:paraId="4A632457" w14:textId="77777777" w:rsidR="000A77F4" w:rsidRPr="009E0B3A" w:rsidRDefault="000A77F4" w:rsidP="009E0B3A">
            <w:pPr>
              <w:spacing w:after="120"/>
              <w:jc w:val="both"/>
              <w:rPr>
                <w:sz w:val="24"/>
                <w:szCs w:val="24"/>
              </w:rPr>
            </w:pPr>
            <w:r w:rsidRPr="009E0B3A">
              <w:rPr>
                <w:sz w:val="24"/>
                <w:szCs w:val="24"/>
              </w:rPr>
              <w:t xml:space="preserve">Договор банковского (расчетного) счета, открытого УК ПИФ для совершения операций, связанных с доверительным управлением имуществом ПИФ и все дополнительные соглашения к нему </w:t>
            </w:r>
          </w:p>
        </w:tc>
        <w:tc>
          <w:tcPr>
            <w:tcW w:w="2422" w:type="dxa"/>
            <w:tcBorders>
              <w:top w:val="single" w:sz="4" w:space="0" w:color="auto"/>
              <w:left w:val="single" w:sz="4" w:space="0" w:color="auto"/>
              <w:bottom w:val="single" w:sz="4" w:space="0" w:color="auto"/>
              <w:right w:val="single" w:sz="4" w:space="0" w:color="auto"/>
            </w:tcBorders>
            <w:vAlign w:val="center"/>
          </w:tcPr>
          <w:p w14:paraId="5875F891"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0CDC025" w14:textId="77777777" w:rsidR="000A77F4" w:rsidRPr="009E0B3A" w:rsidRDefault="000A77F4" w:rsidP="009E0B3A">
            <w:pPr>
              <w:spacing w:after="120"/>
              <w:rPr>
                <w:sz w:val="24"/>
                <w:szCs w:val="24"/>
              </w:rPr>
            </w:pPr>
            <w:r w:rsidRPr="009E0B3A">
              <w:rPr>
                <w:sz w:val="24"/>
                <w:szCs w:val="24"/>
              </w:rPr>
              <w:t xml:space="preserve">или </w:t>
            </w:r>
          </w:p>
          <w:p w14:paraId="305133BE" w14:textId="77777777" w:rsidR="000A77F4" w:rsidRPr="009E0B3A" w:rsidRDefault="000A77F4" w:rsidP="009E0B3A">
            <w:pPr>
              <w:spacing w:after="120"/>
              <w:rPr>
                <w:sz w:val="24"/>
                <w:szCs w:val="24"/>
              </w:rPr>
            </w:pPr>
            <w:r w:rsidRPr="009E0B3A">
              <w:rPr>
                <w:sz w:val="24"/>
                <w:szCs w:val="24"/>
              </w:rPr>
              <w:t xml:space="preserve">- копия, заверенная УК ПИФ, в бумажном виде </w:t>
            </w:r>
          </w:p>
        </w:tc>
        <w:tc>
          <w:tcPr>
            <w:tcW w:w="3248" w:type="dxa"/>
            <w:tcBorders>
              <w:top w:val="single" w:sz="4" w:space="0" w:color="auto"/>
              <w:left w:val="single" w:sz="4" w:space="0" w:color="auto"/>
              <w:bottom w:val="single" w:sz="4" w:space="0" w:color="auto"/>
              <w:right w:val="single" w:sz="4" w:space="0" w:color="auto"/>
            </w:tcBorders>
            <w:vAlign w:val="center"/>
          </w:tcPr>
          <w:p w14:paraId="363AD3DE"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09DECF4F"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заключения (получения) договора банковского (расчетного) счета и/или дополнительного соглашения к нему. </w:t>
            </w:r>
          </w:p>
        </w:tc>
      </w:tr>
      <w:tr w:rsidR="000A77F4" w:rsidRPr="009E0B3A" w14:paraId="0DBF9CFE"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0" w:type="dxa"/>
            <w:tcBorders>
              <w:top w:val="single" w:sz="4" w:space="0" w:color="auto"/>
              <w:left w:val="single" w:sz="4" w:space="0" w:color="auto"/>
              <w:bottom w:val="single" w:sz="4" w:space="0" w:color="auto"/>
              <w:right w:val="single" w:sz="4" w:space="0" w:color="auto"/>
            </w:tcBorders>
            <w:vAlign w:val="center"/>
          </w:tcPr>
          <w:p w14:paraId="44D614B2" w14:textId="77777777" w:rsidR="000A77F4" w:rsidRPr="009E0B3A" w:rsidRDefault="000A77F4" w:rsidP="009E0B3A">
            <w:pPr>
              <w:numPr>
                <w:ilvl w:val="0"/>
                <w:numId w:val="172"/>
              </w:numPr>
              <w:spacing w:after="120"/>
              <w:ind w:left="0" w:firstLine="0"/>
              <w:jc w:val="center"/>
              <w:rPr>
                <w:sz w:val="24"/>
                <w:szCs w:val="24"/>
              </w:rPr>
            </w:pPr>
          </w:p>
        </w:tc>
        <w:tc>
          <w:tcPr>
            <w:tcW w:w="3994" w:type="dxa"/>
            <w:tcBorders>
              <w:top w:val="single" w:sz="4" w:space="0" w:color="auto"/>
              <w:left w:val="single" w:sz="4" w:space="0" w:color="auto"/>
              <w:bottom w:val="single" w:sz="4" w:space="0" w:color="auto"/>
              <w:right w:val="single" w:sz="4" w:space="0" w:color="auto"/>
            </w:tcBorders>
            <w:vAlign w:val="center"/>
          </w:tcPr>
          <w:p w14:paraId="63E4C99A" w14:textId="77777777" w:rsidR="000A77F4" w:rsidRPr="009E0B3A" w:rsidRDefault="000A77F4" w:rsidP="009E0B3A">
            <w:pPr>
              <w:spacing w:after="120"/>
              <w:rPr>
                <w:sz w:val="24"/>
                <w:szCs w:val="24"/>
              </w:rPr>
            </w:pPr>
            <w:r w:rsidRPr="009E0B3A">
              <w:rPr>
                <w:sz w:val="24"/>
                <w:szCs w:val="24"/>
              </w:rPr>
              <w:t xml:space="preserve">Уведомление банка об открытии/закрытии банковского (расчетного) счета с указанием его реквизитов </w:t>
            </w:r>
          </w:p>
        </w:tc>
        <w:tc>
          <w:tcPr>
            <w:tcW w:w="2422" w:type="dxa"/>
            <w:tcBorders>
              <w:top w:val="single" w:sz="4" w:space="0" w:color="auto"/>
              <w:left w:val="single" w:sz="4" w:space="0" w:color="auto"/>
              <w:bottom w:val="single" w:sz="4" w:space="0" w:color="auto"/>
              <w:right w:val="single" w:sz="4" w:space="0" w:color="auto"/>
            </w:tcBorders>
            <w:vAlign w:val="center"/>
          </w:tcPr>
          <w:p w14:paraId="5B170A16"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DEAD279" w14:textId="77777777" w:rsidR="000A77F4" w:rsidRPr="009E0B3A" w:rsidRDefault="000A77F4" w:rsidP="009E0B3A">
            <w:pPr>
              <w:spacing w:after="120"/>
              <w:rPr>
                <w:sz w:val="24"/>
                <w:szCs w:val="24"/>
              </w:rPr>
            </w:pPr>
            <w:r w:rsidRPr="009E0B3A">
              <w:rPr>
                <w:sz w:val="24"/>
                <w:szCs w:val="24"/>
              </w:rPr>
              <w:t xml:space="preserve">или </w:t>
            </w:r>
          </w:p>
          <w:p w14:paraId="549935AF"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248" w:type="dxa"/>
            <w:tcBorders>
              <w:top w:val="single" w:sz="4" w:space="0" w:color="auto"/>
              <w:left w:val="single" w:sz="4" w:space="0" w:color="auto"/>
              <w:bottom w:val="single" w:sz="4" w:space="0" w:color="auto"/>
              <w:right w:val="single" w:sz="4" w:space="0" w:color="auto"/>
            </w:tcBorders>
            <w:vAlign w:val="center"/>
          </w:tcPr>
          <w:p w14:paraId="14AD7097"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5CC5078D" w14:textId="77777777" w:rsidR="000A77F4" w:rsidRPr="009E0B3A" w:rsidRDefault="000A77F4" w:rsidP="009E0B3A">
            <w:pPr>
              <w:spacing w:after="120"/>
              <w:rPr>
                <w:sz w:val="24"/>
                <w:szCs w:val="24"/>
              </w:rPr>
            </w:pPr>
            <w:r w:rsidRPr="009E0B3A">
              <w:rPr>
                <w:sz w:val="24"/>
                <w:szCs w:val="24"/>
              </w:rPr>
              <w:t>2. Не позднее 1-го рабочего дня с даты получения документа</w:t>
            </w:r>
          </w:p>
        </w:tc>
      </w:tr>
      <w:tr w:rsidR="000A77F4" w:rsidRPr="009E0B3A" w14:paraId="4DC7D6E7"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0AF67DEA"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2D4931FB" w14:textId="77777777" w:rsidR="000A77F4" w:rsidRPr="009E0B3A" w:rsidRDefault="000A77F4" w:rsidP="009E0B3A">
            <w:pPr>
              <w:spacing w:after="120"/>
              <w:rPr>
                <w:sz w:val="24"/>
                <w:szCs w:val="24"/>
              </w:rPr>
            </w:pPr>
            <w:r w:rsidRPr="009E0B3A">
              <w:rPr>
                <w:sz w:val="24"/>
                <w:szCs w:val="24"/>
              </w:rPr>
              <w:t xml:space="preserve">Выписки с транзитного и расчетного банковских счетов </w:t>
            </w:r>
            <w:r w:rsidRPr="009E0B3A">
              <w:rPr>
                <w:i/>
                <w:sz w:val="24"/>
                <w:szCs w:val="24"/>
              </w:rPr>
              <w:t>(с приложением платежных поручений, мемориальных ордеров и иных платежных документов с отметками банка)</w:t>
            </w:r>
          </w:p>
        </w:tc>
        <w:tc>
          <w:tcPr>
            <w:tcW w:w="2422" w:type="dxa"/>
            <w:vAlign w:val="center"/>
          </w:tcPr>
          <w:p w14:paraId="6C0F37F5" w14:textId="77777777" w:rsidR="000A77F4" w:rsidRPr="009E0B3A" w:rsidRDefault="000A77F4" w:rsidP="009E0B3A">
            <w:pPr>
              <w:spacing w:after="120"/>
              <w:rPr>
                <w:sz w:val="24"/>
                <w:szCs w:val="24"/>
              </w:rPr>
            </w:pPr>
            <w:r w:rsidRPr="009E0B3A">
              <w:rPr>
                <w:sz w:val="24"/>
                <w:szCs w:val="24"/>
              </w:rPr>
              <w:t>- электронный документ</w:t>
            </w:r>
          </w:p>
          <w:p w14:paraId="1EE2A0AD" w14:textId="77777777" w:rsidR="000A77F4" w:rsidRPr="009E0B3A" w:rsidRDefault="000A77F4" w:rsidP="009E0B3A">
            <w:pPr>
              <w:spacing w:after="120"/>
              <w:rPr>
                <w:sz w:val="24"/>
                <w:szCs w:val="24"/>
              </w:rPr>
            </w:pPr>
            <w:r w:rsidRPr="009E0B3A">
              <w:rPr>
                <w:sz w:val="24"/>
                <w:szCs w:val="24"/>
              </w:rPr>
              <w:t>или</w:t>
            </w:r>
          </w:p>
          <w:p w14:paraId="773ACB43"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2594AEF2" w14:textId="77777777" w:rsidR="000A77F4" w:rsidRPr="009E0B3A" w:rsidRDefault="000A77F4" w:rsidP="009E0B3A">
            <w:pPr>
              <w:spacing w:after="120"/>
              <w:rPr>
                <w:sz w:val="24"/>
                <w:szCs w:val="24"/>
              </w:rPr>
            </w:pPr>
            <w:r w:rsidRPr="009E0B3A">
              <w:rPr>
                <w:sz w:val="24"/>
                <w:szCs w:val="24"/>
              </w:rPr>
              <w:t xml:space="preserve">или </w:t>
            </w:r>
          </w:p>
          <w:p w14:paraId="54083914" w14:textId="77777777" w:rsidR="000A77F4" w:rsidRPr="009E0B3A" w:rsidRDefault="000A77F4" w:rsidP="009E0B3A">
            <w:pPr>
              <w:spacing w:after="120"/>
              <w:rPr>
                <w:sz w:val="24"/>
                <w:szCs w:val="24"/>
              </w:rPr>
            </w:pPr>
            <w:r w:rsidRPr="009E0B3A">
              <w:rPr>
                <w:sz w:val="24"/>
                <w:szCs w:val="24"/>
              </w:rPr>
              <w:t>копия, заверенная УК ПИФ, в бумажном виде</w:t>
            </w:r>
          </w:p>
        </w:tc>
        <w:tc>
          <w:tcPr>
            <w:tcW w:w="3248" w:type="dxa"/>
            <w:vAlign w:val="center"/>
          </w:tcPr>
          <w:p w14:paraId="5A8292D3" w14:textId="77777777" w:rsidR="000A77F4" w:rsidRPr="009E0B3A" w:rsidRDefault="000A77F4" w:rsidP="009E0B3A">
            <w:pPr>
              <w:autoSpaceDE w:val="0"/>
              <w:autoSpaceDN w:val="0"/>
              <w:spacing w:after="120"/>
              <w:ind w:right="38"/>
              <w:rPr>
                <w:sz w:val="24"/>
                <w:szCs w:val="24"/>
              </w:rPr>
            </w:pPr>
            <w:r w:rsidRPr="009E0B3A">
              <w:rPr>
                <w:sz w:val="24"/>
                <w:szCs w:val="24"/>
              </w:rPr>
              <w:t xml:space="preserve">Каждый рабочий день по состоянию на рабочий день, предшествующий дню предоставления документа. </w:t>
            </w:r>
          </w:p>
          <w:p w14:paraId="5E478B55" w14:textId="77777777" w:rsidR="000A77F4" w:rsidRPr="009E0B3A" w:rsidRDefault="000A77F4" w:rsidP="009E0B3A">
            <w:pPr>
              <w:spacing w:after="120"/>
              <w:rPr>
                <w:sz w:val="24"/>
                <w:szCs w:val="24"/>
              </w:rPr>
            </w:pPr>
            <w:r w:rsidRPr="009E0B3A">
              <w:rPr>
                <w:sz w:val="24"/>
                <w:szCs w:val="24"/>
              </w:rPr>
              <w:t>В случае совершения операций по счету в выходной и/или в нерабочий праздничный день в соответствии с законодательством РФ документ предоставляется в ближайший следующий за ним рабочий день.</w:t>
            </w:r>
          </w:p>
          <w:p w14:paraId="79B91E2E" w14:textId="77777777" w:rsidR="000A77F4" w:rsidRPr="009E0B3A" w:rsidRDefault="000A77F4" w:rsidP="009E0B3A">
            <w:pPr>
              <w:spacing w:after="120"/>
              <w:rPr>
                <w:sz w:val="24"/>
                <w:szCs w:val="24"/>
              </w:rPr>
            </w:pPr>
            <w:bookmarkStart w:id="576" w:name="_Toc212369342"/>
            <w:bookmarkStart w:id="577" w:name="_Toc213212794"/>
          </w:p>
        </w:tc>
      </w:tr>
      <w:tr w:rsidR="000A77F4" w:rsidRPr="009E0B3A" w14:paraId="40A6880E"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0" w:type="dxa"/>
            <w:tcBorders>
              <w:top w:val="single" w:sz="4" w:space="0" w:color="auto"/>
              <w:left w:val="single" w:sz="4" w:space="0" w:color="auto"/>
              <w:bottom w:val="single" w:sz="4" w:space="0" w:color="auto"/>
              <w:right w:val="single" w:sz="4" w:space="0" w:color="auto"/>
            </w:tcBorders>
            <w:vAlign w:val="center"/>
          </w:tcPr>
          <w:p w14:paraId="068C3011" w14:textId="77777777" w:rsidR="000A77F4" w:rsidRPr="009E0B3A" w:rsidRDefault="000A77F4" w:rsidP="009E0B3A">
            <w:pPr>
              <w:numPr>
                <w:ilvl w:val="0"/>
                <w:numId w:val="172"/>
              </w:numPr>
              <w:spacing w:after="120"/>
              <w:ind w:left="0" w:firstLine="0"/>
              <w:jc w:val="center"/>
              <w:rPr>
                <w:sz w:val="24"/>
                <w:szCs w:val="24"/>
              </w:rPr>
            </w:pPr>
          </w:p>
        </w:tc>
        <w:tc>
          <w:tcPr>
            <w:tcW w:w="3994" w:type="dxa"/>
            <w:tcBorders>
              <w:top w:val="single" w:sz="4" w:space="0" w:color="auto"/>
              <w:left w:val="single" w:sz="4" w:space="0" w:color="auto"/>
              <w:bottom w:val="single" w:sz="4" w:space="0" w:color="auto"/>
              <w:right w:val="single" w:sz="4" w:space="0" w:color="auto"/>
            </w:tcBorders>
            <w:vAlign w:val="center"/>
          </w:tcPr>
          <w:p w14:paraId="4B1CAEFA" w14:textId="77777777" w:rsidR="000A77F4" w:rsidRPr="009E0B3A" w:rsidRDefault="000A77F4" w:rsidP="009E0B3A">
            <w:pPr>
              <w:spacing w:after="120"/>
              <w:rPr>
                <w:sz w:val="24"/>
                <w:szCs w:val="24"/>
              </w:rPr>
            </w:pPr>
            <w:r w:rsidRPr="009E0B3A">
              <w:rPr>
                <w:sz w:val="24"/>
                <w:szCs w:val="24"/>
              </w:rPr>
              <w:t xml:space="preserve">Договор о брокерском/дилерском обслуживании (все дополнительные соглашения к нему) или Заявление о присоединении к Регламенту об оказании брокерских услуг </w:t>
            </w:r>
          </w:p>
        </w:tc>
        <w:tc>
          <w:tcPr>
            <w:tcW w:w="2422" w:type="dxa"/>
            <w:tcBorders>
              <w:top w:val="single" w:sz="4" w:space="0" w:color="auto"/>
              <w:left w:val="single" w:sz="4" w:space="0" w:color="auto"/>
              <w:bottom w:val="single" w:sz="4" w:space="0" w:color="auto"/>
              <w:right w:val="single" w:sz="4" w:space="0" w:color="auto"/>
            </w:tcBorders>
            <w:vAlign w:val="center"/>
          </w:tcPr>
          <w:p w14:paraId="26718C81"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6D2808FA" w14:textId="77777777" w:rsidR="000A77F4" w:rsidRPr="009E0B3A" w:rsidRDefault="000A77F4" w:rsidP="009E0B3A">
            <w:pPr>
              <w:spacing w:after="120"/>
              <w:rPr>
                <w:sz w:val="24"/>
                <w:szCs w:val="24"/>
              </w:rPr>
            </w:pPr>
            <w:r w:rsidRPr="009E0B3A">
              <w:rPr>
                <w:sz w:val="24"/>
                <w:szCs w:val="24"/>
              </w:rPr>
              <w:t xml:space="preserve">или </w:t>
            </w:r>
          </w:p>
          <w:p w14:paraId="33ED500A" w14:textId="77777777" w:rsidR="000A77F4" w:rsidRPr="009E0B3A" w:rsidRDefault="000A77F4" w:rsidP="009E0B3A">
            <w:pPr>
              <w:spacing w:after="120"/>
              <w:rPr>
                <w:sz w:val="24"/>
                <w:szCs w:val="24"/>
              </w:rPr>
            </w:pPr>
            <w:r w:rsidRPr="009E0B3A">
              <w:rPr>
                <w:sz w:val="24"/>
                <w:szCs w:val="24"/>
              </w:rPr>
              <w:t xml:space="preserve">- копия, заверенная УК ПИФ, в бумажном виде </w:t>
            </w:r>
          </w:p>
        </w:tc>
        <w:tc>
          <w:tcPr>
            <w:tcW w:w="3248" w:type="dxa"/>
            <w:tcBorders>
              <w:top w:val="single" w:sz="4" w:space="0" w:color="auto"/>
              <w:left w:val="single" w:sz="4" w:space="0" w:color="auto"/>
              <w:bottom w:val="single" w:sz="4" w:space="0" w:color="auto"/>
              <w:right w:val="single" w:sz="4" w:space="0" w:color="auto"/>
            </w:tcBorders>
            <w:vAlign w:val="center"/>
          </w:tcPr>
          <w:p w14:paraId="322454CB"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36D5BC53"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заключения (получения) договора/соглашения/Заявления </w:t>
            </w:r>
          </w:p>
        </w:tc>
      </w:tr>
      <w:tr w:rsidR="000A77F4" w:rsidRPr="009E0B3A" w14:paraId="193BD147"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0" w:type="dxa"/>
            <w:tcBorders>
              <w:top w:val="single" w:sz="4" w:space="0" w:color="auto"/>
              <w:left w:val="single" w:sz="4" w:space="0" w:color="auto"/>
              <w:bottom w:val="single" w:sz="4" w:space="0" w:color="auto"/>
              <w:right w:val="single" w:sz="4" w:space="0" w:color="auto"/>
            </w:tcBorders>
            <w:vAlign w:val="center"/>
          </w:tcPr>
          <w:p w14:paraId="4FBE5B00" w14:textId="77777777" w:rsidR="000A77F4" w:rsidRPr="009E0B3A" w:rsidRDefault="000A77F4" w:rsidP="009E0B3A">
            <w:pPr>
              <w:numPr>
                <w:ilvl w:val="0"/>
                <w:numId w:val="172"/>
              </w:numPr>
              <w:spacing w:after="120"/>
              <w:ind w:left="0" w:firstLine="0"/>
              <w:jc w:val="center"/>
              <w:rPr>
                <w:sz w:val="24"/>
                <w:szCs w:val="24"/>
              </w:rPr>
            </w:pPr>
          </w:p>
        </w:tc>
        <w:tc>
          <w:tcPr>
            <w:tcW w:w="3994" w:type="dxa"/>
            <w:tcBorders>
              <w:top w:val="single" w:sz="4" w:space="0" w:color="auto"/>
              <w:left w:val="single" w:sz="4" w:space="0" w:color="auto"/>
              <w:bottom w:val="single" w:sz="4" w:space="0" w:color="auto"/>
              <w:right w:val="single" w:sz="4" w:space="0" w:color="auto"/>
            </w:tcBorders>
            <w:vAlign w:val="center"/>
          </w:tcPr>
          <w:p w14:paraId="54B5E7A4" w14:textId="77777777" w:rsidR="000A77F4" w:rsidRPr="009E0B3A" w:rsidRDefault="000A77F4" w:rsidP="009E0B3A">
            <w:pPr>
              <w:spacing w:after="120"/>
              <w:rPr>
                <w:sz w:val="24"/>
                <w:szCs w:val="24"/>
              </w:rPr>
            </w:pPr>
            <w:r w:rsidRPr="009E0B3A">
              <w:rPr>
                <w:sz w:val="24"/>
                <w:szCs w:val="24"/>
              </w:rPr>
              <w:t>Регламент об оказании брокерских услуг с приложениями и все изменения и дополнения к нему</w:t>
            </w:r>
          </w:p>
        </w:tc>
        <w:tc>
          <w:tcPr>
            <w:tcW w:w="2422" w:type="dxa"/>
            <w:tcBorders>
              <w:top w:val="single" w:sz="4" w:space="0" w:color="auto"/>
              <w:left w:val="single" w:sz="4" w:space="0" w:color="auto"/>
              <w:bottom w:val="single" w:sz="4" w:space="0" w:color="auto"/>
              <w:right w:val="single" w:sz="4" w:space="0" w:color="auto"/>
            </w:tcBorders>
            <w:vAlign w:val="center"/>
          </w:tcPr>
          <w:p w14:paraId="618453D8"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2C917A6F" w14:textId="77777777" w:rsidR="000A77F4" w:rsidRPr="009E0B3A" w:rsidRDefault="000A77F4" w:rsidP="009E0B3A">
            <w:pPr>
              <w:spacing w:after="120"/>
              <w:rPr>
                <w:sz w:val="24"/>
                <w:szCs w:val="24"/>
              </w:rPr>
            </w:pPr>
            <w:r w:rsidRPr="009E0B3A">
              <w:rPr>
                <w:sz w:val="24"/>
                <w:szCs w:val="24"/>
              </w:rPr>
              <w:t xml:space="preserve">или </w:t>
            </w:r>
          </w:p>
          <w:p w14:paraId="6412BC8E" w14:textId="77777777" w:rsidR="000A77F4" w:rsidRPr="009E0B3A" w:rsidRDefault="000A77F4" w:rsidP="009E0B3A">
            <w:pPr>
              <w:spacing w:after="120"/>
              <w:rPr>
                <w:sz w:val="24"/>
                <w:szCs w:val="24"/>
              </w:rPr>
            </w:pPr>
            <w:r w:rsidRPr="009E0B3A">
              <w:rPr>
                <w:sz w:val="24"/>
                <w:szCs w:val="24"/>
              </w:rPr>
              <w:t xml:space="preserve">- копия, заверенная УК </w:t>
            </w:r>
            <w:r w:rsidRPr="009E0B3A">
              <w:rPr>
                <w:sz w:val="24"/>
                <w:szCs w:val="24"/>
              </w:rPr>
              <w:lastRenderedPageBreak/>
              <w:t xml:space="preserve">ПИФ, в бумажном виде </w:t>
            </w:r>
          </w:p>
        </w:tc>
        <w:tc>
          <w:tcPr>
            <w:tcW w:w="3248" w:type="dxa"/>
            <w:tcBorders>
              <w:top w:val="single" w:sz="4" w:space="0" w:color="auto"/>
              <w:left w:val="single" w:sz="4" w:space="0" w:color="auto"/>
              <w:bottom w:val="single" w:sz="4" w:space="0" w:color="auto"/>
              <w:right w:val="single" w:sz="4" w:space="0" w:color="auto"/>
            </w:tcBorders>
            <w:vAlign w:val="center"/>
          </w:tcPr>
          <w:p w14:paraId="3DD87152" w14:textId="77777777" w:rsidR="000A77F4" w:rsidRPr="009E0B3A" w:rsidRDefault="000A77F4" w:rsidP="009E0B3A">
            <w:pPr>
              <w:spacing w:after="120"/>
              <w:rPr>
                <w:sz w:val="24"/>
                <w:szCs w:val="24"/>
              </w:rPr>
            </w:pPr>
            <w:r w:rsidRPr="009E0B3A">
              <w:rPr>
                <w:sz w:val="24"/>
                <w:szCs w:val="24"/>
              </w:rPr>
              <w:lastRenderedPageBreak/>
              <w:t>1. Не позднее даты вступления в силу Договора об оказании услуг СД</w:t>
            </w:r>
          </w:p>
          <w:p w14:paraId="3380398C"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заключения (получения) договора о </w:t>
            </w:r>
            <w:r w:rsidRPr="009E0B3A">
              <w:rPr>
                <w:sz w:val="24"/>
                <w:szCs w:val="24"/>
              </w:rPr>
              <w:lastRenderedPageBreak/>
              <w:t xml:space="preserve">брокерском/дилерском обслуживании или Заявления </w:t>
            </w:r>
          </w:p>
          <w:p w14:paraId="592C72C5" w14:textId="77777777" w:rsidR="000A77F4" w:rsidRPr="009E0B3A" w:rsidRDefault="000A77F4" w:rsidP="009E0B3A">
            <w:pPr>
              <w:spacing w:after="120"/>
              <w:rPr>
                <w:sz w:val="24"/>
                <w:szCs w:val="24"/>
              </w:rPr>
            </w:pPr>
            <w:r w:rsidRPr="009E0B3A">
              <w:rPr>
                <w:sz w:val="24"/>
                <w:szCs w:val="24"/>
              </w:rPr>
              <w:t>3. Не позднее 1-го рабочего дня с даты внесения изменений в документ</w:t>
            </w:r>
          </w:p>
        </w:tc>
      </w:tr>
      <w:tr w:rsidR="000A77F4" w:rsidRPr="009E0B3A" w14:paraId="59D66F9A"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0" w:type="dxa"/>
            <w:tcBorders>
              <w:top w:val="single" w:sz="4" w:space="0" w:color="auto"/>
              <w:left w:val="single" w:sz="4" w:space="0" w:color="auto"/>
              <w:bottom w:val="single" w:sz="4" w:space="0" w:color="auto"/>
              <w:right w:val="single" w:sz="4" w:space="0" w:color="auto"/>
            </w:tcBorders>
            <w:vAlign w:val="center"/>
          </w:tcPr>
          <w:p w14:paraId="26D83EE0" w14:textId="77777777" w:rsidR="000A77F4" w:rsidRPr="009E0B3A" w:rsidRDefault="000A77F4" w:rsidP="009E0B3A">
            <w:pPr>
              <w:numPr>
                <w:ilvl w:val="0"/>
                <w:numId w:val="172"/>
              </w:numPr>
              <w:spacing w:after="120"/>
              <w:ind w:left="0" w:firstLine="0"/>
              <w:jc w:val="center"/>
              <w:rPr>
                <w:sz w:val="24"/>
                <w:szCs w:val="24"/>
              </w:rPr>
            </w:pPr>
          </w:p>
        </w:tc>
        <w:tc>
          <w:tcPr>
            <w:tcW w:w="3994" w:type="dxa"/>
            <w:tcBorders>
              <w:top w:val="single" w:sz="4" w:space="0" w:color="auto"/>
              <w:left w:val="single" w:sz="4" w:space="0" w:color="auto"/>
              <w:bottom w:val="single" w:sz="4" w:space="0" w:color="auto"/>
              <w:right w:val="single" w:sz="4" w:space="0" w:color="auto"/>
            </w:tcBorders>
            <w:vAlign w:val="center"/>
          </w:tcPr>
          <w:p w14:paraId="50F0E60D" w14:textId="77777777" w:rsidR="000A77F4" w:rsidRPr="009E0B3A" w:rsidRDefault="000A77F4" w:rsidP="009E0B3A">
            <w:pPr>
              <w:spacing w:after="120"/>
              <w:rPr>
                <w:sz w:val="24"/>
                <w:szCs w:val="24"/>
              </w:rPr>
            </w:pPr>
            <w:r w:rsidRPr="009E0B3A">
              <w:rPr>
                <w:sz w:val="24"/>
                <w:szCs w:val="24"/>
              </w:rPr>
              <w:t>Уведомление брокера об открытии /закрытии специального брокерского счета с указанием его реквизитов</w:t>
            </w:r>
          </w:p>
        </w:tc>
        <w:tc>
          <w:tcPr>
            <w:tcW w:w="2422" w:type="dxa"/>
            <w:tcBorders>
              <w:top w:val="single" w:sz="4" w:space="0" w:color="auto"/>
              <w:left w:val="single" w:sz="4" w:space="0" w:color="auto"/>
              <w:bottom w:val="single" w:sz="4" w:space="0" w:color="auto"/>
              <w:right w:val="single" w:sz="4" w:space="0" w:color="auto"/>
            </w:tcBorders>
            <w:vAlign w:val="center"/>
          </w:tcPr>
          <w:p w14:paraId="44B64FEC"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2124EA5A" w14:textId="77777777" w:rsidR="000A77F4" w:rsidRPr="009E0B3A" w:rsidRDefault="000A77F4" w:rsidP="009E0B3A">
            <w:pPr>
              <w:spacing w:after="120"/>
              <w:rPr>
                <w:sz w:val="24"/>
                <w:szCs w:val="24"/>
              </w:rPr>
            </w:pPr>
            <w:r w:rsidRPr="009E0B3A">
              <w:rPr>
                <w:sz w:val="24"/>
                <w:szCs w:val="24"/>
              </w:rPr>
              <w:t xml:space="preserve">или </w:t>
            </w:r>
          </w:p>
          <w:p w14:paraId="203F3B77"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248" w:type="dxa"/>
            <w:tcBorders>
              <w:top w:val="single" w:sz="4" w:space="0" w:color="auto"/>
              <w:left w:val="single" w:sz="4" w:space="0" w:color="auto"/>
              <w:bottom w:val="single" w:sz="4" w:space="0" w:color="auto"/>
              <w:right w:val="single" w:sz="4" w:space="0" w:color="auto"/>
            </w:tcBorders>
            <w:vAlign w:val="center"/>
          </w:tcPr>
          <w:p w14:paraId="34D9039F"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046CB7DE" w14:textId="77777777" w:rsidR="000A77F4" w:rsidRPr="009E0B3A" w:rsidRDefault="000A77F4" w:rsidP="009E0B3A">
            <w:pPr>
              <w:spacing w:after="120"/>
              <w:rPr>
                <w:sz w:val="24"/>
                <w:szCs w:val="24"/>
              </w:rPr>
            </w:pPr>
            <w:r w:rsidRPr="009E0B3A">
              <w:rPr>
                <w:sz w:val="24"/>
                <w:szCs w:val="24"/>
              </w:rPr>
              <w:t>2. Не позднее 1-го рабочего дня с даты получения документа</w:t>
            </w:r>
          </w:p>
        </w:tc>
      </w:tr>
      <w:tr w:rsidR="000A77F4" w:rsidRPr="009E0B3A" w14:paraId="7D9B43DC"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12844A61"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78262022" w14:textId="77777777" w:rsidR="000A77F4" w:rsidRPr="009E0B3A" w:rsidRDefault="000A77F4" w:rsidP="009E0B3A">
            <w:pPr>
              <w:spacing w:after="120"/>
              <w:rPr>
                <w:sz w:val="24"/>
                <w:szCs w:val="24"/>
              </w:rPr>
            </w:pPr>
            <w:r w:rsidRPr="009E0B3A">
              <w:rPr>
                <w:sz w:val="24"/>
                <w:szCs w:val="24"/>
              </w:rPr>
              <w:t>Депозитарный договор с уполномоченным депозитарием, осуществляющим хранение ценных бумаг, составляющих имущество ПИФ, для которых нормативными правовыми актами предусмотрен особый порядок хранения и все дополнительные соглашения к нему</w:t>
            </w:r>
          </w:p>
        </w:tc>
        <w:tc>
          <w:tcPr>
            <w:tcW w:w="2422" w:type="dxa"/>
            <w:vAlign w:val="center"/>
          </w:tcPr>
          <w:p w14:paraId="69ABC1B1"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7D32A18D" w14:textId="77777777" w:rsidR="000A77F4" w:rsidRPr="009E0B3A" w:rsidRDefault="000A77F4" w:rsidP="009E0B3A">
            <w:pPr>
              <w:spacing w:after="120"/>
              <w:rPr>
                <w:sz w:val="24"/>
                <w:szCs w:val="24"/>
              </w:rPr>
            </w:pPr>
            <w:r w:rsidRPr="009E0B3A">
              <w:rPr>
                <w:sz w:val="24"/>
                <w:szCs w:val="24"/>
              </w:rPr>
              <w:t xml:space="preserve">или </w:t>
            </w:r>
          </w:p>
          <w:p w14:paraId="1A6CA0E6" w14:textId="77777777" w:rsidR="000A77F4" w:rsidRPr="009E0B3A" w:rsidRDefault="000A77F4" w:rsidP="009E0B3A">
            <w:pPr>
              <w:spacing w:after="120"/>
              <w:rPr>
                <w:sz w:val="24"/>
                <w:szCs w:val="24"/>
              </w:rPr>
            </w:pPr>
            <w:r w:rsidRPr="009E0B3A">
              <w:rPr>
                <w:sz w:val="24"/>
                <w:szCs w:val="24"/>
              </w:rPr>
              <w:t xml:space="preserve">- копия, заверенная УК ПИФ, в бумажном виде </w:t>
            </w:r>
          </w:p>
          <w:p w14:paraId="54656900" w14:textId="77777777" w:rsidR="000A77F4" w:rsidRPr="009E0B3A" w:rsidRDefault="000A77F4" w:rsidP="009E0B3A">
            <w:pPr>
              <w:spacing w:after="120"/>
              <w:rPr>
                <w:sz w:val="24"/>
                <w:szCs w:val="24"/>
              </w:rPr>
            </w:pPr>
          </w:p>
        </w:tc>
        <w:tc>
          <w:tcPr>
            <w:tcW w:w="3248" w:type="dxa"/>
            <w:vAlign w:val="center"/>
          </w:tcPr>
          <w:p w14:paraId="517A0FD9"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52BED26B" w14:textId="77777777" w:rsidR="000A77F4" w:rsidRPr="009E0B3A" w:rsidRDefault="000A77F4" w:rsidP="009E0B3A">
            <w:pPr>
              <w:spacing w:after="120"/>
              <w:rPr>
                <w:sz w:val="24"/>
                <w:szCs w:val="24"/>
              </w:rPr>
            </w:pPr>
            <w:r w:rsidRPr="009E0B3A">
              <w:rPr>
                <w:sz w:val="24"/>
                <w:szCs w:val="24"/>
              </w:rPr>
              <w:t>2. Не позднее1-го рабочего дня с даты заключения (получения) депозитарного договора и/или дополнительного соглашения к нему</w:t>
            </w:r>
          </w:p>
        </w:tc>
      </w:tr>
      <w:tr w:rsidR="000A77F4" w:rsidRPr="009E0B3A" w14:paraId="52D79291"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48874BD4"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0974D611" w14:textId="77777777" w:rsidR="000A77F4" w:rsidRPr="009E0B3A" w:rsidRDefault="000A77F4" w:rsidP="009E0B3A">
            <w:pPr>
              <w:spacing w:after="120"/>
              <w:rPr>
                <w:sz w:val="24"/>
                <w:szCs w:val="24"/>
              </w:rPr>
            </w:pPr>
            <w:r w:rsidRPr="009E0B3A">
              <w:rPr>
                <w:sz w:val="24"/>
                <w:szCs w:val="24"/>
              </w:rPr>
              <w:t>Уведомление уполномоченного депозитария об открытии/закрытии счета депо для хранения ценных бумаг, составляющих имущество ПИФ, для которых нормативными правовыми актами предусмотрен особый порядок хранения</w:t>
            </w:r>
          </w:p>
        </w:tc>
        <w:tc>
          <w:tcPr>
            <w:tcW w:w="2422" w:type="dxa"/>
            <w:vAlign w:val="center"/>
          </w:tcPr>
          <w:p w14:paraId="6244F9AE"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B2B6833" w14:textId="77777777" w:rsidR="000A77F4" w:rsidRPr="009E0B3A" w:rsidRDefault="000A77F4" w:rsidP="009E0B3A">
            <w:pPr>
              <w:spacing w:after="120"/>
              <w:rPr>
                <w:sz w:val="24"/>
                <w:szCs w:val="24"/>
              </w:rPr>
            </w:pPr>
            <w:r w:rsidRPr="009E0B3A">
              <w:rPr>
                <w:sz w:val="24"/>
                <w:szCs w:val="24"/>
              </w:rPr>
              <w:t xml:space="preserve">или </w:t>
            </w:r>
          </w:p>
          <w:p w14:paraId="1B4913CB"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248" w:type="dxa"/>
            <w:vAlign w:val="center"/>
          </w:tcPr>
          <w:p w14:paraId="5D890D1D"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6DC8FE7A" w14:textId="77777777" w:rsidR="000A77F4" w:rsidRPr="009E0B3A" w:rsidRDefault="000A77F4" w:rsidP="009E0B3A">
            <w:pPr>
              <w:spacing w:after="120"/>
              <w:rPr>
                <w:sz w:val="24"/>
                <w:szCs w:val="24"/>
              </w:rPr>
            </w:pPr>
            <w:r w:rsidRPr="009E0B3A">
              <w:rPr>
                <w:sz w:val="24"/>
                <w:szCs w:val="24"/>
              </w:rPr>
              <w:t>2. Не позднее 1-го рабочего дня с даты получения документа</w:t>
            </w:r>
          </w:p>
        </w:tc>
      </w:tr>
      <w:tr w:rsidR="000A77F4" w:rsidRPr="009E0B3A" w14:paraId="1D1A9CC8"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331EB572"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3C23980D" w14:textId="77777777" w:rsidR="000A77F4" w:rsidRPr="009E0B3A" w:rsidRDefault="000A77F4" w:rsidP="009E0B3A">
            <w:pPr>
              <w:spacing w:after="120"/>
              <w:rPr>
                <w:sz w:val="24"/>
                <w:szCs w:val="24"/>
              </w:rPr>
            </w:pPr>
            <w:r w:rsidRPr="009E0B3A">
              <w:rPr>
                <w:sz w:val="24"/>
                <w:szCs w:val="24"/>
              </w:rPr>
              <w:t>Договор биржи с УК ПИФ и (или) уполномоченным лицом и все дополнительные соглашения к нему (для биржевых ПИФ)</w:t>
            </w:r>
          </w:p>
        </w:tc>
        <w:tc>
          <w:tcPr>
            <w:tcW w:w="2422" w:type="dxa"/>
            <w:vAlign w:val="center"/>
          </w:tcPr>
          <w:p w14:paraId="3C8D090F"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9A1523A" w14:textId="77777777" w:rsidR="000A77F4" w:rsidRPr="009E0B3A" w:rsidRDefault="000A77F4" w:rsidP="009E0B3A">
            <w:pPr>
              <w:spacing w:after="120"/>
              <w:rPr>
                <w:sz w:val="24"/>
                <w:szCs w:val="24"/>
              </w:rPr>
            </w:pPr>
            <w:r w:rsidRPr="009E0B3A">
              <w:rPr>
                <w:sz w:val="24"/>
                <w:szCs w:val="24"/>
              </w:rPr>
              <w:t xml:space="preserve">или </w:t>
            </w:r>
          </w:p>
          <w:p w14:paraId="0CDC4361" w14:textId="77777777" w:rsidR="000A77F4" w:rsidRPr="009E0B3A" w:rsidDel="000F24EB" w:rsidRDefault="000A77F4" w:rsidP="009E0B3A">
            <w:pPr>
              <w:spacing w:after="120"/>
              <w:rPr>
                <w:sz w:val="24"/>
                <w:szCs w:val="24"/>
              </w:rPr>
            </w:pPr>
            <w:r w:rsidRPr="009E0B3A">
              <w:rPr>
                <w:sz w:val="24"/>
                <w:szCs w:val="24"/>
              </w:rPr>
              <w:t xml:space="preserve">- копия, заверенная УК ПИФ, в бумажном виде </w:t>
            </w:r>
          </w:p>
        </w:tc>
        <w:tc>
          <w:tcPr>
            <w:tcW w:w="3248" w:type="dxa"/>
            <w:vAlign w:val="center"/>
          </w:tcPr>
          <w:p w14:paraId="79119E93"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33FD7267" w14:textId="77777777" w:rsidR="000A77F4" w:rsidRPr="009E0B3A" w:rsidRDefault="000A77F4" w:rsidP="009E0B3A">
            <w:pPr>
              <w:spacing w:after="120"/>
              <w:rPr>
                <w:sz w:val="24"/>
                <w:szCs w:val="24"/>
              </w:rPr>
            </w:pPr>
            <w:r w:rsidRPr="009E0B3A">
              <w:rPr>
                <w:sz w:val="24"/>
                <w:szCs w:val="24"/>
              </w:rPr>
              <w:t>2. Не позднее 1-го рабочего дня с даты получения документа</w:t>
            </w:r>
          </w:p>
        </w:tc>
      </w:tr>
      <w:tr w:rsidR="000A77F4" w:rsidRPr="009E0B3A" w14:paraId="0629E596"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20FD6373"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33DCEE7F" w14:textId="77777777" w:rsidR="000A77F4" w:rsidRPr="009E0B3A" w:rsidRDefault="000A77F4" w:rsidP="009E0B3A">
            <w:pPr>
              <w:spacing w:after="120"/>
              <w:rPr>
                <w:sz w:val="24"/>
                <w:szCs w:val="24"/>
              </w:rPr>
            </w:pPr>
            <w:r w:rsidRPr="009E0B3A">
              <w:rPr>
                <w:sz w:val="24"/>
                <w:szCs w:val="24"/>
              </w:rPr>
              <w:t>Документ, подтверждающий принятие иностранной биржей обязанности допустить инвестиционные паи к организованным торгам (в отношении иностранной биржи, указанной в Правилах ДУ) (для биржевых ПИФ)</w:t>
            </w:r>
          </w:p>
        </w:tc>
        <w:tc>
          <w:tcPr>
            <w:tcW w:w="2422" w:type="dxa"/>
            <w:vAlign w:val="center"/>
          </w:tcPr>
          <w:p w14:paraId="3DB64F0F"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603D2E3" w14:textId="77777777" w:rsidR="000A77F4" w:rsidRPr="009E0B3A" w:rsidRDefault="000A77F4" w:rsidP="009E0B3A">
            <w:pPr>
              <w:spacing w:after="120"/>
              <w:rPr>
                <w:sz w:val="24"/>
                <w:szCs w:val="24"/>
              </w:rPr>
            </w:pPr>
            <w:r w:rsidRPr="009E0B3A">
              <w:rPr>
                <w:sz w:val="24"/>
                <w:szCs w:val="24"/>
              </w:rPr>
              <w:t xml:space="preserve">или </w:t>
            </w:r>
          </w:p>
          <w:p w14:paraId="2BBDF92D" w14:textId="77777777" w:rsidR="000A77F4" w:rsidRPr="009E0B3A" w:rsidDel="000F24EB" w:rsidRDefault="000A77F4" w:rsidP="009E0B3A">
            <w:pPr>
              <w:spacing w:after="120"/>
              <w:rPr>
                <w:sz w:val="24"/>
                <w:szCs w:val="24"/>
              </w:rPr>
            </w:pPr>
            <w:r w:rsidRPr="009E0B3A">
              <w:rPr>
                <w:sz w:val="24"/>
                <w:szCs w:val="24"/>
              </w:rPr>
              <w:t xml:space="preserve">- копия, заверенная УК ПИФ, в бумажном виде </w:t>
            </w:r>
          </w:p>
        </w:tc>
        <w:tc>
          <w:tcPr>
            <w:tcW w:w="3248" w:type="dxa"/>
            <w:vAlign w:val="center"/>
          </w:tcPr>
          <w:p w14:paraId="320CFB5B"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37139AE4" w14:textId="77777777" w:rsidR="000A77F4" w:rsidRPr="009E0B3A" w:rsidRDefault="000A77F4" w:rsidP="009E0B3A">
            <w:pPr>
              <w:spacing w:after="120"/>
              <w:rPr>
                <w:sz w:val="24"/>
                <w:szCs w:val="24"/>
              </w:rPr>
            </w:pPr>
            <w:r w:rsidRPr="009E0B3A">
              <w:rPr>
                <w:sz w:val="24"/>
                <w:szCs w:val="24"/>
              </w:rPr>
              <w:t>2. Не позднее 1-го рабочего дня с даты получения документа</w:t>
            </w:r>
          </w:p>
        </w:tc>
      </w:tr>
      <w:tr w:rsidR="000A77F4" w:rsidRPr="009E0B3A" w14:paraId="2D0A2C0B"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10596D48"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51C22910" w14:textId="77777777" w:rsidR="000A77F4" w:rsidRPr="009E0B3A" w:rsidRDefault="000A77F4" w:rsidP="009E0B3A">
            <w:pPr>
              <w:spacing w:after="120"/>
              <w:rPr>
                <w:sz w:val="24"/>
                <w:szCs w:val="24"/>
              </w:rPr>
            </w:pPr>
            <w:r w:rsidRPr="009E0B3A">
              <w:rPr>
                <w:sz w:val="24"/>
                <w:szCs w:val="24"/>
              </w:rPr>
              <w:t>Договор УК ПИФ с уполномоченным лицом (для биржевых ПИФ)</w:t>
            </w:r>
          </w:p>
        </w:tc>
        <w:tc>
          <w:tcPr>
            <w:tcW w:w="2422" w:type="dxa"/>
            <w:vAlign w:val="center"/>
          </w:tcPr>
          <w:p w14:paraId="20AE36B6"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5675AD2C" w14:textId="77777777" w:rsidR="000A77F4" w:rsidRPr="009E0B3A" w:rsidRDefault="000A77F4" w:rsidP="009E0B3A">
            <w:pPr>
              <w:spacing w:after="120"/>
              <w:rPr>
                <w:sz w:val="24"/>
                <w:szCs w:val="24"/>
              </w:rPr>
            </w:pPr>
            <w:r w:rsidRPr="009E0B3A">
              <w:rPr>
                <w:sz w:val="24"/>
                <w:szCs w:val="24"/>
              </w:rPr>
              <w:t xml:space="preserve">или </w:t>
            </w:r>
          </w:p>
          <w:p w14:paraId="7B814EA4" w14:textId="77777777" w:rsidR="000A77F4" w:rsidRPr="009E0B3A" w:rsidDel="000F24EB" w:rsidRDefault="000A77F4" w:rsidP="009E0B3A">
            <w:pPr>
              <w:spacing w:after="120"/>
              <w:rPr>
                <w:sz w:val="24"/>
                <w:szCs w:val="24"/>
              </w:rPr>
            </w:pPr>
            <w:r w:rsidRPr="009E0B3A">
              <w:rPr>
                <w:sz w:val="24"/>
                <w:szCs w:val="24"/>
              </w:rPr>
              <w:t xml:space="preserve">- копия, заверенная УК ПИФ, в бумажном виде </w:t>
            </w:r>
          </w:p>
        </w:tc>
        <w:tc>
          <w:tcPr>
            <w:tcW w:w="3248" w:type="dxa"/>
            <w:vAlign w:val="center"/>
          </w:tcPr>
          <w:p w14:paraId="2AB2EBBB" w14:textId="77777777" w:rsidR="000A77F4" w:rsidRPr="009E0B3A" w:rsidRDefault="000A77F4" w:rsidP="009E0B3A">
            <w:pPr>
              <w:spacing w:after="120"/>
              <w:rPr>
                <w:sz w:val="24"/>
                <w:szCs w:val="24"/>
              </w:rPr>
            </w:pPr>
            <w:r w:rsidRPr="009E0B3A">
              <w:rPr>
                <w:sz w:val="24"/>
                <w:szCs w:val="24"/>
              </w:rPr>
              <w:t>Не позднее 1-го рабочего дня с даты получения документа</w:t>
            </w:r>
          </w:p>
        </w:tc>
      </w:tr>
      <w:tr w:rsidR="000A77F4" w:rsidRPr="009E0B3A" w14:paraId="14D59CA9"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7A4863EE"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462E9BAB" w14:textId="77777777" w:rsidR="000A77F4" w:rsidRPr="009E0B3A" w:rsidRDefault="000A77F4" w:rsidP="009E0B3A">
            <w:pPr>
              <w:spacing w:after="120"/>
              <w:rPr>
                <w:sz w:val="24"/>
                <w:szCs w:val="24"/>
              </w:rPr>
            </w:pPr>
            <w:r w:rsidRPr="009E0B3A">
              <w:rPr>
                <w:sz w:val="24"/>
                <w:szCs w:val="24"/>
              </w:rPr>
              <w:t>Информация о принятом решении о выдаче дополнительных инвестиционных паев и о начале срока приема заявок на приобретение инвестиционных паев</w:t>
            </w:r>
          </w:p>
        </w:tc>
        <w:tc>
          <w:tcPr>
            <w:tcW w:w="2422" w:type="dxa"/>
            <w:vAlign w:val="center"/>
          </w:tcPr>
          <w:p w14:paraId="0516D2DB"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57A3C5F8" w14:textId="77777777" w:rsidR="000A77F4" w:rsidRPr="009E0B3A" w:rsidRDefault="000A77F4" w:rsidP="009E0B3A">
            <w:pPr>
              <w:spacing w:after="120"/>
              <w:rPr>
                <w:sz w:val="24"/>
                <w:szCs w:val="24"/>
              </w:rPr>
            </w:pPr>
            <w:r w:rsidRPr="009E0B3A">
              <w:rPr>
                <w:sz w:val="24"/>
                <w:szCs w:val="24"/>
              </w:rPr>
              <w:t xml:space="preserve">или </w:t>
            </w:r>
          </w:p>
          <w:p w14:paraId="40EE8D97"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ABAB32C" w14:textId="77777777" w:rsidR="000A77F4" w:rsidRPr="009E0B3A" w:rsidRDefault="000A77F4" w:rsidP="009E0B3A">
            <w:pPr>
              <w:spacing w:after="120"/>
              <w:rPr>
                <w:sz w:val="24"/>
                <w:szCs w:val="24"/>
              </w:rPr>
            </w:pPr>
            <w:r w:rsidRPr="009E0B3A">
              <w:rPr>
                <w:sz w:val="24"/>
                <w:szCs w:val="24"/>
              </w:rPr>
              <w:t xml:space="preserve">или </w:t>
            </w:r>
          </w:p>
          <w:p w14:paraId="0778663F" w14:textId="77777777" w:rsidR="000A77F4" w:rsidRPr="009E0B3A" w:rsidRDefault="000A77F4" w:rsidP="009E0B3A">
            <w:pPr>
              <w:spacing w:after="120"/>
              <w:rPr>
                <w:sz w:val="24"/>
                <w:szCs w:val="24"/>
              </w:rPr>
            </w:pPr>
            <w:r w:rsidRPr="009E0B3A">
              <w:rPr>
                <w:sz w:val="24"/>
                <w:szCs w:val="24"/>
              </w:rPr>
              <w:t xml:space="preserve">- оригинал в бумажном виде </w:t>
            </w:r>
          </w:p>
        </w:tc>
        <w:tc>
          <w:tcPr>
            <w:tcW w:w="3248" w:type="dxa"/>
            <w:vAlign w:val="center"/>
          </w:tcPr>
          <w:p w14:paraId="30F72866" w14:textId="77777777" w:rsidR="000A77F4" w:rsidRPr="009E0B3A" w:rsidRDefault="000A77F4" w:rsidP="009E0B3A">
            <w:pPr>
              <w:spacing w:after="120"/>
              <w:rPr>
                <w:sz w:val="24"/>
                <w:szCs w:val="24"/>
              </w:rPr>
            </w:pPr>
            <w:r w:rsidRPr="009E0B3A">
              <w:rPr>
                <w:sz w:val="24"/>
                <w:szCs w:val="24"/>
              </w:rPr>
              <w:t>Не позднее 1-го рабочего дня с даты составления документа</w:t>
            </w:r>
          </w:p>
        </w:tc>
      </w:tr>
      <w:tr w:rsidR="000A77F4" w:rsidRPr="009E0B3A" w14:paraId="1B5FFC2B"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61E7BD6F"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125B3474" w14:textId="77777777" w:rsidR="000A77F4" w:rsidRPr="009E0B3A" w:rsidRDefault="000A77F4" w:rsidP="009E0B3A">
            <w:pPr>
              <w:pStyle w:val="afe"/>
              <w:spacing w:after="120"/>
              <w:rPr>
                <w:sz w:val="24"/>
                <w:szCs w:val="24"/>
              </w:rPr>
            </w:pPr>
            <w:r w:rsidRPr="009E0B3A">
              <w:rPr>
                <w:sz w:val="24"/>
                <w:szCs w:val="24"/>
              </w:rPr>
              <w:t xml:space="preserve">Информация о сумме денежных средств (стоимости имущества), на которую выдается инвестиционный пай при выдаче дополнительных инвестиционных паев на последний рабочий день указанного срока, а также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 </w:t>
            </w:r>
            <w:r w:rsidRPr="009E0B3A">
              <w:rPr>
                <w:bCs/>
                <w:sz w:val="24"/>
                <w:szCs w:val="24"/>
              </w:rPr>
              <w:t xml:space="preserve">(для УК ПИФ, инвестиционные </w:t>
            </w:r>
            <w:r w:rsidRPr="009E0B3A">
              <w:rPr>
                <w:bCs/>
                <w:sz w:val="24"/>
                <w:szCs w:val="24"/>
              </w:rPr>
              <w:lastRenderedPageBreak/>
              <w:t>паи которого предназначены для квалифицированных инвесторов)</w:t>
            </w:r>
          </w:p>
        </w:tc>
        <w:tc>
          <w:tcPr>
            <w:tcW w:w="2422" w:type="dxa"/>
            <w:vAlign w:val="center"/>
          </w:tcPr>
          <w:p w14:paraId="4FF7F38C" w14:textId="77777777" w:rsidR="000A77F4" w:rsidRPr="009E0B3A" w:rsidRDefault="000A77F4" w:rsidP="009E0B3A">
            <w:pPr>
              <w:spacing w:after="120"/>
              <w:rPr>
                <w:sz w:val="24"/>
                <w:szCs w:val="24"/>
              </w:rPr>
            </w:pPr>
            <w:r w:rsidRPr="009E0B3A">
              <w:rPr>
                <w:sz w:val="24"/>
                <w:szCs w:val="24"/>
              </w:rPr>
              <w:lastRenderedPageBreak/>
              <w:t xml:space="preserve">- электронный документ </w:t>
            </w:r>
          </w:p>
          <w:p w14:paraId="76471E8B" w14:textId="77777777" w:rsidR="000A77F4" w:rsidRPr="009E0B3A" w:rsidRDefault="000A77F4" w:rsidP="009E0B3A">
            <w:pPr>
              <w:spacing w:after="120"/>
              <w:rPr>
                <w:sz w:val="24"/>
                <w:szCs w:val="24"/>
              </w:rPr>
            </w:pPr>
            <w:r w:rsidRPr="009E0B3A">
              <w:rPr>
                <w:sz w:val="24"/>
                <w:szCs w:val="24"/>
              </w:rPr>
              <w:t xml:space="preserve">или </w:t>
            </w:r>
          </w:p>
          <w:p w14:paraId="216BAEC9" w14:textId="77777777" w:rsidR="000A77F4" w:rsidRPr="009E0B3A" w:rsidRDefault="000A77F4" w:rsidP="009E0B3A">
            <w:pPr>
              <w:spacing w:after="120"/>
              <w:rPr>
                <w:sz w:val="24"/>
                <w:szCs w:val="24"/>
              </w:rPr>
            </w:pPr>
            <w:r w:rsidRPr="009E0B3A">
              <w:rPr>
                <w:sz w:val="24"/>
                <w:szCs w:val="24"/>
              </w:rPr>
              <w:t>- оригинал письма в бумажном виде</w:t>
            </w:r>
          </w:p>
          <w:p w14:paraId="3B1D2B43" w14:textId="77777777" w:rsidR="000A77F4" w:rsidRPr="009E0B3A" w:rsidRDefault="000A77F4" w:rsidP="009E0B3A">
            <w:pPr>
              <w:spacing w:after="120"/>
              <w:rPr>
                <w:sz w:val="24"/>
                <w:szCs w:val="24"/>
              </w:rPr>
            </w:pPr>
          </w:p>
          <w:p w14:paraId="691185CD" w14:textId="77777777" w:rsidR="000A77F4" w:rsidRPr="009E0B3A" w:rsidRDefault="000A77F4" w:rsidP="009E0B3A">
            <w:pPr>
              <w:spacing w:after="120"/>
              <w:rPr>
                <w:sz w:val="24"/>
                <w:szCs w:val="24"/>
              </w:rPr>
            </w:pPr>
            <w:r w:rsidRPr="009E0B3A">
              <w:rPr>
                <w:sz w:val="24"/>
                <w:szCs w:val="24"/>
              </w:rPr>
              <w:t>Письмо в произвольной форме, содержащее всю необходимую информацию</w:t>
            </w:r>
          </w:p>
        </w:tc>
        <w:tc>
          <w:tcPr>
            <w:tcW w:w="3248" w:type="dxa"/>
            <w:vAlign w:val="center"/>
          </w:tcPr>
          <w:p w14:paraId="6046E8DB" w14:textId="77777777" w:rsidR="000A77F4" w:rsidRPr="009E0B3A" w:rsidRDefault="000A77F4" w:rsidP="009E0B3A">
            <w:pPr>
              <w:spacing w:after="120"/>
              <w:rPr>
                <w:sz w:val="24"/>
                <w:szCs w:val="24"/>
              </w:rPr>
            </w:pPr>
            <w:r w:rsidRPr="009E0B3A">
              <w:rPr>
                <w:sz w:val="24"/>
                <w:szCs w:val="24"/>
              </w:rPr>
              <w:t>Не позднее 1-го рабочего дня с даты составления документа</w:t>
            </w:r>
          </w:p>
        </w:tc>
      </w:tr>
      <w:tr w:rsidR="000A77F4" w:rsidRPr="009E0B3A" w14:paraId="35ABEDEB"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4C59B298"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28255B2B" w14:textId="77777777" w:rsidR="000A77F4" w:rsidRPr="009E0B3A" w:rsidRDefault="000A77F4" w:rsidP="009E0B3A">
            <w:pPr>
              <w:pStyle w:val="afe"/>
              <w:spacing w:after="120"/>
              <w:rPr>
                <w:sz w:val="24"/>
                <w:szCs w:val="24"/>
              </w:rPr>
            </w:pPr>
            <w:r w:rsidRPr="009E0B3A">
              <w:rPr>
                <w:bCs/>
                <w:sz w:val="24"/>
                <w:szCs w:val="24"/>
              </w:rPr>
              <w:t>Информация о расчетной стоимости инвестиционного пая на последний рабочий день указанного срока, а также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 (для УК ПИФ, инвестиционные паи которого не предназначены для квалифицированных инвесторов)</w:t>
            </w:r>
          </w:p>
        </w:tc>
        <w:tc>
          <w:tcPr>
            <w:tcW w:w="2422" w:type="dxa"/>
            <w:vAlign w:val="center"/>
          </w:tcPr>
          <w:p w14:paraId="3C275451"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4BDA7D25" w14:textId="77777777" w:rsidR="000A77F4" w:rsidRPr="009E0B3A" w:rsidRDefault="000A77F4" w:rsidP="009E0B3A">
            <w:pPr>
              <w:spacing w:after="120"/>
              <w:rPr>
                <w:sz w:val="24"/>
                <w:szCs w:val="24"/>
              </w:rPr>
            </w:pPr>
            <w:r w:rsidRPr="009E0B3A">
              <w:rPr>
                <w:sz w:val="24"/>
                <w:szCs w:val="24"/>
              </w:rPr>
              <w:t xml:space="preserve">или </w:t>
            </w:r>
          </w:p>
          <w:p w14:paraId="17FFC67E" w14:textId="77777777" w:rsidR="000A77F4" w:rsidRPr="009E0B3A" w:rsidRDefault="000A77F4" w:rsidP="009E0B3A">
            <w:pPr>
              <w:spacing w:after="120"/>
              <w:rPr>
                <w:sz w:val="24"/>
                <w:szCs w:val="24"/>
              </w:rPr>
            </w:pPr>
            <w:r w:rsidRPr="009E0B3A">
              <w:rPr>
                <w:sz w:val="24"/>
                <w:szCs w:val="24"/>
              </w:rPr>
              <w:t xml:space="preserve">- оригинал письма в бумажном виде </w:t>
            </w:r>
          </w:p>
          <w:p w14:paraId="4A6E7F47" w14:textId="77777777" w:rsidR="000A77F4" w:rsidRPr="009E0B3A" w:rsidRDefault="000A77F4" w:rsidP="009E0B3A">
            <w:pPr>
              <w:spacing w:after="120"/>
              <w:rPr>
                <w:sz w:val="24"/>
                <w:szCs w:val="24"/>
              </w:rPr>
            </w:pPr>
            <w:r w:rsidRPr="009E0B3A">
              <w:rPr>
                <w:sz w:val="24"/>
                <w:szCs w:val="24"/>
              </w:rPr>
              <w:t>Письмо в произвольной форме, содержащее всю необходимую информацию</w:t>
            </w:r>
          </w:p>
        </w:tc>
        <w:tc>
          <w:tcPr>
            <w:tcW w:w="3248" w:type="dxa"/>
            <w:vAlign w:val="center"/>
          </w:tcPr>
          <w:p w14:paraId="0C15A6C8" w14:textId="77777777" w:rsidR="000A77F4" w:rsidRPr="009E0B3A" w:rsidRDefault="000A77F4" w:rsidP="009E0B3A">
            <w:pPr>
              <w:spacing w:after="120"/>
              <w:rPr>
                <w:sz w:val="24"/>
                <w:szCs w:val="24"/>
              </w:rPr>
            </w:pPr>
            <w:r w:rsidRPr="009E0B3A">
              <w:rPr>
                <w:sz w:val="24"/>
                <w:szCs w:val="24"/>
              </w:rPr>
              <w:t>Не позднее 1-го рабочего дня с даты составления документа</w:t>
            </w:r>
          </w:p>
        </w:tc>
      </w:tr>
      <w:tr w:rsidR="000A77F4" w:rsidRPr="009E0B3A" w14:paraId="4931DCA7"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1FD3311B"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040F9F65" w14:textId="77777777" w:rsidR="000A77F4" w:rsidRPr="009E0B3A" w:rsidRDefault="000A77F4" w:rsidP="009E0B3A">
            <w:pPr>
              <w:spacing w:after="120"/>
              <w:rPr>
                <w:sz w:val="24"/>
                <w:szCs w:val="24"/>
              </w:rPr>
            </w:pPr>
            <w:r w:rsidRPr="009E0B3A">
              <w:rPr>
                <w:sz w:val="24"/>
                <w:szCs w:val="24"/>
              </w:rPr>
              <w:t>Информация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таких инвестиционных паев</w:t>
            </w:r>
          </w:p>
        </w:tc>
        <w:tc>
          <w:tcPr>
            <w:tcW w:w="2422" w:type="dxa"/>
            <w:vAlign w:val="center"/>
          </w:tcPr>
          <w:p w14:paraId="66629D36"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7036114F" w14:textId="77777777" w:rsidR="000A77F4" w:rsidRPr="009E0B3A" w:rsidRDefault="000A77F4" w:rsidP="009E0B3A">
            <w:pPr>
              <w:spacing w:after="120"/>
              <w:rPr>
                <w:sz w:val="24"/>
                <w:szCs w:val="24"/>
              </w:rPr>
            </w:pPr>
            <w:r w:rsidRPr="009E0B3A">
              <w:rPr>
                <w:sz w:val="24"/>
                <w:szCs w:val="24"/>
              </w:rPr>
              <w:t xml:space="preserve">или </w:t>
            </w:r>
          </w:p>
          <w:p w14:paraId="6542E4BB" w14:textId="77777777" w:rsidR="000A77F4" w:rsidRPr="009E0B3A" w:rsidRDefault="000A77F4" w:rsidP="009E0B3A">
            <w:pPr>
              <w:spacing w:after="120"/>
              <w:rPr>
                <w:sz w:val="24"/>
                <w:szCs w:val="24"/>
              </w:rPr>
            </w:pPr>
            <w:r w:rsidRPr="009E0B3A">
              <w:rPr>
                <w:sz w:val="24"/>
                <w:szCs w:val="24"/>
              </w:rPr>
              <w:t xml:space="preserve">- оригинал письма в бумажном виде </w:t>
            </w:r>
          </w:p>
          <w:p w14:paraId="524DBC77" w14:textId="77777777" w:rsidR="000A77F4" w:rsidRPr="009E0B3A" w:rsidRDefault="000A77F4" w:rsidP="009E0B3A">
            <w:pPr>
              <w:spacing w:after="120"/>
              <w:rPr>
                <w:sz w:val="24"/>
                <w:szCs w:val="24"/>
              </w:rPr>
            </w:pPr>
            <w:r w:rsidRPr="009E0B3A">
              <w:rPr>
                <w:sz w:val="24"/>
                <w:szCs w:val="24"/>
              </w:rPr>
              <w:t>Письмо в произвольной форме, содержащее всю необходимую информацию</w:t>
            </w:r>
          </w:p>
        </w:tc>
        <w:tc>
          <w:tcPr>
            <w:tcW w:w="3248" w:type="dxa"/>
            <w:vAlign w:val="center"/>
          </w:tcPr>
          <w:p w14:paraId="0B43F59A" w14:textId="77777777" w:rsidR="000A77F4" w:rsidRPr="009E0B3A" w:rsidRDefault="000A77F4" w:rsidP="009E0B3A">
            <w:pPr>
              <w:spacing w:after="120"/>
              <w:rPr>
                <w:sz w:val="24"/>
                <w:szCs w:val="24"/>
              </w:rPr>
            </w:pPr>
            <w:r w:rsidRPr="009E0B3A">
              <w:rPr>
                <w:sz w:val="24"/>
                <w:szCs w:val="24"/>
              </w:rPr>
              <w:t>Не позднее 1-го рабочего дня с даты составления документа</w:t>
            </w:r>
          </w:p>
        </w:tc>
      </w:tr>
      <w:tr w:rsidR="000A77F4" w:rsidRPr="009E0B3A" w14:paraId="22D84FF0"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18EAC5FE"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01BA5427" w14:textId="77777777" w:rsidR="000A77F4" w:rsidRPr="009E0B3A" w:rsidRDefault="000A77F4" w:rsidP="009E0B3A">
            <w:pPr>
              <w:spacing w:after="120"/>
              <w:rPr>
                <w:sz w:val="24"/>
                <w:szCs w:val="24"/>
              </w:rPr>
            </w:pPr>
            <w:r w:rsidRPr="009E0B3A">
              <w:rPr>
                <w:sz w:val="24"/>
                <w:szCs w:val="24"/>
              </w:rPr>
              <w:t>Заявки на приобретение, обмен и погашение инвестиционных паев</w:t>
            </w:r>
          </w:p>
        </w:tc>
        <w:tc>
          <w:tcPr>
            <w:tcW w:w="2422" w:type="dxa"/>
            <w:vAlign w:val="center"/>
          </w:tcPr>
          <w:p w14:paraId="643B1C74"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ABF8880" w14:textId="77777777" w:rsidR="000A77F4" w:rsidRPr="009E0B3A" w:rsidRDefault="000A77F4" w:rsidP="009E0B3A">
            <w:pPr>
              <w:spacing w:after="120"/>
              <w:rPr>
                <w:sz w:val="24"/>
                <w:szCs w:val="24"/>
              </w:rPr>
            </w:pPr>
            <w:r w:rsidRPr="009E0B3A">
              <w:rPr>
                <w:sz w:val="24"/>
                <w:szCs w:val="24"/>
              </w:rPr>
              <w:t xml:space="preserve">или </w:t>
            </w:r>
          </w:p>
          <w:p w14:paraId="30E478BB"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248" w:type="dxa"/>
            <w:vAlign w:val="center"/>
          </w:tcPr>
          <w:p w14:paraId="47F87CCB" w14:textId="77777777" w:rsidR="000A77F4" w:rsidRPr="009E0B3A" w:rsidRDefault="000A77F4" w:rsidP="009E0B3A">
            <w:pPr>
              <w:spacing w:after="120"/>
              <w:rPr>
                <w:sz w:val="24"/>
                <w:szCs w:val="24"/>
              </w:rPr>
            </w:pPr>
            <w:r w:rsidRPr="009E0B3A">
              <w:rPr>
                <w:sz w:val="24"/>
                <w:szCs w:val="24"/>
              </w:rPr>
              <w:t>В течение 1-го рабочего дня с даты получения документов УК ПИФ</w:t>
            </w:r>
          </w:p>
        </w:tc>
      </w:tr>
      <w:tr w:rsidR="000A77F4" w:rsidRPr="009E0B3A" w14:paraId="0A87E0A5"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5F7F7C02"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38C5400E" w14:textId="77777777" w:rsidR="000A77F4" w:rsidRPr="009E0B3A" w:rsidRDefault="000A77F4" w:rsidP="009E0B3A">
            <w:pPr>
              <w:spacing w:after="120"/>
              <w:rPr>
                <w:sz w:val="24"/>
                <w:szCs w:val="24"/>
              </w:rPr>
            </w:pPr>
            <w:r w:rsidRPr="009E0B3A">
              <w:rPr>
                <w:sz w:val="24"/>
                <w:szCs w:val="24"/>
              </w:rPr>
              <w:t xml:space="preserve">Документы, подтверждающие факт государственной </w:t>
            </w:r>
            <w:r w:rsidRPr="009E0B3A">
              <w:rPr>
                <w:sz w:val="24"/>
                <w:szCs w:val="24"/>
              </w:rPr>
              <w:lastRenderedPageBreak/>
              <w:t>регистрации прав общей долевой собственности владельцев инвестиционных паев на недвижимое имущество, переданное в оплату инвестиционных паев ПИФ (выписки из Единого государственного реестра недвижимости)</w:t>
            </w:r>
          </w:p>
        </w:tc>
        <w:tc>
          <w:tcPr>
            <w:tcW w:w="2422" w:type="dxa"/>
            <w:vAlign w:val="center"/>
          </w:tcPr>
          <w:p w14:paraId="02371F13" w14:textId="77777777" w:rsidR="000A77F4" w:rsidRPr="009E0B3A" w:rsidRDefault="000A77F4" w:rsidP="009E0B3A">
            <w:pPr>
              <w:spacing w:after="120"/>
              <w:rPr>
                <w:sz w:val="24"/>
                <w:szCs w:val="24"/>
              </w:rPr>
            </w:pPr>
            <w:r w:rsidRPr="009E0B3A">
              <w:rPr>
                <w:sz w:val="24"/>
                <w:szCs w:val="24"/>
              </w:rPr>
              <w:lastRenderedPageBreak/>
              <w:t xml:space="preserve">- электронный документ </w:t>
            </w:r>
          </w:p>
          <w:p w14:paraId="17AFC20B" w14:textId="77777777" w:rsidR="000A77F4" w:rsidRPr="009E0B3A" w:rsidRDefault="000A77F4" w:rsidP="009E0B3A">
            <w:pPr>
              <w:spacing w:after="120"/>
              <w:rPr>
                <w:sz w:val="24"/>
                <w:szCs w:val="24"/>
              </w:rPr>
            </w:pPr>
            <w:r w:rsidRPr="009E0B3A">
              <w:rPr>
                <w:sz w:val="24"/>
                <w:szCs w:val="24"/>
              </w:rPr>
              <w:lastRenderedPageBreak/>
              <w:t>или</w:t>
            </w:r>
          </w:p>
          <w:p w14:paraId="4CB3E4EF" w14:textId="77777777" w:rsidR="000A77F4" w:rsidRPr="009E0B3A" w:rsidRDefault="000A77F4" w:rsidP="009E0B3A">
            <w:pPr>
              <w:spacing w:after="120"/>
              <w:rPr>
                <w:sz w:val="24"/>
                <w:szCs w:val="24"/>
              </w:rPr>
            </w:pPr>
            <w:r w:rsidRPr="009E0B3A">
              <w:rPr>
                <w:sz w:val="24"/>
                <w:szCs w:val="24"/>
              </w:rPr>
              <w:t xml:space="preserve">- оригинал в бумажном виде </w:t>
            </w:r>
          </w:p>
          <w:p w14:paraId="2C627380" w14:textId="77777777" w:rsidR="000A77F4" w:rsidRPr="009E0B3A" w:rsidRDefault="000A77F4" w:rsidP="009E0B3A">
            <w:pPr>
              <w:spacing w:after="120"/>
              <w:rPr>
                <w:sz w:val="24"/>
                <w:szCs w:val="24"/>
              </w:rPr>
            </w:pPr>
          </w:p>
        </w:tc>
        <w:tc>
          <w:tcPr>
            <w:tcW w:w="3248" w:type="dxa"/>
            <w:vAlign w:val="center"/>
          </w:tcPr>
          <w:p w14:paraId="57F5C4B3" w14:textId="77777777" w:rsidR="000A77F4" w:rsidRPr="009E0B3A" w:rsidRDefault="000A77F4" w:rsidP="009E0B3A">
            <w:pPr>
              <w:spacing w:after="120"/>
              <w:rPr>
                <w:sz w:val="24"/>
                <w:szCs w:val="24"/>
              </w:rPr>
            </w:pPr>
            <w:r w:rsidRPr="009E0B3A">
              <w:rPr>
                <w:sz w:val="24"/>
                <w:szCs w:val="24"/>
              </w:rPr>
              <w:lastRenderedPageBreak/>
              <w:t>Не позднее 1-го рабочего дня с даты получения документа</w:t>
            </w:r>
          </w:p>
        </w:tc>
      </w:tr>
      <w:tr w:rsidR="000A77F4" w:rsidRPr="009E0B3A" w14:paraId="690734F2"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19C1D6B6"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3C56C382" w14:textId="77777777" w:rsidR="000A77F4" w:rsidRPr="009E0B3A" w:rsidRDefault="000A77F4" w:rsidP="009E0B3A">
            <w:pPr>
              <w:spacing w:after="120"/>
              <w:rPr>
                <w:sz w:val="24"/>
                <w:szCs w:val="24"/>
              </w:rPr>
            </w:pPr>
            <w:r w:rsidRPr="009E0B3A">
              <w:rPr>
                <w:sz w:val="24"/>
                <w:szCs w:val="24"/>
              </w:rPr>
              <w:t>Отчет об оценке имущества, переданного в оплату инвестиционных паев ПИФ</w:t>
            </w:r>
          </w:p>
          <w:p w14:paraId="67971F53" w14:textId="77777777" w:rsidR="000A77F4" w:rsidRPr="009E0B3A" w:rsidRDefault="000A77F4" w:rsidP="009E0B3A">
            <w:pPr>
              <w:spacing w:after="120"/>
              <w:rPr>
                <w:sz w:val="24"/>
                <w:szCs w:val="24"/>
              </w:rPr>
            </w:pPr>
          </w:p>
        </w:tc>
        <w:tc>
          <w:tcPr>
            <w:tcW w:w="2422" w:type="dxa"/>
            <w:vAlign w:val="center"/>
          </w:tcPr>
          <w:p w14:paraId="2B99AFD6"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1FB61CF" w14:textId="77777777" w:rsidR="000A77F4" w:rsidRPr="009E0B3A" w:rsidRDefault="000A77F4" w:rsidP="009E0B3A">
            <w:pPr>
              <w:spacing w:after="120"/>
              <w:rPr>
                <w:sz w:val="24"/>
                <w:szCs w:val="24"/>
              </w:rPr>
            </w:pPr>
            <w:r w:rsidRPr="009E0B3A">
              <w:rPr>
                <w:sz w:val="24"/>
                <w:szCs w:val="24"/>
              </w:rPr>
              <w:t xml:space="preserve">или </w:t>
            </w:r>
          </w:p>
          <w:p w14:paraId="63E41D76" w14:textId="77777777" w:rsidR="000A77F4" w:rsidRPr="009E0B3A" w:rsidRDefault="000A77F4" w:rsidP="009E0B3A">
            <w:pPr>
              <w:spacing w:after="120"/>
              <w:rPr>
                <w:sz w:val="24"/>
                <w:szCs w:val="24"/>
              </w:rPr>
            </w:pPr>
            <w:r w:rsidRPr="009E0B3A">
              <w:rPr>
                <w:sz w:val="24"/>
                <w:szCs w:val="24"/>
              </w:rPr>
              <w:t xml:space="preserve">- оригинал в бумажном виде </w:t>
            </w:r>
          </w:p>
          <w:p w14:paraId="414B1AD9" w14:textId="77777777" w:rsidR="000A77F4" w:rsidRPr="009E0B3A" w:rsidRDefault="000A77F4" w:rsidP="009E0B3A">
            <w:pPr>
              <w:spacing w:after="120"/>
              <w:rPr>
                <w:sz w:val="24"/>
                <w:szCs w:val="24"/>
              </w:rPr>
            </w:pPr>
            <w:r w:rsidRPr="009E0B3A">
              <w:rPr>
                <w:sz w:val="24"/>
                <w:szCs w:val="24"/>
              </w:rPr>
              <w:t xml:space="preserve">или </w:t>
            </w:r>
          </w:p>
          <w:p w14:paraId="7951CEA5"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248" w:type="dxa"/>
            <w:vAlign w:val="center"/>
          </w:tcPr>
          <w:p w14:paraId="52718BA6" w14:textId="77777777" w:rsidR="000A77F4" w:rsidRPr="009E0B3A" w:rsidRDefault="000A77F4" w:rsidP="009E0B3A">
            <w:pPr>
              <w:spacing w:after="120"/>
              <w:rPr>
                <w:sz w:val="24"/>
                <w:szCs w:val="24"/>
              </w:rPr>
            </w:pPr>
            <w:r w:rsidRPr="009E0B3A">
              <w:rPr>
                <w:sz w:val="24"/>
                <w:szCs w:val="24"/>
              </w:rPr>
              <w:t>Не позднее 1-го рабочего дня с момента получения документа</w:t>
            </w:r>
          </w:p>
        </w:tc>
      </w:tr>
      <w:tr w:rsidR="000A77F4" w:rsidRPr="009E0B3A" w14:paraId="463C8BC0"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5487195B"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5DE4920C" w14:textId="77777777" w:rsidR="000A77F4" w:rsidRPr="009E0B3A" w:rsidRDefault="000A77F4" w:rsidP="009E0B3A">
            <w:pPr>
              <w:spacing w:after="120"/>
              <w:rPr>
                <w:sz w:val="24"/>
                <w:szCs w:val="24"/>
              </w:rPr>
            </w:pPr>
            <w:r w:rsidRPr="009E0B3A">
              <w:rPr>
                <w:sz w:val="24"/>
                <w:szCs w:val="24"/>
              </w:rPr>
              <w:t>Иные документы, подтверждающие факт передачи имущества в оплату инвестиционных паев ПИФ</w:t>
            </w:r>
          </w:p>
        </w:tc>
        <w:tc>
          <w:tcPr>
            <w:tcW w:w="2422" w:type="dxa"/>
            <w:vAlign w:val="center"/>
          </w:tcPr>
          <w:p w14:paraId="24C3B5F8"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328BC3F" w14:textId="77777777" w:rsidR="000A77F4" w:rsidRPr="009E0B3A" w:rsidRDefault="000A77F4" w:rsidP="009E0B3A">
            <w:pPr>
              <w:spacing w:after="120"/>
              <w:rPr>
                <w:sz w:val="24"/>
                <w:szCs w:val="24"/>
              </w:rPr>
            </w:pPr>
            <w:r w:rsidRPr="009E0B3A">
              <w:rPr>
                <w:sz w:val="24"/>
                <w:szCs w:val="24"/>
              </w:rPr>
              <w:t xml:space="preserve">или </w:t>
            </w:r>
          </w:p>
          <w:p w14:paraId="4CCA657F"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248" w:type="dxa"/>
            <w:vAlign w:val="center"/>
          </w:tcPr>
          <w:p w14:paraId="0BA4A437" w14:textId="77777777" w:rsidR="000A77F4" w:rsidRPr="009E0B3A" w:rsidRDefault="000A77F4" w:rsidP="009E0B3A">
            <w:pPr>
              <w:spacing w:after="120"/>
              <w:rPr>
                <w:sz w:val="24"/>
                <w:szCs w:val="24"/>
              </w:rPr>
            </w:pPr>
            <w:r w:rsidRPr="009E0B3A">
              <w:rPr>
                <w:sz w:val="24"/>
                <w:szCs w:val="24"/>
              </w:rPr>
              <w:t>Не позднее 1-го рабочего дня с даты получения документа</w:t>
            </w:r>
          </w:p>
        </w:tc>
      </w:tr>
      <w:tr w:rsidR="000A77F4" w:rsidRPr="009E0B3A" w14:paraId="62BAF88B"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1BCA2051"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3446758E" w14:textId="77777777" w:rsidR="000A77F4" w:rsidRPr="009E0B3A" w:rsidRDefault="000A77F4" w:rsidP="009E0B3A">
            <w:pPr>
              <w:spacing w:after="120"/>
              <w:rPr>
                <w:sz w:val="24"/>
                <w:szCs w:val="24"/>
              </w:rPr>
            </w:pPr>
            <w:r w:rsidRPr="009E0B3A">
              <w:rPr>
                <w:sz w:val="24"/>
                <w:szCs w:val="24"/>
              </w:rPr>
              <w:t>Распорядительная записка о включении имущества в состав ПИФ</w:t>
            </w:r>
          </w:p>
        </w:tc>
        <w:tc>
          <w:tcPr>
            <w:tcW w:w="2422" w:type="dxa"/>
            <w:vAlign w:val="center"/>
          </w:tcPr>
          <w:p w14:paraId="0E188FEC"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5F560136" w14:textId="77777777" w:rsidR="000A77F4" w:rsidRPr="009E0B3A" w:rsidRDefault="000A77F4" w:rsidP="009E0B3A">
            <w:pPr>
              <w:spacing w:after="120"/>
              <w:rPr>
                <w:sz w:val="24"/>
                <w:szCs w:val="24"/>
              </w:rPr>
            </w:pPr>
            <w:r w:rsidRPr="009E0B3A">
              <w:rPr>
                <w:sz w:val="24"/>
                <w:szCs w:val="24"/>
              </w:rPr>
              <w:t xml:space="preserve">или </w:t>
            </w:r>
          </w:p>
          <w:p w14:paraId="01796277"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248" w:type="dxa"/>
            <w:vAlign w:val="center"/>
          </w:tcPr>
          <w:p w14:paraId="28C32DA6" w14:textId="77777777" w:rsidR="000A77F4" w:rsidRPr="009E0B3A" w:rsidRDefault="000A77F4" w:rsidP="009E0B3A">
            <w:pPr>
              <w:spacing w:after="120"/>
              <w:rPr>
                <w:sz w:val="24"/>
                <w:szCs w:val="24"/>
              </w:rPr>
            </w:pPr>
            <w:r w:rsidRPr="009E0B3A">
              <w:rPr>
                <w:sz w:val="24"/>
                <w:szCs w:val="24"/>
              </w:rPr>
              <w:t>Не позднее 1-го рабочего дня с момента составления документа</w:t>
            </w:r>
          </w:p>
        </w:tc>
      </w:tr>
      <w:tr w:rsidR="000A77F4" w:rsidRPr="009E0B3A" w14:paraId="0818B7E8"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650" w:type="dxa"/>
            <w:vAlign w:val="center"/>
          </w:tcPr>
          <w:p w14:paraId="39DDDD87"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0F884AEE" w14:textId="77777777" w:rsidR="000A77F4" w:rsidRPr="009E0B3A" w:rsidRDefault="000A77F4" w:rsidP="009E0B3A">
            <w:pPr>
              <w:spacing w:after="120"/>
              <w:rPr>
                <w:sz w:val="24"/>
                <w:szCs w:val="24"/>
              </w:rPr>
            </w:pPr>
            <w:r w:rsidRPr="009E0B3A">
              <w:rPr>
                <w:sz w:val="24"/>
                <w:szCs w:val="24"/>
              </w:rPr>
              <w:t>Отчет лица, осуществляющего ведение реестра владельцев инвестиционных паев, о возможности выдачи инвестиционных паев</w:t>
            </w:r>
          </w:p>
        </w:tc>
        <w:tc>
          <w:tcPr>
            <w:tcW w:w="2422" w:type="dxa"/>
            <w:vAlign w:val="center"/>
          </w:tcPr>
          <w:p w14:paraId="7AAF397D"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2F3D76FC" w14:textId="77777777" w:rsidR="000A77F4" w:rsidRPr="009E0B3A" w:rsidRDefault="000A77F4" w:rsidP="009E0B3A">
            <w:pPr>
              <w:spacing w:after="120"/>
              <w:rPr>
                <w:sz w:val="24"/>
                <w:szCs w:val="24"/>
              </w:rPr>
            </w:pPr>
            <w:r w:rsidRPr="009E0B3A">
              <w:rPr>
                <w:sz w:val="24"/>
                <w:szCs w:val="24"/>
              </w:rPr>
              <w:t xml:space="preserve">или </w:t>
            </w:r>
          </w:p>
          <w:p w14:paraId="640A5DB6"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248" w:type="dxa"/>
            <w:vAlign w:val="center"/>
          </w:tcPr>
          <w:p w14:paraId="7CBA09D9" w14:textId="77777777" w:rsidR="000A77F4" w:rsidRPr="009E0B3A" w:rsidRDefault="000A77F4" w:rsidP="009E0B3A">
            <w:pPr>
              <w:spacing w:after="120"/>
              <w:rPr>
                <w:sz w:val="24"/>
                <w:szCs w:val="24"/>
              </w:rPr>
            </w:pPr>
            <w:r w:rsidRPr="009E0B3A">
              <w:rPr>
                <w:sz w:val="24"/>
                <w:szCs w:val="24"/>
              </w:rPr>
              <w:t>Не позднее 1-го рабочего дня с даты получения документа</w:t>
            </w:r>
          </w:p>
        </w:tc>
      </w:tr>
      <w:tr w:rsidR="000A77F4" w:rsidRPr="009E0B3A" w14:paraId="2614CFE9"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3753EC50"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299D9946" w14:textId="77777777" w:rsidR="000A77F4" w:rsidRPr="009E0B3A" w:rsidRDefault="000A77F4" w:rsidP="009E0B3A">
            <w:pPr>
              <w:spacing w:after="120"/>
              <w:rPr>
                <w:sz w:val="24"/>
                <w:szCs w:val="24"/>
              </w:rPr>
            </w:pPr>
            <w:r w:rsidRPr="009E0B3A">
              <w:rPr>
                <w:sz w:val="24"/>
                <w:szCs w:val="24"/>
              </w:rPr>
              <w:t>Уведомление лица, осуществляющего ведение реестра владельцев инвестиционных паев, о выдаче инвестиционных паев</w:t>
            </w:r>
          </w:p>
        </w:tc>
        <w:tc>
          <w:tcPr>
            <w:tcW w:w="2422" w:type="dxa"/>
            <w:vAlign w:val="center"/>
          </w:tcPr>
          <w:p w14:paraId="1E0DCE99"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2BB97F4" w14:textId="77777777" w:rsidR="000A77F4" w:rsidRPr="009E0B3A" w:rsidRDefault="000A77F4" w:rsidP="009E0B3A">
            <w:pPr>
              <w:spacing w:after="120"/>
              <w:rPr>
                <w:sz w:val="24"/>
                <w:szCs w:val="24"/>
              </w:rPr>
            </w:pPr>
            <w:r w:rsidRPr="009E0B3A">
              <w:rPr>
                <w:sz w:val="24"/>
                <w:szCs w:val="24"/>
              </w:rPr>
              <w:t xml:space="preserve">или  </w:t>
            </w:r>
          </w:p>
          <w:p w14:paraId="41C13359"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3248" w:type="dxa"/>
            <w:vAlign w:val="center"/>
          </w:tcPr>
          <w:p w14:paraId="2BDBB0A7" w14:textId="77777777" w:rsidR="000A77F4" w:rsidRPr="009E0B3A" w:rsidDel="00FC7630" w:rsidRDefault="000A77F4" w:rsidP="009E0B3A">
            <w:pPr>
              <w:spacing w:after="120"/>
              <w:rPr>
                <w:sz w:val="24"/>
                <w:szCs w:val="24"/>
              </w:rPr>
            </w:pPr>
            <w:r w:rsidRPr="009E0B3A">
              <w:rPr>
                <w:sz w:val="24"/>
                <w:szCs w:val="24"/>
              </w:rPr>
              <w:t>Не позднее 1-го рабочего дня с даты его получения документа</w:t>
            </w:r>
          </w:p>
        </w:tc>
      </w:tr>
      <w:tr w:rsidR="000A77F4" w:rsidRPr="009E0B3A" w14:paraId="5EEA5E1A"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0778DDF0"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42E6EDD2" w14:textId="77777777" w:rsidR="000A77F4" w:rsidRPr="009E0B3A" w:rsidRDefault="000A77F4" w:rsidP="009E0B3A">
            <w:pPr>
              <w:spacing w:after="120"/>
              <w:rPr>
                <w:sz w:val="24"/>
                <w:szCs w:val="24"/>
              </w:rPr>
            </w:pPr>
            <w:r w:rsidRPr="009E0B3A">
              <w:rPr>
                <w:sz w:val="24"/>
                <w:szCs w:val="24"/>
              </w:rPr>
              <w:t>Отчет о завершении (окончании) формирования ПИФ</w:t>
            </w:r>
          </w:p>
        </w:tc>
        <w:tc>
          <w:tcPr>
            <w:tcW w:w="2422" w:type="dxa"/>
            <w:vAlign w:val="center"/>
          </w:tcPr>
          <w:p w14:paraId="303E5C85" w14:textId="2B89BDE2" w:rsidR="000A77F4" w:rsidRPr="003E3197" w:rsidRDefault="000A77F4" w:rsidP="009E0B3A">
            <w:pPr>
              <w:spacing w:after="120"/>
              <w:rPr>
                <w:sz w:val="24"/>
                <w:szCs w:val="24"/>
              </w:rPr>
            </w:pPr>
            <w:r w:rsidRPr="009E0B3A">
              <w:rPr>
                <w:sz w:val="24"/>
                <w:szCs w:val="24"/>
              </w:rPr>
              <w:t>оригинал в бумажном виде в 3-х экземплярах – для согласования с</w:t>
            </w:r>
            <w:r w:rsidR="003E3197">
              <w:rPr>
                <w:sz w:val="24"/>
                <w:szCs w:val="24"/>
              </w:rPr>
              <w:t xml:space="preserve"> Обществом</w:t>
            </w:r>
          </w:p>
        </w:tc>
        <w:tc>
          <w:tcPr>
            <w:tcW w:w="3248" w:type="dxa"/>
            <w:vAlign w:val="center"/>
          </w:tcPr>
          <w:p w14:paraId="63701BE0" w14:textId="1F99E59B" w:rsidR="000A77F4" w:rsidRPr="003E3197" w:rsidRDefault="000A77F4" w:rsidP="009E0B3A">
            <w:pPr>
              <w:spacing w:after="120"/>
              <w:rPr>
                <w:sz w:val="24"/>
                <w:szCs w:val="24"/>
              </w:rPr>
            </w:pPr>
            <w:r w:rsidRPr="001622F2">
              <w:rPr>
                <w:sz w:val="24"/>
                <w:szCs w:val="24"/>
              </w:rPr>
              <w:t>В соответствии со сроком, установленным нормативными актами Банка России</w:t>
            </w:r>
            <w:r w:rsidR="00345384" w:rsidRPr="001622F2">
              <w:rPr>
                <w:sz w:val="24"/>
                <w:szCs w:val="24"/>
              </w:rPr>
              <w:t>, но не позднее</w:t>
            </w:r>
            <w:r w:rsidRPr="001622F2" w:rsidDel="00851DDD">
              <w:rPr>
                <w:sz w:val="24"/>
                <w:szCs w:val="24"/>
              </w:rPr>
              <w:t xml:space="preserve"> </w:t>
            </w:r>
            <w:r w:rsidR="00A13953" w:rsidRPr="001622F2">
              <w:rPr>
                <w:sz w:val="24"/>
                <w:szCs w:val="24"/>
              </w:rPr>
              <w:t>16.00 последнего дня указанного срока</w:t>
            </w:r>
          </w:p>
        </w:tc>
      </w:tr>
      <w:tr w:rsidR="000A77F4" w:rsidRPr="009E0B3A" w14:paraId="3EAD6E1C"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602903B4"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207FFEB0" w14:textId="77777777" w:rsidR="000A77F4" w:rsidRPr="009E0B3A" w:rsidRDefault="000A77F4" w:rsidP="009E0B3A">
            <w:pPr>
              <w:autoSpaceDE w:val="0"/>
              <w:autoSpaceDN w:val="0"/>
              <w:adjustRightInd w:val="0"/>
              <w:spacing w:after="120"/>
              <w:jc w:val="both"/>
              <w:rPr>
                <w:bCs/>
                <w:sz w:val="24"/>
                <w:szCs w:val="24"/>
              </w:rPr>
            </w:pPr>
            <w:r w:rsidRPr="009E0B3A">
              <w:rPr>
                <w:bCs/>
                <w:sz w:val="24"/>
                <w:szCs w:val="24"/>
              </w:rPr>
              <w:t>Уведомление о том, что на определенную Правилами ДУ ПИФ дату окончания срока формирования паевого инвестиционного фонда стоимость имущества, переданного в оплату инвестиционных паев, оказалась меньше стоимости имущества, необходимой для завершения (окончания) его формирования</w:t>
            </w:r>
          </w:p>
        </w:tc>
        <w:tc>
          <w:tcPr>
            <w:tcW w:w="2422" w:type="dxa"/>
            <w:vAlign w:val="center"/>
          </w:tcPr>
          <w:p w14:paraId="695A67CC" w14:textId="49F11287" w:rsidR="000A77F4" w:rsidRPr="003E3197" w:rsidRDefault="000A77F4" w:rsidP="009E0B3A">
            <w:pPr>
              <w:spacing w:after="120"/>
              <w:rPr>
                <w:sz w:val="24"/>
                <w:szCs w:val="24"/>
              </w:rPr>
            </w:pPr>
            <w:r w:rsidRPr="009E0B3A">
              <w:rPr>
                <w:sz w:val="24"/>
                <w:szCs w:val="24"/>
              </w:rPr>
              <w:t xml:space="preserve">оригинал в бумажном виде в 3-х экземплярах – для согласования с </w:t>
            </w:r>
            <w:r w:rsidR="003E3197">
              <w:rPr>
                <w:sz w:val="24"/>
                <w:szCs w:val="24"/>
              </w:rPr>
              <w:t>Обществом</w:t>
            </w:r>
          </w:p>
        </w:tc>
        <w:tc>
          <w:tcPr>
            <w:tcW w:w="3248" w:type="dxa"/>
            <w:vAlign w:val="center"/>
          </w:tcPr>
          <w:p w14:paraId="4C4CF059" w14:textId="18B5AF61" w:rsidR="000A77F4" w:rsidRPr="001622F2" w:rsidRDefault="000A77F4" w:rsidP="009E0B3A">
            <w:pPr>
              <w:spacing w:after="120"/>
              <w:rPr>
                <w:sz w:val="24"/>
                <w:szCs w:val="24"/>
              </w:rPr>
            </w:pPr>
            <w:r w:rsidRPr="001622F2">
              <w:rPr>
                <w:sz w:val="24"/>
                <w:szCs w:val="24"/>
              </w:rPr>
              <w:t>В соответствии со сроком, установленным нормативными актами Банка России</w:t>
            </w:r>
            <w:r w:rsidR="00A13953" w:rsidRPr="001622F2">
              <w:rPr>
                <w:sz w:val="24"/>
                <w:szCs w:val="24"/>
              </w:rPr>
              <w:t>, но не позднее</w:t>
            </w:r>
            <w:r w:rsidR="00A13953" w:rsidRPr="001622F2" w:rsidDel="00851DDD">
              <w:rPr>
                <w:sz w:val="24"/>
                <w:szCs w:val="24"/>
              </w:rPr>
              <w:t xml:space="preserve"> </w:t>
            </w:r>
            <w:r w:rsidR="00A13953" w:rsidRPr="001622F2">
              <w:rPr>
                <w:sz w:val="24"/>
                <w:szCs w:val="24"/>
              </w:rPr>
              <w:t>16.00 последнего дня указанного срока</w:t>
            </w:r>
          </w:p>
        </w:tc>
      </w:tr>
      <w:tr w:rsidR="000A77F4" w:rsidRPr="009E0B3A" w14:paraId="2A3A48B7"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1E65F19B"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47F27B15" w14:textId="578AE0F3" w:rsidR="000A77F4" w:rsidRPr="003E3197" w:rsidRDefault="000A77F4" w:rsidP="009E0B3A">
            <w:pPr>
              <w:spacing w:after="120"/>
              <w:rPr>
                <w:sz w:val="24"/>
                <w:szCs w:val="24"/>
              </w:rPr>
            </w:pPr>
            <w:r w:rsidRPr="009E0B3A">
              <w:rPr>
                <w:sz w:val="24"/>
                <w:szCs w:val="24"/>
              </w:rPr>
              <w:t>Иные документы, связанные с процедурой формирования ПИФ или выдачей дополнительных инвестиционных паев ПИФ</w:t>
            </w:r>
            <w:r w:rsidRPr="009E0B3A" w:rsidDel="00FB5ADA">
              <w:rPr>
                <w:sz w:val="24"/>
                <w:szCs w:val="24"/>
              </w:rPr>
              <w:t xml:space="preserve"> </w:t>
            </w:r>
            <w:r w:rsidRPr="009E0B3A">
              <w:rPr>
                <w:sz w:val="24"/>
                <w:szCs w:val="24"/>
              </w:rPr>
              <w:t xml:space="preserve">и необходимые </w:t>
            </w:r>
            <w:r w:rsidR="003E3197">
              <w:rPr>
                <w:sz w:val="24"/>
                <w:szCs w:val="24"/>
              </w:rPr>
              <w:t>Обществу</w:t>
            </w:r>
            <w:r w:rsidRPr="003E3197">
              <w:rPr>
                <w:sz w:val="24"/>
                <w:szCs w:val="24"/>
              </w:rPr>
              <w:t xml:space="preserve"> в целях осуществления контроля</w:t>
            </w:r>
          </w:p>
        </w:tc>
        <w:tc>
          <w:tcPr>
            <w:tcW w:w="2422" w:type="dxa"/>
            <w:vAlign w:val="center"/>
          </w:tcPr>
          <w:p w14:paraId="3C68C22D" w14:textId="77777777" w:rsidR="000A77F4" w:rsidRPr="003E3197" w:rsidRDefault="000A77F4" w:rsidP="009E0B3A">
            <w:pPr>
              <w:spacing w:after="120"/>
              <w:rPr>
                <w:sz w:val="24"/>
                <w:szCs w:val="24"/>
              </w:rPr>
            </w:pPr>
            <w:r w:rsidRPr="003E3197">
              <w:rPr>
                <w:sz w:val="24"/>
                <w:szCs w:val="24"/>
              </w:rPr>
              <w:t xml:space="preserve">- электронная копия документа </w:t>
            </w:r>
          </w:p>
          <w:p w14:paraId="19EE0141" w14:textId="77777777" w:rsidR="000A77F4" w:rsidRPr="003E3197" w:rsidRDefault="000A77F4" w:rsidP="009E0B3A">
            <w:pPr>
              <w:spacing w:after="120"/>
              <w:rPr>
                <w:sz w:val="24"/>
                <w:szCs w:val="24"/>
              </w:rPr>
            </w:pPr>
            <w:r w:rsidRPr="003E3197">
              <w:rPr>
                <w:sz w:val="24"/>
                <w:szCs w:val="24"/>
              </w:rPr>
              <w:t xml:space="preserve">или  </w:t>
            </w:r>
          </w:p>
          <w:p w14:paraId="5AB2EA56" w14:textId="77777777" w:rsidR="000A77F4" w:rsidRPr="003E3197" w:rsidRDefault="000A77F4" w:rsidP="009E0B3A">
            <w:pPr>
              <w:spacing w:after="120"/>
              <w:rPr>
                <w:sz w:val="24"/>
                <w:szCs w:val="24"/>
              </w:rPr>
            </w:pPr>
            <w:r w:rsidRPr="003E3197">
              <w:rPr>
                <w:sz w:val="24"/>
                <w:szCs w:val="24"/>
              </w:rPr>
              <w:t>- копия, заверенная УК ПИФ, в бумажном виде</w:t>
            </w:r>
          </w:p>
        </w:tc>
        <w:tc>
          <w:tcPr>
            <w:tcW w:w="3248" w:type="dxa"/>
            <w:vAlign w:val="center"/>
          </w:tcPr>
          <w:p w14:paraId="1CD4C946" w14:textId="77777777" w:rsidR="000A77F4" w:rsidRPr="003E3197" w:rsidRDefault="000A77F4" w:rsidP="009E0B3A">
            <w:pPr>
              <w:spacing w:after="120"/>
              <w:rPr>
                <w:sz w:val="24"/>
                <w:szCs w:val="24"/>
              </w:rPr>
            </w:pPr>
            <w:r w:rsidRPr="003E3197">
              <w:rPr>
                <w:sz w:val="24"/>
                <w:szCs w:val="24"/>
              </w:rPr>
              <w:t>Не позднее 1-го рабочего дня с даты их составления (получения)</w:t>
            </w:r>
          </w:p>
        </w:tc>
      </w:tr>
      <w:tr w:rsidR="000A77F4" w:rsidRPr="009E0B3A" w14:paraId="6F52328F"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1904567F"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5676FA96" w14:textId="337556A9" w:rsidR="000A77F4" w:rsidRPr="003E3197" w:rsidRDefault="000A77F4" w:rsidP="009E0B3A">
            <w:pPr>
              <w:spacing w:after="120"/>
              <w:rPr>
                <w:sz w:val="24"/>
                <w:szCs w:val="24"/>
              </w:rPr>
            </w:pPr>
            <w:r w:rsidRPr="009E0B3A">
              <w:rPr>
                <w:sz w:val="24"/>
                <w:szCs w:val="24"/>
              </w:rPr>
              <w:t xml:space="preserve">Платежное поручение на перевод денежных средств с транзитного счета УК на расчетный счет УК ПИФ с приложением документов, необходимых для согласования </w:t>
            </w:r>
            <w:r w:rsidR="003E3197">
              <w:rPr>
                <w:sz w:val="24"/>
                <w:szCs w:val="24"/>
              </w:rPr>
              <w:t>Обществом</w:t>
            </w:r>
            <w:r w:rsidRPr="003E3197">
              <w:rPr>
                <w:sz w:val="24"/>
                <w:szCs w:val="24"/>
              </w:rPr>
              <w:t xml:space="preserve"> (в случае если указанные документы были запрошены </w:t>
            </w:r>
            <w:r w:rsidR="003E3197">
              <w:rPr>
                <w:sz w:val="24"/>
                <w:szCs w:val="24"/>
              </w:rPr>
              <w:t>Обществом</w:t>
            </w:r>
            <w:r w:rsidRPr="003E3197">
              <w:rPr>
                <w:sz w:val="24"/>
                <w:szCs w:val="24"/>
              </w:rPr>
              <w:t>)</w:t>
            </w:r>
          </w:p>
        </w:tc>
        <w:tc>
          <w:tcPr>
            <w:tcW w:w="2422" w:type="dxa"/>
            <w:vAlign w:val="center"/>
          </w:tcPr>
          <w:p w14:paraId="2D782C07" w14:textId="77777777" w:rsidR="000A77F4" w:rsidRPr="003E3197" w:rsidRDefault="000A77F4" w:rsidP="009E0B3A">
            <w:pPr>
              <w:spacing w:after="120"/>
              <w:rPr>
                <w:sz w:val="24"/>
                <w:szCs w:val="24"/>
              </w:rPr>
            </w:pPr>
            <w:r w:rsidRPr="003E3197">
              <w:rPr>
                <w:sz w:val="24"/>
                <w:szCs w:val="24"/>
              </w:rPr>
              <w:t xml:space="preserve">- электронный документ </w:t>
            </w:r>
          </w:p>
          <w:p w14:paraId="763DD2B8" w14:textId="77777777" w:rsidR="000A77F4" w:rsidRPr="003E3197" w:rsidRDefault="000A77F4" w:rsidP="009E0B3A">
            <w:pPr>
              <w:spacing w:after="120"/>
              <w:rPr>
                <w:sz w:val="24"/>
                <w:szCs w:val="24"/>
              </w:rPr>
            </w:pPr>
            <w:r w:rsidRPr="003E3197">
              <w:rPr>
                <w:sz w:val="24"/>
                <w:szCs w:val="24"/>
              </w:rPr>
              <w:t xml:space="preserve">или </w:t>
            </w:r>
          </w:p>
          <w:p w14:paraId="3CC9D64E" w14:textId="77777777" w:rsidR="000A77F4" w:rsidRPr="007B2AAD" w:rsidRDefault="000A77F4" w:rsidP="009E0B3A">
            <w:pPr>
              <w:spacing w:after="120"/>
              <w:rPr>
                <w:sz w:val="24"/>
                <w:szCs w:val="24"/>
              </w:rPr>
            </w:pPr>
            <w:r w:rsidRPr="003E3197">
              <w:rPr>
                <w:sz w:val="24"/>
                <w:szCs w:val="24"/>
              </w:rPr>
              <w:t>- электронная к</w:t>
            </w:r>
            <w:r w:rsidRPr="007B2AAD">
              <w:rPr>
                <w:sz w:val="24"/>
                <w:szCs w:val="24"/>
              </w:rPr>
              <w:t xml:space="preserve">опия документа </w:t>
            </w:r>
          </w:p>
          <w:p w14:paraId="262F32BF" w14:textId="77777777" w:rsidR="000A77F4" w:rsidRPr="007B2AAD" w:rsidRDefault="000A77F4" w:rsidP="009E0B3A">
            <w:pPr>
              <w:spacing w:after="120"/>
              <w:rPr>
                <w:sz w:val="24"/>
                <w:szCs w:val="24"/>
              </w:rPr>
            </w:pPr>
            <w:r w:rsidRPr="007B2AAD">
              <w:rPr>
                <w:sz w:val="24"/>
                <w:szCs w:val="24"/>
              </w:rPr>
              <w:t xml:space="preserve">или </w:t>
            </w:r>
          </w:p>
          <w:p w14:paraId="7BBA9D01" w14:textId="77777777" w:rsidR="000A77F4" w:rsidRPr="007B2AAD" w:rsidDel="000F24EB" w:rsidRDefault="000A77F4" w:rsidP="009E0B3A">
            <w:pPr>
              <w:spacing w:after="120"/>
              <w:rPr>
                <w:sz w:val="24"/>
                <w:szCs w:val="24"/>
              </w:rPr>
            </w:pPr>
            <w:r w:rsidRPr="007B2AAD">
              <w:rPr>
                <w:sz w:val="24"/>
                <w:szCs w:val="24"/>
              </w:rPr>
              <w:t xml:space="preserve">- оригинал в бумажном виде </w:t>
            </w:r>
            <w:r w:rsidRPr="007B2AAD">
              <w:rPr>
                <w:sz w:val="24"/>
                <w:szCs w:val="24"/>
              </w:rPr>
              <w:lastRenderedPageBreak/>
              <w:t>в 2- экземплярах</w:t>
            </w:r>
          </w:p>
        </w:tc>
        <w:tc>
          <w:tcPr>
            <w:tcW w:w="3248" w:type="dxa"/>
            <w:vAlign w:val="center"/>
          </w:tcPr>
          <w:p w14:paraId="4126247A" w14:textId="77777777" w:rsidR="000A77F4" w:rsidRPr="007B2AAD" w:rsidRDefault="000A77F4" w:rsidP="009E0B3A">
            <w:pPr>
              <w:spacing w:after="120"/>
              <w:rPr>
                <w:sz w:val="24"/>
                <w:szCs w:val="24"/>
              </w:rPr>
            </w:pPr>
            <w:r w:rsidRPr="007B2AAD">
              <w:rPr>
                <w:sz w:val="24"/>
                <w:szCs w:val="24"/>
              </w:rPr>
              <w:lastRenderedPageBreak/>
              <w:t>В соответствии со сроком, установленным Правилами ДУ ПИФ</w:t>
            </w:r>
          </w:p>
        </w:tc>
      </w:tr>
      <w:tr w:rsidR="000A77F4" w:rsidRPr="009E0B3A" w14:paraId="2FC80C90"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3F6A9AC6"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77C07D4F" w14:textId="20684525" w:rsidR="000A77F4" w:rsidRPr="009E0B3A" w:rsidRDefault="000A77F4" w:rsidP="00C65382">
            <w:pPr>
              <w:spacing w:after="120"/>
              <w:rPr>
                <w:sz w:val="24"/>
                <w:szCs w:val="24"/>
              </w:rPr>
            </w:pPr>
            <w:r w:rsidRPr="009E0B3A">
              <w:rPr>
                <w:sz w:val="24"/>
                <w:szCs w:val="24"/>
              </w:rPr>
              <w:t>Запрос согласия на включение имущества, передаваемого в оплату инвестиционных паев, в состав ПИФ с приложением документов, необходимых для согласования Специализированным депозитарием (в случае если указанные документы были запрошены Специализированным депозитарием)</w:t>
            </w:r>
          </w:p>
        </w:tc>
        <w:tc>
          <w:tcPr>
            <w:tcW w:w="2422" w:type="dxa"/>
            <w:vAlign w:val="center"/>
          </w:tcPr>
          <w:p w14:paraId="2E9448AB"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09B4A376" w14:textId="77777777" w:rsidR="000A77F4" w:rsidRPr="009E0B3A" w:rsidRDefault="000A77F4" w:rsidP="009E0B3A">
            <w:pPr>
              <w:spacing w:after="120"/>
              <w:rPr>
                <w:sz w:val="24"/>
                <w:szCs w:val="24"/>
              </w:rPr>
            </w:pPr>
            <w:r w:rsidRPr="009E0B3A">
              <w:rPr>
                <w:sz w:val="24"/>
                <w:szCs w:val="24"/>
              </w:rPr>
              <w:t xml:space="preserve">или </w:t>
            </w:r>
          </w:p>
          <w:p w14:paraId="71EFA973"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2449AD7" w14:textId="77777777" w:rsidR="000A77F4" w:rsidRPr="009E0B3A" w:rsidRDefault="000A77F4" w:rsidP="009E0B3A">
            <w:pPr>
              <w:spacing w:after="120"/>
              <w:rPr>
                <w:sz w:val="24"/>
                <w:szCs w:val="24"/>
              </w:rPr>
            </w:pPr>
            <w:r w:rsidRPr="009E0B3A">
              <w:rPr>
                <w:sz w:val="24"/>
                <w:szCs w:val="24"/>
              </w:rPr>
              <w:t xml:space="preserve">или </w:t>
            </w:r>
          </w:p>
          <w:p w14:paraId="6CF4D988" w14:textId="77777777" w:rsidR="000A77F4" w:rsidRPr="009E0B3A" w:rsidRDefault="000A77F4" w:rsidP="009E0B3A">
            <w:pPr>
              <w:spacing w:after="120"/>
              <w:rPr>
                <w:sz w:val="24"/>
                <w:szCs w:val="24"/>
              </w:rPr>
            </w:pPr>
            <w:r w:rsidRPr="009E0B3A">
              <w:rPr>
                <w:sz w:val="24"/>
                <w:szCs w:val="24"/>
              </w:rPr>
              <w:t>- оригинал в бумажном виде в 2-х экземплярах</w:t>
            </w:r>
          </w:p>
          <w:p w14:paraId="084A35CA" w14:textId="77777777" w:rsidR="000A77F4" w:rsidRPr="009E0B3A" w:rsidRDefault="000A77F4" w:rsidP="009E0B3A">
            <w:pPr>
              <w:spacing w:after="120"/>
              <w:rPr>
                <w:sz w:val="24"/>
                <w:szCs w:val="24"/>
              </w:rPr>
            </w:pPr>
            <w:r w:rsidRPr="009E0B3A">
              <w:rPr>
                <w:sz w:val="24"/>
                <w:szCs w:val="24"/>
              </w:rPr>
              <w:t>Форма Приложения № 2 к Регламенту</w:t>
            </w:r>
          </w:p>
        </w:tc>
        <w:tc>
          <w:tcPr>
            <w:tcW w:w="3248" w:type="dxa"/>
            <w:vAlign w:val="center"/>
          </w:tcPr>
          <w:p w14:paraId="21FE31C5" w14:textId="77777777" w:rsidR="000A77F4" w:rsidRPr="009E0B3A" w:rsidRDefault="000A77F4" w:rsidP="009E0B3A">
            <w:pPr>
              <w:spacing w:after="120"/>
              <w:rPr>
                <w:sz w:val="24"/>
                <w:szCs w:val="24"/>
              </w:rPr>
            </w:pPr>
            <w:r w:rsidRPr="009E0B3A">
              <w:rPr>
                <w:sz w:val="24"/>
                <w:szCs w:val="24"/>
              </w:rPr>
              <w:t>Не позднее 1-го рабочего дня с даты составления документа</w:t>
            </w:r>
          </w:p>
        </w:tc>
      </w:tr>
      <w:tr w:rsidR="000A77F4" w:rsidRPr="009E0B3A" w14:paraId="196575F6"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2896BA6B"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397A6700" w14:textId="0E57F619" w:rsidR="000A77F4" w:rsidRPr="007B2AAD" w:rsidRDefault="000A77F4" w:rsidP="00C65382">
            <w:pPr>
              <w:spacing w:after="120"/>
              <w:rPr>
                <w:sz w:val="24"/>
                <w:szCs w:val="24"/>
              </w:rPr>
            </w:pPr>
            <w:r w:rsidRPr="009E0B3A">
              <w:rPr>
                <w:sz w:val="24"/>
                <w:szCs w:val="24"/>
              </w:rPr>
              <w:t xml:space="preserve">Запрос согласия на возврат имущества, переданного в оплату инвестиционных паев ПИФ, в случае если ПИФ не был сформирован или не произошла выдача дополнительных инвестиционных паев с приложением документов, необходимых для согласования </w:t>
            </w:r>
            <w:r w:rsidR="007B2AAD">
              <w:rPr>
                <w:sz w:val="24"/>
                <w:szCs w:val="24"/>
              </w:rPr>
              <w:t>СД</w:t>
            </w:r>
            <w:r w:rsidRPr="007B2AAD">
              <w:rPr>
                <w:sz w:val="24"/>
                <w:szCs w:val="24"/>
              </w:rPr>
              <w:t xml:space="preserve"> (в случае если указанные документы были запрошены </w:t>
            </w:r>
            <w:r w:rsidR="007B2AAD">
              <w:rPr>
                <w:sz w:val="24"/>
                <w:szCs w:val="24"/>
              </w:rPr>
              <w:t>СД</w:t>
            </w:r>
            <w:r w:rsidRPr="007B2AAD">
              <w:rPr>
                <w:sz w:val="24"/>
                <w:szCs w:val="24"/>
              </w:rPr>
              <w:t>)</w:t>
            </w:r>
          </w:p>
        </w:tc>
        <w:tc>
          <w:tcPr>
            <w:tcW w:w="2422" w:type="dxa"/>
            <w:vAlign w:val="center"/>
          </w:tcPr>
          <w:p w14:paraId="27CE3375" w14:textId="77777777" w:rsidR="000A77F4" w:rsidRPr="007B2AAD" w:rsidRDefault="000A77F4" w:rsidP="009E0B3A">
            <w:pPr>
              <w:spacing w:after="120"/>
              <w:rPr>
                <w:sz w:val="24"/>
                <w:szCs w:val="24"/>
              </w:rPr>
            </w:pPr>
            <w:r w:rsidRPr="007B2AAD">
              <w:rPr>
                <w:sz w:val="24"/>
                <w:szCs w:val="24"/>
              </w:rPr>
              <w:t xml:space="preserve">- электронный документ </w:t>
            </w:r>
          </w:p>
          <w:p w14:paraId="2C98DBC8" w14:textId="77777777" w:rsidR="000A77F4" w:rsidRPr="007B2AAD" w:rsidRDefault="000A77F4" w:rsidP="009E0B3A">
            <w:pPr>
              <w:spacing w:after="120"/>
              <w:rPr>
                <w:sz w:val="24"/>
                <w:szCs w:val="24"/>
              </w:rPr>
            </w:pPr>
            <w:r w:rsidRPr="007B2AAD">
              <w:rPr>
                <w:sz w:val="24"/>
                <w:szCs w:val="24"/>
              </w:rPr>
              <w:t xml:space="preserve">или  </w:t>
            </w:r>
          </w:p>
          <w:p w14:paraId="7F345E0C" w14:textId="77777777" w:rsidR="000A77F4" w:rsidRPr="007B2AAD" w:rsidRDefault="000A77F4" w:rsidP="009E0B3A">
            <w:pPr>
              <w:spacing w:after="120"/>
              <w:rPr>
                <w:sz w:val="24"/>
                <w:szCs w:val="24"/>
              </w:rPr>
            </w:pPr>
            <w:r w:rsidRPr="007B2AAD">
              <w:rPr>
                <w:sz w:val="24"/>
                <w:szCs w:val="24"/>
              </w:rPr>
              <w:t xml:space="preserve">- электронная копия документа </w:t>
            </w:r>
          </w:p>
          <w:p w14:paraId="1708DCC3" w14:textId="77777777" w:rsidR="000A77F4" w:rsidRPr="007B2AAD" w:rsidRDefault="000A77F4" w:rsidP="009E0B3A">
            <w:pPr>
              <w:spacing w:after="120"/>
              <w:rPr>
                <w:sz w:val="24"/>
                <w:szCs w:val="24"/>
              </w:rPr>
            </w:pPr>
            <w:r w:rsidRPr="007B2AAD">
              <w:rPr>
                <w:sz w:val="24"/>
                <w:szCs w:val="24"/>
              </w:rPr>
              <w:t xml:space="preserve">или  </w:t>
            </w:r>
          </w:p>
          <w:p w14:paraId="4A09D59E" w14:textId="77777777" w:rsidR="000A77F4" w:rsidRPr="00890916" w:rsidRDefault="000A77F4" w:rsidP="009E0B3A">
            <w:pPr>
              <w:spacing w:after="120"/>
              <w:rPr>
                <w:sz w:val="24"/>
                <w:szCs w:val="24"/>
              </w:rPr>
            </w:pPr>
            <w:r w:rsidRPr="00890916">
              <w:rPr>
                <w:sz w:val="24"/>
                <w:szCs w:val="24"/>
              </w:rPr>
              <w:t xml:space="preserve">- оригинал в бумажном виде в 2-х экземплярах </w:t>
            </w:r>
          </w:p>
          <w:p w14:paraId="7654F1C0" w14:textId="77777777" w:rsidR="000A77F4" w:rsidRPr="00890916" w:rsidRDefault="000A77F4" w:rsidP="009E0B3A">
            <w:pPr>
              <w:spacing w:after="120"/>
              <w:rPr>
                <w:color w:val="FF0000"/>
                <w:sz w:val="24"/>
                <w:szCs w:val="24"/>
              </w:rPr>
            </w:pPr>
            <w:r w:rsidRPr="00890916">
              <w:rPr>
                <w:sz w:val="24"/>
                <w:szCs w:val="24"/>
              </w:rPr>
              <w:t>Форма Приложения № 6 к Регламенту</w:t>
            </w:r>
            <w:r w:rsidRPr="00890916">
              <w:rPr>
                <w:color w:val="FF0000"/>
                <w:sz w:val="24"/>
                <w:szCs w:val="24"/>
              </w:rPr>
              <w:t xml:space="preserve"> </w:t>
            </w:r>
          </w:p>
        </w:tc>
        <w:tc>
          <w:tcPr>
            <w:tcW w:w="3248" w:type="dxa"/>
            <w:vAlign w:val="center"/>
          </w:tcPr>
          <w:p w14:paraId="33CB4D69" w14:textId="77777777" w:rsidR="000A77F4" w:rsidRPr="00890916" w:rsidRDefault="000A77F4" w:rsidP="009E0B3A">
            <w:pPr>
              <w:adjustRightInd w:val="0"/>
              <w:spacing w:after="120"/>
              <w:rPr>
                <w:bCs/>
                <w:sz w:val="24"/>
                <w:szCs w:val="24"/>
              </w:rPr>
            </w:pPr>
            <w:r w:rsidRPr="00890916">
              <w:rPr>
                <w:sz w:val="24"/>
                <w:szCs w:val="24"/>
              </w:rPr>
              <w:t xml:space="preserve">Не позднее 1-го рабочего с даты составления </w:t>
            </w:r>
            <w:r w:rsidRPr="00890916">
              <w:rPr>
                <w:bCs/>
                <w:sz w:val="24"/>
                <w:szCs w:val="24"/>
              </w:rPr>
              <w:t>Уведомления, указанного в п. 26</w:t>
            </w:r>
          </w:p>
        </w:tc>
      </w:tr>
      <w:tr w:rsidR="000A77F4" w:rsidRPr="009E0B3A" w14:paraId="16A9FEF0"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646B1669"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7B47B540" w14:textId="1A3BD088" w:rsidR="000A77F4" w:rsidRPr="007B2AAD" w:rsidRDefault="000A77F4" w:rsidP="009E0B3A">
            <w:pPr>
              <w:spacing w:after="120"/>
              <w:rPr>
                <w:sz w:val="24"/>
                <w:szCs w:val="24"/>
              </w:rPr>
            </w:pPr>
            <w:r w:rsidRPr="009E0B3A">
              <w:rPr>
                <w:sz w:val="24"/>
                <w:szCs w:val="24"/>
              </w:rPr>
              <w:t xml:space="preserve">Платежное поручение на возврат денежных средств, переданных в оплату инвестиционных паев, и доходов в случае если ПИФ не был сформирован или не произошла выдача дополнительных инвестиционных паев с приложением документов, необходимых для согласования </w:t>
            </w:r>
            <w:r w:rsidR="007B2AAD">
              <w:rPr>
                <w:sz w:val="24"/>
                <w:szCs w:val="24"/>
              </w:rPr>
              <w:t>СД</w:t>
            </w:r>
            <w:r w:rsidRPr="007B2AAD">
              <w:rPr>
                <w:sz w:val="24"/>
                <w:szCs w:val="24"/>
              </w:rPr>
              <w:t xml:space="preserve"> (в случае если указанные </w:t>
            </w:r>
            <w:r w:rsidRPr="007B2AAD">
              <w:rPr>
                <w:sz w:val="24"/>
                <w:szCs w:val="24"/>
              </w:rPr>
              <w:lastRenderedPageBreak/>
              <w:t xml:space="preserve">документы были запрошены </w:t>
            </w:r>
            <w:r w:rsidR="007B2AAD">
              <w:rPr>
                <w:sz w:val="24"/>
                <w:szCs w:val="24"/>
              </w:rPr>
              <w:t>СД</w:t>
            </w:r>
            <w:r w:rsidRPr="007B2AAD">
              <w:rPr>
                <w:sz w:val="24"/>
                <w:szCs w:val="24"/>
              </w:rPr>
              <w:t>)</w:t>
            </w:r>
          </w:p>
        </w:tc>
        <w:tc>
          <w:tcPr>
            <w:tcW w:w="2422" w:type="dxa"/>
            <w:vAlign w:val="center"/>
          </w:tcPr>
          <w:p w14:paraId="090142CD" w14:textId="77777777" w:rsidR="000A77F4" w:rsidRPr="007B2AAD" w:rsidRDefault="000A77F4" w:rsidP="009E0B3A">
            <w:pPr>
              <w:spacing w:after="120"/>
              <w:rPr>
                <w:sz w:val="24"/>
                <w:szCs w:val="24"/>
              </w:rPr>
            </w:pPr>
            <w:r w:rsidRPr="007B2AAD">
              <w:rPr>
                <w:sz w:val="24"/>
                <w:szCs w:val="24"/>
              </w:rPr>
              <w:lastRenderedPageBreak/>
              <w:t xml:space="preserve">- электронный документ </w:t>
            </w:r>
          </w:p>
          <w:p w14:paraId="106C7131" w14:textId="77777777" w:rsidR="000A77F4" w:rsidRPr="007B2AAD" w:rsidRDefault="000A77F4" w:rsidP="009E0B3A">
            <w:pPr>
              <w:spacing w:after="120"/>
              <w:rPr>
                <w:sz w:val="24"/>
                <w:szCs w:val="24"/>
              </w:rPr>
            </w:pPr>
            <w:r w:rsidRPr="007B2AAD">
              <w:rPr>
                <w:sz w:val="24"/>
                <w:szCs w:val="24"/>
              </w:rPr>
              <w:t xml:space="preserve">или </w:t>
            </w:r>
          </w:p>
          <w:p w14:paraId="2B3F198D" w14:textId="77777777" w:rsidR="000A77F4" w:rsidRPr="007B2AAD" w:rsidRDefault="000A77F4" w:rsidP="009E0B3A">
            <w:pPr>
              <w:spacing w:after="120"/>
              <w:rPr>
                <w:sz w:val="24"/>
                <w:szCs w:val="24"/>
              </w:rPr>
            </w:pPr>
            <w:r w:rsidRPr="007B2AAD">
              <w:rPr>
                <w:sz w:val="24"/>
                <w:szCs w:val="24"/>
              </w:rPr>
              <w:t xml:space="preserve">- электронная копия документа </w:t>
            </w:r>
          </w:p>
          <w:p w14:paraId="2EC40B45" w14:textId="77777777" w:rsidR="000A77F4" w:rsidRPr="007B2AAD" w:rsidRDefault="000A77F4" w:rsidP="009E0B3A">
            <w:pPr>
              <w:spacing w:after="120"/>
              <w:rPr>
                <w:sz w:val="24"/>
                <w:szCs w:val="24"/>
              </w:rPr>
            </w:pPr>
            <w:r w:rsidRPr="007B2AAD">
              <w:rPr>
                <w:sz w:val="24"/>
                <w:szCs w:val="24"/>
              </w:rPr>
              <w:t xml:space="preserve">или </w:t>
            </w:r>
          </w:p>
          <w:p w14:paraId="31F10FC3" w14:textId="77777777" w:rsidR="000A77F4" w:rsidRPr="00890916" w:rsidDel="00FB5ADA" w:rsidRDefault="000A77F4" w:rsidP="009E0B3A">
            <w:pPr>
              <w:spacing w:after="120"/>
              <w:rPr>
                <w:sz w:val="24"/>
                <w:szCs w:val="24"/>
              </w:rPr>
            </w:pPr>
            <w:r w:rsidRPr="00890916">
              <w:rPr>
                <w:sz w:val="24"/>
                <w:szCs w:val="24"/>
              </w:rPr>
              <w:t>- оригинал в бумажном виде в 2-х экземплярах</w:t>
            </w:r>
          </w:p>
        </w:tc>
        <w:tc>
          <w:tcPr>
            <w:tcW w:w="3248" w:type="dxa"/>
            <w:vAlign w:val="center"/>
          </w:tcPr>
          <w:p w14:paraId="07F68070" w14:textId="77777777" w:rsidR="000A77F4" w:rsidRPr="00890916" w:rsidDel="00FB5ADA" w:rsidRDefault="000A77F4" w:rsidP="009E0B3A">
            <w:pPr>
              <w:adjustRightInd w:val="0"/>
              <w:spacing w:after="120"/>
              <w:jc w:val="both"/>
              <w:rPr>
                <w:sz w:val="24"/>
                <w:szCs w:val="24"/>
              </w:rPr>
            </w:pPr>
            <w:r w:rsidRPr="00890916">
              <w:rPr>
                <w:sz w:val="24"/>
                <w:szCs w:val="24"/>
              </w:rPr>
              <w:t xml:space="preserve">Не позднее 1-го рабочего дня с даты составления </w:t>
            </w:r>
            <w:r w:rsidRPr="00890916">
              <w:rPr>
                <w:bCs/>
                <w:sz w:val="24"/>
                <w:szCs w:val="24"/>
              </w:rPr>
              <w:t xml:space="preserve">Уведомления, указанного в п. 26  </w:t>
            </w:r>
          </w:p>
        </w:tc>
      </w:tr>
      <w:tr w:rsidR="000A77F4" w:rsidRPr="009E0B3A" w14:paraId="2AE9F2C7"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 w:type="dxa"/>
            <w:vAlign w:val="center"/>
          </w:tcPr>
          <w:p w14:paraId="12A60426" w14:textId="77777777" w:rsidR="000A77F4" w:rsidRPr="009E0B3A" w:rsidRDefault="000A77F4" w:rsidP="009E0B3A">
            <w:pPr>
              <w:numPr>
                <w:ilvl w:val="0"/>
                <w:numId w:val="172"/>
              </w:numPr>
              <w:spacing w:after="120"/>
              <w:ind w:left="0" w:firstLine="0"/>
              <w:jc w:val="center"/>
              <w:rPr>
                <w:sz w:val="24"/>
                <w:szCs w:val="24"/>
              </w:rPr>
            </w:pPr>
          </w:p>
        </w:tc>
        <w:tc>
          <w:tcPr>
            <w:tcW w:w="3994" w:type="dxa"/>
            <w:vAlign w:val="center"/>
          </w:tcPr>
          <w:p w14:paraId="05F9D9CF" w14:textId="5271AF99" w:rsidR="000A77F4" w:rsidRPr="007B2AAD" w:rsidRDefault="000A77F4" w:rsidP="009E0B3A">
            <w:pPr>
              <w:spacing w:after="120"/>
              <w:rPr>
                <w:sz w:val="24"/>
                <w:szCs w:val="24"/>
              </w:rPr>
            </w:pPr>
            <w:r w:rsidRPr="009E0B3A">
              <w:rPr>
                <w:sz w:val="24"/>
                <w:szCs w:val="24"/>
              </w:rPr>
              <w:t xml:space="preserve">Платежное поручение на возврат денежных средств с транзитного счета ПИФ, в случае если ПИФ не был сформирован или не произошла выдача дополнительных инвестиционных паев с приложением документов, необходимых для согласования </w:t>
            </w:r>
            <w:r w:rsidR="007B2AAD">
              <w:rPr>
                <w:sz w:val="24"/>
                <w:szCs w:val="24"/>
              </w:rPr>
              <w:t>СД</w:t>
            </w:r>
            <w:r w:rsidRPr="007B2AAD">
              <w:rPr>
                <w:sz w:val="24"/>
                <w:szCs w:val="24"/>
              </w:rPr>
              <w:t xml:space="preserve"> (в случае если указанные документы были запрошены </w:t>
            </w:r>
            <w:r w:rsidR="007B2AAD">
              <w:rPr>
                <w:sz w:val="24"/>
                <w:szCs w:val="24"/>
              </w:rPr>
              <w:t>СД</w:t>
            </w:r>
            <w:r w:rsidRPr="007B2AAD">
              <w:rPr>
                <w:sz w:val="24"/>
                <w:szCs w:val="24"/>
              </w:rPr>
              <w:t>)</w:t>
            </w:r>
          </w:p>
        </w:tc>
        <w:tc>
          <w:tcPr>
            <w:tcW w:w="2422" w:type="dxa"/>
            <w:vAlign w:val="center"/>
          </w:tcPr>
          <w:p w14:paraId="5D258FEC" w14:textId="77777777" w:rsidR="000A77F4" w:rsidRPr="007B2AAD" w:rsidRDefault="000A77F4" w:rsidP="009E0B3A">
            <w:pPr>
              <w:spacing w:after="120"/>
              <w:rPr>
                <w:sz w:val="24"/>
                <w:szCs w:val="24"/>
              </w:rPr>
            </w:pPr>
            <w:r w:rsidRPr="007B2AAD">
              <w:rPr>
                <w:sz w:val="24"/>
                <w:szCs w:val="24"/>
              </w:rPr>
              <w:t xml:space="preserve">- электронный документ </w:t>
            </w:r>
          </w:p>
          <w:p w14:paraId="050F33A5" w14:textId="77777777" w:rsidR="000A77F4" w:rsidRPr="007B2AAD" w:rsidRDefault="000A77F4" w:rsidP="009E0B3A">
            <w:pPr>
              <w:spacing w:after="120"/>
              <w:rPr>
                <w:sz w:val="24"/>
                <w:szCs w:val="24"/>
              </w:rPr>
            </w:pPr>
            <w:r w:rsidRPr="007B2AAD">
              <w:rPr>
                <w:sz w:val="24"/>
                <w:szCs w:val="24"/>
              </w:rPr>
              <w:t xml:space="preserve">или </w:t>
            </w:r>
          </w:p>
          <w:p w14:paraId="333CEB6D" w14:textId="77777777" w:rsidR="000A77F4" w:rsidRPr="007B2AAD" w:rsidRDefault="000A77F4" w:rsidP="009E0B3A">
            <w:pPr>
              <w:spacing w:after="120"/>
              <w:rPr>
                <w:sz w:val="24"/>
                <w:szCs w:val="24"/>
              </w:rPr>
            </w:pPr>
            <w:r w:rsidRPr="007B2AAD">
              <w:rPr>
                <w:sz w:val="24"/>
                <w:szCs w:val="24"/>
              </w:rPr>
              <w:t xml:space="preserve">- электронная копия документа </w:t>
            </w:r>
          </w:p>
          <w:p w14:paraId="43208E10" w14:textId="77777777" w:rsidR="000A77F4" w:rsidRPr="007B2AAD" w:rsidRDefault="000A77F4" w:rsidP="009E0B3A">
            <w:pPr>
              <w:spacing w:after="120"/>
              <w:rPr>
                <w:sz w:val="24"/>
                <w:szCs w:val="24"/>
              </w:rPr>
            </w:pPr>
            <w:r w:rsidRPr="007B2AAD">
              <w:rPr>
                <w:sz w:val="24"/>
                <w:szCs w:val="24"/>
              </w:rPr>
              <w:t xml:space="preserve">или </w:t>
            </w:r>
          </w:p>
          <w:p w14:paraId="52F6D101" w14:textId="77777777" w:rsidR="000A77F4" w:rsidRPr="007B2AAD" w:rsidRDefault="000A77F4" w:rsidP="009E0B3A">
            <w:pPr>
              <w:spacing w:after="120"/>
              <w:rPr>
                <w:sz w:val="24"/>
                <w:szCs w:val="24"/>
              </w:rPr>
            </w:pPr>
            <w:r w:rsidRPr="007B2AAD">
              <w:rPr>
                <w:sz w:val="24"/>
                <w:szCs w:val="24"/>
              </w:rPr>
              <w:t>- оригинал в бумажном виде в 2-х экземплярах</w:t>
            </w:r>
          </w:p>
        </w:tc>
        <w:tc>
          <w:tcPr>
            <w:tcW w:w="3248" w:type="dxa"/>
            <w:vAlign w:val="center"/>
          </w:tcPr>
          <w:p w14:paraId="61BD015B" w14:textId="77777777" w:rsidR="000A77F4" w:rsidRPr="00890916" w:rsidRDefault="000A77F4" w:rsidP="009E0B3A">
            <w:pPr>
              <w:spacing w:after="120"/>
              <w:rPr>
                <w:sz w:val="24"/>
                <w:szCs w:val="24"/>
              </w:rPr>
            </w:pPr>
            <w:r w:rsidRPr="00890916">
              <w:rPr>
                <w:sz w:val="24"/>
                <w:szCs w:val="24"/>
              </w:rPr>
              <w:t>В соответствии со сроком, установленным в Правилах ДУ ПИФ</w:t>
            </w:r>
          </w:p>
        </w:tc>
      </w:tr>
    </w:tbl>
    <w:p w14:paraId="6C13734A" w14:textId="77777777" w:rsidR="000A77F4" w:rsidRPr="009E0B3A" w:rsidRDefault="000A77F4" w:rsidP="009E0B3A">
      <w:pPr>
        <w:spacing w:after="120"/>
        <w:rPr>
          <w:sz w:val="24"/>
          <w:szCs w:val="24"/>
          <w:lang w:eastAsia="en-US"/>
        </w:rPr>
      </w:pPr>
      <w:bookmarkStart w:id="578" w:name="_Toc217275732"/>
    </w:p>
    <w:p w14:paraId="62394F81" w14:textId="41C5A7D8" w:rsidR="00616A31" w:rsidRDefault="000A77F4" w:rsidP="00C14E00">
      <w:pPr>
        <w:spacing w:after="120"/>
        <w:ind w:firstLine="567"/>
        <w:jc w:val="both"/>
        <w:rPr>
          <w:sz w:val="24"/>
          <w:szCs w:val="24"/>
        </w:rPr>
      </w:pPr>
      <w:r w:rsidRPr="009E0B3A">
        <w:rPr>
          <w:sz w:val="24"/>
          <w:szCs w:val="24"/>
        </w:rPr>
        <w:t xml:space="preserve">Документы, направляемые Клиентом согласно пункту 5 раздела 3.3 могут быть получены </w:t>
      </w:r>
      <w:r w:rsidR="007B2AAD">
        <w:rPr>
          <w:sz w:val="24"/>
          <w:szCs w:val="24"/>
        </w:rPr>
        <w:t>Обществом</w:t>
      </w:r>
      <w:r w:rsidRPr="007B2AAD">
        <w:rPr>
          <w:sz w:val="24"/>
          <w:szCs w:val="24"/>
        </w:rPr>
        <w:t xml:space="preserve"> самостоятельно, в том числе, при помощи системы дистанционного банковского обслуживания (Банк-клиент) и при наличии технической возможности. Такие действия, совершенные </w:t>
      </w:r>
      <w:r w:rsidR="007B2AAD">
        <w:rPr>
          <w:sz w:val="24"/>
          <w:szCs w:val="24"/>
        </w:rPr>
        <w:t>Обществом</w:t>
      </w:r>
      <w:r w:rsidRPr="007B2AAD">
        <w:rPr>
          <w:sz w:val="24"/>
          <w:szCs w:val="24"/>
        </w:rPr>
        <w:t xml:space="preserve">, будут означать выполнение со стороны Клиента обязанности по предоставлению документов, указанных в пункте 5 раздела 3.3. Дополнительного предоставления указанных документов Клиентом в случае самостоятельного получения их </w:t>
      </w:r>
      <w:r w:rsidR="007B2AAD">
        <w:rPr>
          <w:sz w:val="24"/>
          <w:szCs w:val="24"/>
        </w:rPr>
        <w:t>Обществом</w:t>
      </w:r>
      <w:r w:rsidRPr="007B2AAD">
        <w:rPr>
          <w:sz w:val="24"/>
          <w:szCs w:val="24"/>
        </w:rPr>
        <w:t xml:space="preserve"> не требуется. О переходе к самостоятельному получению указанных документов </w:t>
      </w:r>
      <w:r w:rsidR="003921E1" w:rsidRPr="007B2AAD">
        <w:rPr>
          <w:sz w:val="24"/>
          <w:szCs w:val="24"/>
        </w:rPr>
        <w:t>Общество</w:t>
      </w:r>
      <w:r w:rsidRPr="007B2AAD">
        <w:rPr>
          <w:sz w:val="24"/>
          <w:szCs w:val="24"/>
        </w:rPr>
        <w:t xml:space="preserve"> уведомляет Клиента в порядке, установленном пунктом 8 раздела 3.6. настоящего Регламента.</w:t>
      </w:r>
      <w:r w:rsidR="00616A31">
        <w:rPr>
          <w:sz w:val="24"/>
          <w:szCs w:val="24"/>
        </w:rPr>
        <w:t xml:space="preserve"> </w:t>
      </w:r>
    </w:p>
    <w:p w14:paraId="015392F5" w14:textId="361816C0" w:rsidR="00100669" w:rsidRDefault="00100669" w:rsidP="00C14E00">
      <w:pPr>
        <w:spacing w:after="120"/>
        <w:ind w:firstLine="567"/>
        <w:jc w:val="both"/>
        <w:rPr>
          <w:sz w:val="24"/>
          <w:szCs w:val="24"/>
          <w:lang w:eastAsia="en-US"/>
        </w:rPr>
      </w:pPr>
      <w:r>
        <w:rPr>
          <w:sz w:val="24"/>
          <w:szCs w:val="24"/>
          <w:lang w:eastAsia="en-US"/>
        </w:rPr>
        <w:t xml:space="preserve">Обществом осуществляется контроль </w:t>
      </w:r>
      <w:r w:rsidRPr="00100669">
        <w:rPr>
          <w:sz w:val="24"/>
          <w:szCs w:val="24"/>
          <w:lang w:eastAsia="en-US"/>
        </w:rPr>
        <w:t xml:space="preserve">соблюдения сроков предоставления </w:t>
      </w:r>
      <w:r>
        <w:rPr>
          <w:sz w:val="24"/>
          <w:szCs w:val="24"/>
          <w:lang w:eastAsia="en-US"/>
        </w:rPr>
        <w:t xml:space="preserve">Обществу </w:t>
      </w:r>
      <w:r w:rsidRPr="00100669">
        <w:rPr>
          <w:sz w:val="24"/>
          <w:szCs w:val="24"/>
          <w:lang w:eastAsia="en-US"/>
        </w:rPr>
        <w:t>документов, включая изменени</w:t>
      </w:r>
      <w:r>
        <w:rPr>
          <w:sz w:val="24"/>
          <w:szCs w:val="24"/>
          <w:lang w:eastAsia="en-US"/>
        </w:rPr>
        <w:t>й</w:t>
      </w:r>
      <w:r w:rsidRPr="00100669">
        <w:rPr>
          <w:sz w:val="24"/>
          <w:szCs w:val="24"/>
          <w:lang w:eastAsia="en-US"/>
        </w:rPr>
        <w:t xml:space="preserve"> и дополнени</w:t>
      </w:r>
      <w:r>
        <w:rPr>
          <w:sz w:val="24"/>
          <w:szCs w:val="24"/>
          <w:lang w:eastAsia="en-US"/>
        </w:rPr>
        <w:t>й</w:t>
      </w:r>
      <w:r w:rsidRPr="00100669">
        <w:rPr>
          <w:sz w:val="24"/>
          <w:szCs w:val="24"/>
          <w:lang w:eastAsia="en-US"/>
        </w:rPr>
        <w:t xml:space="preserve"> к ним, </w:t>
      </w:r>
      <w:r>
        <w:rPr>
          <w:sz w:val="24"/>
          <w:szCs w:val="24"/>
          <w:lang w:eastAsia="en-US"/>
        </w:rPr>
        <w:t xml:space="preserve">путем </w:t>
      </w:r>
      <w:r w:rsidRPr="00100669">
        <w:rPr>
          <w:sz w:val="24"/>
          <w:szCs w:val="24"/>
          <w:lang w:eastAsia="en-US"/>
        </w:rPr>
        <w:t>провер</w:t>
      </w:r>
      <w:r>
        <w:rPr>
          <w:sz w:val="24"/>
          <w:szCs w:val="24"/>
          <w:lang w:eastAsia="en-US"/>
        </w:rPr>
        <w:t>ки</w:t>
      </w:r>
      <w:r w:rsidRPr="00100669">
        <w:rPr>
          <w:sz w:val="24"/>
          <w:szCs w:val="24"/>
          <w:lang w:eastAsia="en-US"/>
        </w:rPr>
        <w:t xml:space="preserve"> дат</w:t>
      </w:r>
      <w:r>
        <w:rPr>
          <w:sz w:val="24"/>
          <w:szCs w:val="24"/>
          <w:lang w:eastAsia="en-US"/>
        </w:rPr>
        <w:t>ы</w:t>
      </w:r>
      <w:r w:rsidRPr="00100669">
        <w:rPr>
          <w:sz w:val="24"/>
          <w:szCs w:val="24"/>
          <w:lang w:eastAsia="en-US"/>
        </w:rPr>
        <w:t xml:space="preserve"> составления документов (если документы оформлены и подписаны </w:t>
      </w:r>
      <w:r w:rsidR="00616A31">
        <w:rPr>
          <w:sz w:val="24"/>
          <w:szCs w:val="24"/>
          <w:lang w:eastAsia="en-US"/>
        </w:rPr>
        <w:t>К</w:t>
      </w:r>
      <w:r w:rsidRPr="00100669">
        <w:rPr>
          <w:sz w:val="24"/>
          <w:szCs w:val="24"/>
          <w:lang w:eastAsia="en-US"/>
        </w:rPr>
        <w:t>лиентом)</w:t>
      </w:r>
      <w:r>
        <w:rPr>
          <w:sz w:val="24"/>
          <w:szCs w:val="24"/>
          <w:lang w:eastAsia="en-US"/>
        </w:rPr>
        <w:t>,</w:t>
      </w:r>
      <w:r w:rsidRPr="00100669">
        <w:rPr>
          <w:sz w:val="24"/>
          <w:szCs w:val="24"/>
          <w:lang w:eastAsia="en-US"/>
        </w:rPr>
        <w:t xml:space="preserve"> либо дат</w:t>
      </w:r>
      <w:r>
        <w:rPr>
          <w:sz w:val="24"/>
          <w:szCs w:val="24"/>
          <w:lang w:eastAsia="en-US"/>
        </w:rPr>
        <w:t>ы</w:t>
      </w:r>
      <w:r w:rsidRPr="00100669">
        <w:rPr>
          <w:sz w:val="24"/>
          <w:szCs w:val="24"/>
          <w:lang w:eastAsia="en-US"/>
        </w:rPr>
        <w:t xml:space="preserve"> получения </w:t>
      </w:r>
      <w:r>
        <w:rPr>
          <w:sz w:val="24"/>
          <w:szCs w:val="24"/>
          <w:lang w:eastAsia="en-US"/>
        </w:rPr>
        <w:t>таких</w:t>
      </w:r>
      <w:r w:rsidRPr="00100669">
        <w:rPr>
          <w:sz w:val="24"/>
          <w:szCs w:val="24"/>
          <w:lang w:eastAsia="en-US"/>
        </w:rPr>
        <w:t xml:space="preserve"> документов </w:t>
      </w:r>
      <w:r>
        <w:rPr>
          <w:sz w:val="24"/>
          <w:szCs w:val="24"/>
          <w:lang w:eastAsia="en-US"/>
        </w:rPr>
        <w:t>К</w:t>
      </w:r>
      <w:r w:rsidRPr="00100669">
        <w:rPr>
          <w:sz w:val="24"/>
          <w:szCs w:val="24"/>
          <w:lang w:eastAsia="en-US"/>
        </w:rPr>
        <w:t>лиентом.</w:t>
      </w:r>
    </w:p>
    <w:p w14:paraId="5CAACBC7" w14:textId="77777777" w:rsidR="00616A31" w:rsidRPr="00616A31" w:rsidRDefault="00616A31" w:rsidP="00616A31">
      <w:pPr>
        <w:spacing w:after="120"/>
        <w:ind w:firstLine="567"/>
        <w:jc w:val="both"/>
        <w:rPr>
          <w:sz w:val="24"/>
          <w:szCs w:val="24"/>
          <w:lang w:eastAsia="en-US"/>
        </w:rPr>
      </w:pPr>
      <w:r w:rsidRPr="00616A31">
        <w:rPr>
          <w:sz w:val="24"/>
          <w:szCs w:val="24"/>
          <w:lang w:eastAsia="en-US"/>
        </w:rPr>
        <w:t>Общество осуществляет проверку даты получения Клиентом документа, в том числе на основании:</w:t>
      </w:r>
    </w:p>
    <w:p w14:paraId="1F588403" w14:textId="68838D0B" w:rsidR="00616A31" w:rsidRPr="00616A31" w:rsidRDefault="00616A31" w:rsidP="00136A31">
      <w:pPr>
        <w:numPr>
          <w:ilvl w:val="0"/>
          <w:numId w:val="167"/>
        </w:numPr>
        <w:tabs>
          <w:tab w:val="clear" w:pos="720"/>
        </w:tabs>
        <w:spacing w:after="120"/>
        <w:ind w:left="709" w:hanging="283"/>
        <w:jc w:val="both"/>
        <w:rPr>
          <w:sz w:val="24"/>
          <w:szCs w:val="24"/>
        </w:rPr>
      </w:pPr>
      <w:r w:rsidRPr="00616A31">
        <w:rPr>
          <w:sz w:val="24"/>
          <w:szCs w:val="24"/>
        </w:rPr>
        <w:t>акта приема-передачи документа;</w:t>
      </w:r>
    </w:p>
    <w:p w14:paraId="21CD1E17" w14:textId="19C6CAAC" w:rsidR="00616A31" w:rsidRPr="00616A31" w:rsidRDefault="00616A31" w:rsidP="00136A31">
      <w:pPr>
        <w:numPr>
          <w:ilvl w:val="0"/>
          <w:numId w:val="167"/>
        </w:numPr>
        <w:tabs>
          <w:tab w:val="clear" w:pos="720"/>
        </w:tabs>
        <w:spacing w:after="120"/>
        <w:ind w:left="709" w:hanging="283"/>
        <w:jc w:val="both"/>
        <w:rPr>
          <w:sz w:val="24"/>
          <w:szCs w:val="24"/>
        </w:rPr>
      </w:pPr>
      <w:r w:rsidRPr="00616A31">
        <w:rPr>
          <w:sz w:val="24"/>
          <w:szCs w:val="24"/>
        </w:rPr>
        <w:t>расписки в получении документа;</w:t>
      </w:r>
    </w:p>
    <w:p w14:paraId="55081845" w14:textId="7A59DCA2" w:rsidR="00616A31" w:rsidRPr="00616A31" w:rsidRDefault="00616A31" w:rsidP="00136A31">
      <w:pPr>
        <w:numPr>
          <w:ilvl w:val="0"/>
          <w:numId w:val="167"/>
        </w:numPr>
        <w:tabs>
          <w:tab w:val="clear" w:pos="720"/>
        </w:tabs>
        <w:spacing w:after="120"/>
        <w:ind w:left="709" w:hanging="283"/>
        <w:jc w:val="both"/>
        <w:rPr>
          <w:sz w:val="24"/>
          <w:szCs w:val="24"/>
        </w:rPr>
      </w:pPr>
      <w:r w:rsidRPr="00616A31">
        <w:rPr>
          <w:sz w:val="24"/>
          <w:szCs w:val="24"/>
        </w:rPr>
        <w:t>отметки Клиента о приеме документа с присвоением входящего номера в случае, если документ предоставлен посредством курьерской доставки;</w:t>
      </w:r>
    </w:p>
    <w:p w14:paraId="3297E695" w14:textId="64721CE0" w:rsidR="00616A31" w:rsidRPr="00616A31" w:rsidRDefault="00616A31" w:rsidP="00136A31">
      <w:pPr>
        <w:numPr>
          <w:ilvl w:val="0"/>
          <w:numId w:val="167"/>
        </w:numPr>
        <w:tabs>
          <w:tab w:val="clear" w:pos="720"/>
        </w:tabs>
        <w:spacing w:after="120"/>
        <w:ind w:left="709" w:hanging="283"/>
        <w:jc w:val="both"/>
        <w:rPr>
          <w:sz w:val="24"/>
          <w:szCs w:val="24"/>
        </w:rPr>
      </w:pPr>
      <w:r w:rsidRPr="00616A31">
        <w:rPr>
          <w:sz w:val="24"/>
          <w:szCs w:val="24"/>
        </w:rPr>
        <w:t>штампа отделения почтовой связи с датой доставки письма на конверте;</w:t>
      </w:r>
    </w:p>
    <w:p w14:paraId="6011231A" w14:textId="08CA981E" w:rsidR="00616A31" w:rsidRDefault="00616A31" w:rsidP="00136A31">
      <w:pPr>
        <w:numPr>
          <w:ilvl w:val="0"/>
          <w:numId w:val="167"/>
        </w:numPr>
        <w:tabs>
          <w:tab w:val="clear" w:pos="720"/>
        </w:tabs>
        <w:spacing w:after="120"/>
        <w:ind w:left="709" w:hanging="283"/>
        <w:jc w:val="both"/>
        <w:rPr>
          <w:sz w:val="24"/>
          <w:szCs w:val="24"/>
        </w:rPr>
      </w:pPr>
      <w:r w:rsidRPr="00616A31">
        <w:rPr>
          <w:sz w:val="24"/>
          <w:szCs w:val="24"/>
        </w:rPr>
        <w:t xml:space="preserve">протокола о дате получения электронного документа, если он был принят клиентом от третьего лица посредством системы электронного документооборота. </w:t>
      </w:r>
    </w:p>
    <w:p w14:paraId="38DA2CDB" w14:textId="2A10C2E2" w:rsidR="00CA1BB8" w:rsidRPr="007B2AAD" w:rsidRDefault="006C0179" w:rsidP="00616A31">
      <w:pPr>
        <w:spacing w:after="120"/>
        <w:ind w:firstLine="567"/>
        <w:jc w:val="both"/>
        <w:rPr>
          <w:sz w:val="24"/>
          <w:szCs w:val="24"/>
          <w:lang w:eastAsia="en-US"/>
        </w:rPr>
      </w:pPr>
      <w:r w:rsidRPr="006C0179">
        <w:rPr>
          <w:sz w:val="24"/>
          <w:szCs w:val="24"/>
          <w:lang w:eastAsia="en-US"/>
        </w:rPr>
        <w:t xml:space="preserve">В случае обнаружения в процессе </w:t>
      </w:r>
      <w:r>
        <w:rPr>
          <w:sz w:val="24"/>
          <w:szCs w:val="24"/>
          <w:lang w:eastAsia="en-US"/>
        </w:rPr>
        <w:t xml:space="preserve">контроля </w:t>
      </w:r>
      <w:r w:rsidRPr="006C0179">
        <w:rPr>
          <w:sz w:val="24"/>
          <w:szCs w:val="24"/>
          <w:lang w:eastAsia="en-US"/>
        </w:rPr>
        <w:t xml:space="preserve">нарушений </w:t>
      </w:r>
      <w:r>
        <w:rPr>
          <w:sz w:val="24"/>
          <w:szCs w:val="24"/>
          <w:lang w:eastAsia="en-US"/>
        </w:rPr>
        <w:t xml:space="preserve">сроков предоставления Обществу документов, включая изменений и дополнений к ним, </w:t>
      </w:r>
      <w:r w:rsidRPr="006C0179">
        <w:rPr>
          <w:sz w:val="24"/>
          <w:szCs w:val="24"/>
          <w:lang w:eastAsia="en-US"/>
        </w:rPr>
        <w:t>Общество формирует Уведомление о выявлении нарушения (несоответствия) в соответствии с разделом 7 настоящего Регламента.</w:t>
      </w:r>
    </w:p>
    <w:p w14:paraId="0684307D" w14:textId="77777777" w:rsidR="000A77F4" w:rsidRPr="007B2AAD" w:rsidRDefault="000A77F4" w:rsidP="009E0B3A">
      <w:pPr>
        <w:spacing w:after="120"/>
        <w:jc w:val="both"/>
        <w:rPr>
          <w:sz w:val="24"/>
          <w:szCs w:val="24"/>
          <w:lang w:eastAsia="en-US"/>
        </w:rPr>
      </w:pPr>
    </w:p>
    <w:p w14:paraId="1844EBDA" w14:textId="34E0D252" w:rsidR="000A77F4" w:rsidRPr="009E0B3A" w:rsidRDefault="000A77F4" w:rsidP="009E0B3A">
      <w:pPr>
        <w:pStyle w:val="11"/>
        <w:numPr>
          <w:ilvl w:val="1"/>
          <w:numId w:val="169"/>
        </w:numPr>
        <w:rPr>
          <w:sz w:val="26"/>
          <w:szCs w:val="26"/>
          <w:lang w:val="ru-RU"/>
        </w:rPr>
      </w:pPr>
      <w:bookmarkStart w:id="579" w:name="_Ref465778251"/>
      <w:bookmarkStart w:id="580" w:name="_Toc227582148"/>
      <w:r w:rsidRPr="009E0B3A">
        <w:rPr>
          <w:sz w:val="26"/>
          <w:szCs w:val="26"/>
          <w:lang w:val="ru-RU"/>
        </w:rPr>
        <w:lastRenderedPageBreak/>
        <w:t>Документы, предоставляемые НПФ при его реорганизации</w:t>
      </w:r>
      <w:bookmarkEnd w:id="579"/>
      <w:bookmarkEnd w:id="580"/>
    </w:p>
    <w:p w14:paraId="2718C5C4" w14:textId="77777777" w:rsidR="000A77F4" w:rsidRPr="007B2AAD" w:rsidRDefault="000A77F4" w:rsidP="009E0B3A">
      <w:pPr>
        <w:spacing w:after="120"/>
        <w:rPr>
          <w:b/>
          <w:sz w:val="24"/>
          <w:szCs w:val="24"/>
        </w:rPr>
      </w:pPr>
    </w:p>
    <w:tbl>
      <w:tblPr>
        <w:tblW w:w="481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3683"/>
        <w:gridCol w:w="2292"/>
        <w:gridCol w:w="2259"/>
      </w:tblGrid>
      <w:tr w:rsidR="000A77F4" w:rsidRPr="009E0B3A" w14:paraId="4AE08106" w14:textId="77777777" w:rsidTr="000A77F4">
        <w:tc>
          <w:tcPr>
            <w:tcW w:w="283" w:type="pct"/>
          </w:tcPr>
          <w:p w14:paraId="7C67B330" w14:textId="77777777" w:rsidR="000A77F4" w:rsidRPr="002E5C88" w:rsidRDefault="000A77F4" w:rsidP="009E0B3A">
            <w:pPr>
              <w:spacing w:after="120"/>
              <w:rPr>
                <w:b/>
                <w:bCs/>
                <w:sz w:val="24"/>
                <w:szCs w:val="24"/>
              </w:rPr>
            </w:pPr>
            <w:r w:rsidRPr="002E5C88">
              <w:rPr>
                <w:b/>
                <w:bCs/>
                <w:sz w:val="24"/>
                <w:szCs w:val="24"/>
              </w:rPr>
              <w:t>№ п/п</w:t>
            </w:r>
          </w:p>
        </w:tc>
        <w:tc>
          <w:tcPr>
            <w:tcW w:w="2110" w:type="pct"/>
          </w:tcPr>
          <w:p w14:paraId="3152211D" w14:textId="77777777" w:rsidR="000A77F4" w:rsidRPr="002E5C88" w:rsidRDefault="000A77F4" w:rsidP="009E0B3A">
            <w:pPr>
              <w:spacing w:after="120"/>
              <w:jc w:val="center"/>
              <w:rPr>
                <w:b/>
                <w:bCs/>
                <w:sz w:val="24"/>
                <w:szCs w:val="24"/>
              </w:rPr>
            </w:pPr>
            <w:r w:rsidRPr="002E5C88">
              <w:rPr>
                <w:b/>
                <w:bCs/>
                <w:sz w:val="24"/>
                <w:szCs w:val="24"/>
              </w:rPr>
              <w:t>Наименование документа</w:t>
            </w:r>
          </w:p>
        </w:tc>
        <w:tc>
          <w:tcPr>
            <w:tcW w:w="1313" w:type="pct"/>
          </w:tcPr>
          <w:p w14:paraId="36CD25EF" w14:textId="77777777" w:rsidR="000A77F4" w:rsidRPr="00412CF3" w:rsidRDefault="000A77F4" w:rsidP="009E0B3A">
            <w:pPr>
              <w:spacing w:after="120"/>
              <w:jc w:val="center"/>
              <w:rPr>
                <w:b/>
                <w:bCs/>
                <w:sz w:val="24"/>
                <w:szCs w:val="24"/>
              </w:rPr>
            </w:pPr>
            <w:r w:rsidRPr="00412CF3">
              <w:rPr>
                <w:b/>
                <w:bCs/>
                <w:sz w:val="24"/>
                <w:szCs w:val="24"/>
              </w:rPr>
              <w:t>Требования к документу</w:t>
            </w:r>
          </w:p>
        </w:tc>
        <w:tc>
          <w:tcPr>
            <w:tcW w:w="1294" w:type="pct"/>
          </w:tcPr>
          <w:p w14:paraId="773517D7" w14:textId="77777777" w:rsidR="000A77F4" w:rsidRPr="00412CF3" w:rsidRDefault="000A77F4" w:rsidP="009E0B3A">
            <w:pPr>
              <w:spacing w:after="120"/>
              <w:jc w:val="center"/>
              <w:rPr>
                <w:b/>
                <w:bCs/>
                <w:sz w:val="24"/>
                <w:szCs w:val="24"/>
              </w:rPr>
            </w:pPr>
            <w:r w:rsidRPr="00412CF3">
              <w:rPr>
                <w:b/>
                <w:bCs/>
                <w:sz w:val="24"/>
                <w:szCs w:val="24"/>
              </w:rPr>
              <w:t>Срок предоставления документа</w:t>
            </w:r>
          </w:p>
        </w:tc>
      </w:tr>
      <w:tr w:rsidR="000A77F4" w:rsidRPr="009E0B3A" w14:paraId="0A7592CF" w14:textId="77777777" w:rsidTr="000A77F4">
        <w:tc>
          <w:tcPr>
            <w:tcW w:w="283" w:type="pct"/>
          </w:tcPr>
          <w:p w14:paraId="21C2AF01" w14:textId="77777777" w:rsidR="000A77F4" w:rsidRPr="009E0B3A" w:rsidRDefault="000A77F4" w:rsidP="009E0B3A">
            <w:pPr>
              <w:numPr>
                <w:ilvl w:val="0"/>
                <w:numId w:val="173"/>
              </w:numPr>
              <w:spacing w:after="120"/>
              <w:ind w:left="34" w:firstLine="0"/>
              <w:rPr>
                <w:sz w:val="24"/>
                <w:szCs w:val="24"/>
              </w:rPr>
            </w:pPr>
          </w:p>
        </w:tc>
        <w:tc>
          <w:tcPr>
            <w:tcW w:w="2110" w:type="pct"/>
          </w:tcPr>
          <w:p w14:paraId="44C07B73" w14:textId="77777777" w:rsidR="000A77F4" w:rsidRPr="009E0B3A" w:rsidRDefault="000A77F4" w:rsidP="009E0B3A">
            <w:pPr>
              <w:spacing w:after="120"/>
              <w:rPr>
                <w:sz w:val="24"/>
                <w:szCs w:val="24"/>
              </w:rPr>
            </w:pPr>
            <w:r w:rsidRPr="009E0B3A">
              <w:rPr>
                <w:sz w:val="24"/>
                <w:szCs w:val="24"/>
              </w:rPr>
              <w:t>Решение общего собрания акционеров (протокол, выписка из протокола) о реорганизации</w:t>
            </w:r>
          </w:p>
        </w:tc>
        <w:tc>
          <w:tcPr>
            <w:tcW w:w="1313" w:type="pct"/>
          </w:tcPr>
          <w:p w14:paraId="274CCC90"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850655D" w14:textId="77777777" w:rsidR="000A77F4" w:rsidRPr="009E0B3A" w:rsidRDefault="000A77F4" w:rsidP="009E0B3A">
            <w:pPr>
              <w:spacing w:after="120"/>
              <w:rPr>
                <w:sz w:val="24"/>
                <w:szCs w:val="24"/>
              </w:rPr>
            </w:pPr>
            <w:r w:rsidRPr="009E0B3A">
              <w:rPr>
                <w:sz w:val="24"/>
                <w:szCs w:val="24"/>
              </w:rPr>
              <w:t xml:space="preserve">или </w:t>
            </w:r>
          </w:p>
          <w:p w14:paraId="4F4D6B57" w14:textId="77777777" w:rsidR="000A77F4" w:rsidRPr="009E0B3A" w:rsidRDefault="000A77F4" w:rsidP="009E0B3A">
            <w:pPr>
              <w:spacing w:after="120"/>
              <w:rPr>
                <w:sz w:val="24"/>
                <w:szCs w:val="24"/>
              </w:rPr>
            </w:pPr>
            <w:r w:rsidRPr="009E0B3A">
              <w:rPr>
                <w:sz w:val="24"/>
                <w:szCs w:val="24"/>
              </w:rPr>
              <w:t>- копия, заверенная НПФ, в бумажном виде</w:t>
            </w:r>
          </w:p>
        </w:tc>
        <w:tc>
          <w:tcPr>
            <w:tcW w:w="1294" w:type="pct"/>
          </w:tcPr>
          <w:p w14:paraId="681BB82D" w14:textId="77777777" w:rsidR="000A77F4" w:rsidRPr="009E0B3A" w:rsidRDefault="000A77F4" w:rsidP="009E0B3A">
            <w:pPr>
              <w:spacing w:after="120"/>
              <w:rPr>
                <w:sz w:val="24"/>
                <w:szCs w:val="24"/>
              </w:rPr>
            </w:pPr>
            <w:r w:rsidRPr="009E0B3A">
              <w:rPr>
                <w:sz w:val="24"/>
                <w:szCs w:val="24"/>
              </w:rPr>
              <w:t>Не позднее 1-го рабочего дня следующего за днем составления документа</w:t>
            </w:r>
          </w:p>
        </w:tc>
      </w:tr>
      <w:tr w:rsidR="000A77F4" w:rsidRPr="009E0B3A" w14:paraId="5278434D" w14:textId="77777777" w:rsidTr="000A77F4">
        <w:tc>
          <w:tcPr>
            <w:tcW w:w="283" w:type="pct"/>
          </w:tcPr>
          <w:p w14:paraId="5B8DB75C" w14:textId="77777777" w:rsidR="000A77F4" w:rsidRPr="009E0B3A" w:rsidRDefault="000A77F4" w:rsidP="009E0B3A">
            <w:pPr>
              <w:numPr>
                <w:ilvl w:val="0"/>
                <w:numId w:val="173"/>
              </w:numPr>
              <w:spacing w:after="120"/>
              <w:ind w:left="34" w:firstLine="0"/>
              <w:rPr>
                <w:sz w:val="24"/>
                <w:szCs w:val="24"/>
              </w:rPr>
            </w:pPr>
            <w:r w:rsidRPr="009E0B3A">
              <w:rPr>
                <w:sz w:val="24"/>
                <w:szCs w:val="24"/>
              </w:rPr>
              <w:t>3</w:t>
            </w:r>
          </w:p>
          <w:p w14:paraId="66C02C0C" w14:textId="77777777" w:rsidR="000A77F4" w:rsidRPr="009E0B3A" w:rsidRDefault="000A77F4" w:rsidP="009E0B3A">
            <w:pPr>
              <w:spacing w:after="120"/>
              <w:jc w:val="center"/>
              <w:rPr>
                <w:sz w:val="24"/>
                <w:szCs w:val="24"/>
              </w:rPr>
            </w:pPr>
          </w:p>
        </w:tc>
        <w:tc>
          <w:tcPr>
            <w:tcW w:w="2110" w:type="pct"/>
          </w:tcPr>
          <w:p w14:paraId="7566AA36" w14:textId="77777777" w:rsidR="000A77F4" w:rsidRPr="009E0B3A" w:rsidRDefault="000A77F4" w:rsidP="009E0B3A">
            <w:pPr>
              <w:spacing w:after="120"/>
              <w:rPr>
                <w:sz w:val="24"/>
                <w:szCs w:val="24"/>
              </w:rPr>
            </w:pPr>
            <w:r w:rsidRPr="009E0B3A">
              <w:rPr>
                <w:sz w:val="24"/>
                <w:szCs w:val="24"/>
              </w:rPr>
              <w:t>Ходатайство о согласовании проведения реорганизации фонда с отметкой о его получении Банком России</w:t>
            </w:r>
          </w:p>
        </w:tc>
        <w:tc>
          <w:tcPr>
            <w:tcW w:w="1313" w:type="pct"/>
          </w:tcPr>
          <w:p w14:paraId="7E9CE25C"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63A4D04A" w14:textId="77777777" w:rsidR="000A77F4" w:rsidRPr="009E0B3A" w:rsidRDefault="000A77F4" w:rsidP="009E0B3A">
            <w:pPr>
              <w:spacing w:after="120"/>
              <w:rPr>
                <w:sz w:val="24"/>
                <w:szCs w:val="24"/>
              </w:rPr>
            </w:pPr>
            <w:r w:rsidRPr="009E0B3A">
              <w:rPr>
                <w:sz w:val="24"/>
                <w:szCs w:val="24"/>
              </w:rPr>
              <w:t xml:space="preserve">или </w:t>
            </w:r>
          </w:p>
          <w:p w14:paraId="44D7A43D" w14:textId="77777777" w:rsidR="000A77F4" w:rsidRPr="009E0B3A" w:rsidRDefault="000A77F4" w:rsidP="009E0B3A">
            <w:pPr>
              <w:spacing w:after="120"/>
              <w:rPr>
                <w:sz w:val="24"/>
                <w:szCs w:val="24"/>
              </w:rPr>
            </w:pPr>
            <w:r w:rsidRPr="009E0B3A">
              <w:rPr>
                <w:sz w:val="24"/>
                <w:szCs w:val="24"/>
              </w:rPr>
              <w:t>- копия, заверенная НПФ, в бумажном виде</w:t>
            </w:r>
          </w:p>
        </w:tc>
        <w:tc>
          <w:tcPr>
            <w:tcW w:w="1294" w:type="pct"/>
          </w:tcPr>
          <w:p w14:paraId="1FC48D95" w14:textId="77777777" w:rsidR="000A77F4" w:rsidRPr="009E0B3A" w:rsidRDefault="000A77F4" w:rsidP="009E0B3A">
            <w:pPr>
              <w:spacing w:after="120"/>
              <w:rPr>
                <w:sz w:val="24"/>
                <w:szCs w:val="24"/>
              </w:rPr>
            </w:pPr>
            <w:r w:rsidRPr="009E0B3A">
              <w:rPr>
                <w:sz w:val="24"/>
                <w:szCs w:val="24"/>
              </w:rPr>
              <w:t>Не позднее 1 рабочего дня с даты предоставления ходатайства в Банк России</w:t>
            </w:r>
          </w:p>
        </w:tc>
      </w:tr>
      <w:tr w:rsidR="000A77F4" w:rsidRPr="009E0B3A" w14:paraId="6871A06D" w14:textId="77777777" w:rsidTr="000A77F4">
        <w:tc>
          <w:tcPr>
            <w:tcW w:w="283" w:type="pct"/>
          </w:tcPr>
          <w:p w14:paraId="6ABAC753" w14:textId="77777777" w:rsidR="000A77F4" w:rsidRPr="009E0B3A" w:rsidRDefault="000A77F4" w:rsidP="009E0B3A">
            <w:pPr>
              <w:numPr>
                <w:ilvl w:val="0"/>
                <w:numId w:val="173"/>
              </w:numPr>
              <w:spacing w:after="120"/>
              <w:ind w:left="34" w:firstLine="0"/>
              <w:rPr>
                <w:sz w:val="24"/>
                <w:szCs w:val="24"/>
              </w:rPr>
            </w:pPr>
            <w:r w:rsidRPr="009E0B3A">
              <w:rPr>
                <w:sz w:val="24"/>
                <w:szCs w:val="24"/>
              </w:rPr>
              <w:t>4</w:t>
            </w:r>
          </w:p>
        </w:tc>
        <w:tc>
          <w:tcPr>
            <w:tcW w:w="2110" w:type="pct"/>
          </w:tcPr>
          <w:p w14:paraId="1A7D99A4" w14:textId="77777777" w:rsidR="000A77F4" w:rsidRPr="009E0B3A" w:rsidRDefault="000A77F4" w:rsidP="009E0B3A">
            <w:pPr>
              <w:spacing w:after="120"/>
              <w:rPr>
                <w:sz w:val="24"/>
                <w:szCs w:val="24"/>
              </w:rPr>
            </w:pPr>
            <w:r w:rsidRPr="009E0B3A">
              <w:rPr>
                <w:sz w:val="24"/>
                <w:szCs w:val="24"/>
              </w:rPr>
              <w:t>Решение Банка России о согласовании проведения реорганизации фонда/об отказе в выдаче согласия на проведение реорганизации</w:t>
            </w:r>
          </w:p>
        </w:tc>
        <w:tc>
          <w:tcPr>
            <w:tcW w:w="1313" w:type="pct"/>
          </w:tcPr>
          <w:p w14:paraId="5F7BDDED"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2DFDB387" w14:textId="77777777" w:rsidR="000A77F4" w:rsidRPr="009E0B3A" w:rsidRDefault="000A77F4" w:rsidP="009E0B3A">
            <w:pPr>
              <w:spacing w:after="120"/>
              <w:rPr>
                <w:sz w:val="24"/>
                <w:szCs w:val="24"/>
              </w:rPr>
            </w:pPr>
            <w:r w:rsidRPr="009E0B3A">
              <w:rPr>
                <w:sz w:val="24"/>
                <w:szCs w:val="24"/>
              </w:rPr>
              <w:t xml:space="preserve">или </w:t>
            </w:r>
          </w:p>
          <w:p w14:paraId="78DD0121" w14:textId="77777777" w:rsidR="000A77F4" w:rsidRPr="009E0B3A" w:rsidRDefault="000A77F4" w:rsidP="009E0B3A">
            <w:pPr>
              <w:spacing w:after="120"/>
              <w:rPr>
                <w:sz w:val="24"/>
                <w:szCs w:val="24"/>
              </w:rPr>
            </w:pPr>
            <w:r w:rsidRPr="009E0B3A">
              <w:rPr>
                <w:sz w:val="24"/>
                <w:szCs w:val="24"/>
              </w:rPr>
              <w:t>- копия, заверенная НПФ, в бумажном виде</w:t>
            </w:r>
          </w:p>
        </w:tc>
        <w:tc>
          <w:tcPr>
            <w:tcW w:w="1294" w:type="pct"/>
          </w:tcPr>
          <w:p w14:paraId="51814CF1" w14:textId="77777777" w:rsidR="000A77F4" w:rsidRPr="009E0B3A" w:rsidRDefault="000A77F4" w:rsidP="009E0B3A">
            <w:pPr>
              <w:spacing w:after="120"/>
              <w:jc w:val="both"/>
              <w:rPr>
                <w:sz w:val="24"/>
                <w:szCs w:val="24"/>
              </w:rPr>
            </w:pPr>
            <w:r w:rsidRPr="009E0B3A">
              <w:rPr>
                <w:sz w:val="24"/>
                <w:szCs w:val="24"/>
              </w:rPr>
              <w:t>Не позднее 1 рабочего дня с даты получения документа</w:t>
            </w:r>
          </w:p>
        </w:tc>
      </w:tr>
      <w:tr w:rsidR="000A77F4" w:rsidRPr="009E0B3A" w14:paraId="3264A93B" w14:textId="77777777" w:rsidTr="000A77F4">
        <w:tc>
          <w:tcPr>
            <w:tcW w:w="283" w:type="pct"/>
          </w:tcPr>
          <w:p w14:paraId="6A245E7F" w14:textId="77777777" w:rsidR="000A77F4" w:rsidRPr="009E0B3A" w:rsidRDefault="000A77F4" w:rsidP="009E0B3A">
            <w:pPr>
              <w:numPr>
                <w:ilvl w:val="0"/>
                <w:numId w:val="173"/>
              </w:numPr>
              <w:spacing w:after="120"/>
              <w:ind w:left="0" w:firstLine="0"/>
              <w:rPr>
                <w:sz w:val="24"/>
                <w:szCs w:val="24"/>
              </w:rPr>
            </w:pPr>
            <w:r w:rsidRPr="009E0B3A">
              <w:rPr>
                <w:sz w:val="24"/>
                <w:szCs w:val="24"/>
              </w:rPr>
              <w:t>5</w:t>
            </w:r>
          </w:p>
        </w:tc>
        <w:tc>
          <w:tcPr>
            <w:tcW w:w="2110" w:type="pct"/>
          </w:tcPr>
          <w:p w14:paraId="104A135E" w14:textId="77777777" w:rsidR="000A77F4" w:rsidRPr="009E0B3A" w:rsidRDefault="000A77F4" w:rsidP="009E0B3A">
            <w:pPr>
              <w:spacing w:after="120"/>
              <w:rPr>
                <w:sz w:val="24"/>
                <w:szCs w:val="24"/>
              </w:rPr>
            </w:pPr>
            <w:r w:rsidRPr="009E0B3A">
              <w:rPr>
                <w:sz w:val="24"/>
                <w:szCs w:val="24"/>
              </w:rPr>
              <w:t>Страховые правила реорганизованного НПФ</w:t>
            </w:r>
          </w:p>
        </w:tc>
        <w:tc>
          <w:tcPr>
            <w:tcW w:w="1313" w:type="pct"/>
          </w:tcPr>
          <w:p w14:paraId="04D5BFD7"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72D418C" w14:textId="77777777" w:rsidR="000A77F4" w:rsidRPr="009E0B3A" w:rsidRDefault="000A77F4" w:rsidP="009E0B3A">
            <w:pPr>
              <w:spacing w:after="120"/>
              <w:rPr>
                <w:sz w:val="24"/>
                <w:szCs w:val="24"/>
              </w:rPr>
            </w:pPr>
            <w:r w:rsidRPr="009E0B3A">
              <w:rPr>
                <w:sz w:val="24"/>
                <w:szCs w:val="24"/>
              </w:rPr>
              <w:t xml:space="preserve">или </w:t>
            </w:r>
          </w:p>
          <w:p w14:paraId="3E38524E" w14:textId="77777777" w:rsidR="000A77F4" w:rsidRPr="009E0B3A" w:rsidRDefault="000A77F4" w:rsidP="009E0B3A">
            <w:pPr>
              <w:spacing w:after="120"/>
              <w:rPr>
                <w:sz w:val="24"/>
                <w:szCs w:val="24"/>
              </w:rPr>
            </w:pPr>
            <w:r w:rsidRPr="009E0B3A">
              <w:rPr>
                <w:sz w:val="24"/>
                <w:szCs w:val="24"/>
              </w:rPr>
              <w:t>- копия, заверенная НПФ, в бумажном виде</w:t>
            </w:r>
          </w:p>
        </w:tc>
        <w:tc>
          <w:tcPr>
            <w:tcW w:w="1294" w:type="pct"/>
          </w:tcPr>
          <w:p w14:paraId="11BA47E4" w14:textId="77777777" w:rsidR="000A77F4" w:rsidRPr="009E0B3A" w:rsidRDefault="000A77F4" w:rsidP="009E0B3A">
            <w:pPr>
              <w:spacing w:after="120"/>
              <w:jc w:val="both"/>
              <w:rPr>
                <w:sz w:val="24"/>
                <w:szCs w:val="24"/>
              </w:rPr>
            </w:pPr>
            <w:r w:rsidRPr="009E0B3A">
              <w:rPr>
                <w:sz w:val="24"/>
                <w:szCs w:val="24"/>
              </w:rPr>
              <w:t>Не позднее 1 рабочего дня с даты получения</w:t>
            </w:r>
          </w:p>
        </w:tc>
      </w:tr>
      <w:tr w:rsidR="000A77F4" w:rsidRPr="009E0B3A" w14:paraId="097FB750" w14:textId="77777777" w:rsidTr="000A77F4">
        <w:tc>
          <w:tcPr>
            <w:tcW w:w="283" w:type="pct"/>
          </w:tcPr>
          <w:p w14:paraId="5ABD0723" w14:textId="77777777" w:rsidR="000A77F4" w:rsidRPr="009E0B3A" w:rsidRDefault="000A77F4" w:rsidP="009E0B3A">
            <w:pPr>
              <w:numPr>
                <w:ilvl w:val="0"/>
                <w:numId w:val="173"/>
              </w:numPr>
              <w:spacing w:after="120"/>
              <w:ind w:left="0" w:firstLine="0"/>
              <w:rPr>
                <w:sz w:val="24"/>
                <w:szCs w:val="24"/>
              </w:rPr>
            </w:pPr>
            <w:r w:rsidRPr="009E0B3A">
              <w:rPr>
                <w:sz w:val="24"/>
                <w:szCs w:val="24"/>
              </w:rPr>
              <w:t>6</w:t>
            </w:r>
          </w:p>
        </w:tc>
        <w:tc>
          <w:tcPr>
            <w:tcW w:w="2110" w:type="pct"/>
          </w:tcPr>
          <w:p w14:paraId="20C7A73A" w14:textId="77777777" w:rsidR="000A77F4" w:rsidRPr="009E0B3A" w:rsidRDefault="000A77F4" w:rsidP="009E0B3A">
            <w:pPr>
              <w:spacing w:after="120"/>
              <w:jc w:val="both"/>
              <w:rPr>
                <w:sz w:val="24"/>
                <w:szCs w:val="24"/>
              </w:rPr>
            </w:pPr>
            <w:r w:rsidRPr="009E0B3A">
              <w:rPr>
                <w:sz w:val="24"/>
                <w:szCs w:val="24"/>
              </w:rPr>
              <w:t xml:space="preserve">Все учредительные документы, вновь созданного НПФ </w:t>
            </w:r>
          </w:p>
        </w:tc>
        <w:tc>
          <w:tcPr>
            <w:tcW w:w="1313" w:type="pct"/>
          </w:tcPr>
          <w:p w14:paraId="266729EC" w14:textId="77777777" w:rsidR="000A77F4" w:rsidRPr="009E0B3A" w:rsidRDefault="000A77F4" w:rsidP="009E0B3A">
            <w:pPr>
              <w:spacing w:after="120"/>
              <w:rPr>
                <w:sz w:val="24"/>
                <w:szCs w:val="24"/>
              </w:rPr>
            </w:pPr>
            <w:r w:rsidRPr="009E0B3A">
              <w:rPr>
                <w:sz w:val="24"/>
                <w:szCs w:val="24"/>
              </w:rPr>
              <w:t>В соответствии с требованиями раздела 3.1 Регламента</w:t>
            </w:r>
          </w:p>
        </w:tc>
        <w:tc>
          <w:tcPr>
            <w:tcW w:w="1294" w:type="pct"/>
          </w:tcPr>
          <w:p w14:paraId="5EC01202" w14:textId="77777777" w:rsidR="000A77F4" w:rsidRPr="009E0B3A" w:rsidRDefault="000A77F4" w:rsidP="009E0B3A">
            <w:pPr>
              <w:spacing w:after="120"/>
              <w:rPr>
                <w:sz w:val="24"/>
                <w:szCs w:val="24"/>
              </w:rPr>
            </w:pPr>
            <w:r w:rsidRPr="009E0B3A">
              <w:rPr>
                <w:sz w:val="24"/>
                <w:szCs w:val="24"/>
              </w:rPr>
              <w:t>В соответствии с требованиями раздела 3.1 Регламента</w:t>
            </w:r>
          </w:p>
        </w:tc>
      </w:tr>
      <w:tr w:rsidR="000A77F4" w:rsidRPr="009E0B3A" w14:paraId="6DE93361" w14:textId="77777777" w:rsidTr="000A77F4">
        <w:tc>
          <w:tcPr>
            <w:tcW w:w="283" w:type="pct"/>
          </w:tcPr>
          <w:p w14:paraId="03A830B6" w14:textId="77777777" w:rsidR="000A77F4" w:rsidRPr="009E0B3A" w:rsidRDefault="000A77F4" w:rsidP="009E0B3A">
            <w:pPr>
              <w:numPr>
                <w:ilvl w:val="0"/>
                <w:numId w:val="173"/>
              </w:numPr>
              <w:spacing w:after="120"/>
              <w:ind w:left="0" w:firstLine="0"/>
              <w:rPr>
                <w:sz w:val="24"/>
                <w:szCs w:val="24"/>
              </w:rPr>
            </w:pPr>
            <w:r w:rsidRPr="009E0B3A">
              <w:rPr>
                <w:sz w:val="24"/>
                <w:szCs w:val="24"/>
              </w:rPr>
              <w:t>7</w:t>
            </w:r>
          </w:p>
        </w:tc>
        <w:tc>
          <w:tcPr>
            <w:tcW w:w="2110" w:type="pct"/>
          </w:tcPr>
          <w:p w14:paraId="666175E1" w14:textId="77777777" w:rsidR="000A77F4" w:rsidRPr="009E0B3A" w:rsidRDefault="000A77F4" w:rsidP="009E0B3A">
            <w:pPr>
              <w:spacing w:after="120"/>
              <w:rPr>
                <w:sz w:val="24"/>
                <w:szCs w:val="24"/>
              </w:rPr>
            </w:pPr>
            <w:r w:rsidRPr="009E0B3A">
              <w:rPr>
                <w:sz w:val="24"/>
                <w:szCs w:val="24"/>
              </w:rPr>
              <w:t>Передаточный акт или разделительный баланс НПФ</w:t>
            </w:r>
          </w:p>
        </w:tc>
        <w:tc>
          <w:tcPr>
            <w:tcW w:w="1313" w:type="pct"/>
          </w:tcPr>
          <w:p w14:paraId="43F428AE"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8C9834A" w14:textId="77777777" w:rsidR="000A77F4" w:rsidRPr="009E0B3A" w:rsidRDefault="000A77F4" w:rsidP="009E0B3A">
            <w:pPr>
              <w:spacing w:after="120"/>
              <w:rPr>
                <w:sz w:val="24"/>
                <w:szCs w:val="24"/>
              </w:rPr>
            </w:pPr>
            <w:r w:rsidRPr="009E0B3A">
              <w:rPr>
                <w:sz w:val="24"/>
                <w:szCs w:val="24"/>
              </w:rPr>
              <w:t xml:space="preserve">или </w:t>
            </w:r>
          </w:p>
          <w:p w14:paraId="35BE6CD3" w14:textId="77777777" w:rsidR="000A77F4" w:rsidRPr="009E0B3A" w:rsidRDefault="000A77F4" w:rsidP="009E0B3A">
            <w:pPr>
              <w:spacing w:after="120"/>
              <w:rPr>
                <w:sz w:val="24"/>
                <w:szCs w:val="24"/>
              </w:rPr>
            </w:pPr>
            <w:r w:rsidRPr="009E0B3A">
              <w:rPr>
                <w:sz w:val="24"/>
                <w:szCs w:val="24"/>
              </w:rPr>
              <w:t>- копия, заверенная НПФ, в бумажном виде</w:t>
            </w:r>
          </w:p>
        </w:tc>
        <w:tc>
          <w:tcPr>
            <w:tcW w:w="1294" w:type="pct"/>
          </w:tcPr>
          <w:p w14:paraId="6561A44E" w14:textId="77777777" w:rsidR="000A77F4" w:rsidRPr="009E0B3A" w:rsidRDefault="000A77F4" w:rsidP="009E0B3A">
            <w:pPr>
              <w:spacing w:after="120"/>
              <w:rPr>
                <w:sz w:val="24"/>
                <w:szCs w:val="24"/>
              </w:rPr>
            </w:pPr>
            <w:r w:rsidRPr="009E0B3A">
              <w:rPr>
                <w:sz w:val="24"/>
                <w:szCs w:val="24"/>
              </w:rPr>
              <w:t>Не позднее 1 рабочего дня с даты составления</w:t>
            </w:r>
          </w:p>
        </w:tc>
      </w:tr>
      <w:tr w:rsidR="000A77F4" w:rsidRPr="009E0B3A" w14:paraId="5C99F63E" w14:textId="77777777" w:rsidTr="000A77F4">
        <w:tc>
          <w:tcPr>
            <w:tcW w:w="283" w:type="pct"/>
          </w:tcPr>
          <w:p w14:paraId="2664F16C" w14:textId="77777777" w:rsidR="000A77F4" w:rsidRPr="009E0B3A" w:rsidRDefault="000A77F4" w:rsidP="009E0B3A">
            <w:pPr>
              <w:numPr>
                <w:ilvl w:val="0"/>
                <w:numId w:val="173"/>
              </w:numPr>
              <w:spacing w:after="120"/>
              <w:ind w:left="0" w:firstLine="0"/>
              <w:rPr>
                <w:sz w:val="24"/>
                <w:szCs w:val="24"/>
              </w:rPr>
            </w:pPr>
            <w:r w:rsidRPr="009E0B3A">
              <w:rPr>
                <w:sz w:val="24"/>
                <w:szCs w:val="24"/>
              </w:rPr>
              <w:t>8</w:t>
            </w:r>
          </w:p>
        </w:tc>
        <w:tc>
          <w:tcPr>
            <w:tcW w:w="2110" w:type="pct"/>
          </w:tcPr>
          <w:p w14:paraId="098E8658" w14:textId="77777777" w:rsidR="000A77F4" w:rsidRPr="009E0B3A" w:rsidRDefault="000A77F4" w:rsidP="009E0B3A">
            <w:pPr>
              <w:spacing w:after="120"/>
              <w:rPr>
                <w:sz w:val="24"/>
                <w:szCs w:val="24"/>
              </w:rPr>
            </w:pPr>
            <w:r w:rsidRPr="009E0B3A">
              <w:rPr>
                <w:sz w:val="24"/>
                <w:szCs w:val="24"/>
              </w:rPr>
              <w:t xml:space="preserve">Договор о присоединении или договор о слиянии (если реорганизация осуществляется в </w:t>
            </w:r>
            <w:r w:rsidRPr="009E0B3A">
              <w:rPr>
                <w:sz w:val="24"/>
                <w:szCs w:val="24"/>
              </w:rPr>
              <w:lastRenderedPageBreak/>
              <w:t>форме присоединения или слияния)</w:t>
            </w:r>
          </w:p>
        </w:tc>
        <w:tc>
          <w:tcPr>
            <w:tcW w:w="1313" w:type="pct"/>
          </w:tcPr>
          <w:p w14:paraId="3BC483BC" w14:textId="77777777" w:rsidR="000A77F4" w:rsidRPr="009E0B3A" w:rsidRDefault="000A77F4" w:rsidP="009E0B3A">
            <w:pPr>
              <w:spacing w:after="120"/>
              <w:rPr>
                <w:sz w:val="24"/>
                <w:szCs w:val="24"/>
              </w:rPr>
            </w:pPr>
            <w:r w:rsidRPr="009E0B3A">
              <w:rPr>
                <w:sz w:val="24"/>
                <w:szCs w:val="24"/>
              </w:rPr>
              <w:lastRenderedPageBreak/>
              <w:t xml:space="preserve">- электронная копия документа </w:t>
            </w:r>
          </w:p>
          <w:p w14:paraId="7CFE8BC0" w14:textId="77777777" w:rsidR="000A77F4" w:rsidRPr="009E0B3A" w:rsidRDefault="000A77F4" w:rsidP="009E0B3A">
            <w:pPr>
              <w:spacing w:after="120"/>
              <w:rPr>
                <w:sz w:val="24"/>
                <w:szCs w:val="24"/>
              </w:rPr>
            </w:pPr>
            <w:r w:rsidRPr="009E0B3A">
              <w:rPr>
                <w:sz w:val="24"/>
                <w:szCs w:val="24"/>
              </w:rPr>
              <w:t xml:space="preserve">или </w:t>
            </w:r>
          </w:p>
          <w:p w14:paraId="4C443764" w14:textId="77777777" w:rsidR="000A77F4" w:rsidRPr="009E0B3A" w:rsidRDefault="000A77F4" w:rsidP="009E0B3A">
            <w:pPr>
              <w:spacing w:after="120"/>
              <w:rPr>
                <w:sz w:val="24"/>
                <w:szCs w:val="24"/>
              </w:rPr>
            </w:pPr>
            <w:r w:rsidRPr="009E0B3A">
              <w:rPr>
                <w:sz w:val="24"/>
                <w:szCs w:val="24"/>
              </w:rPr>
              <w:lastRenderedPageBreak/>
              <w:t>- копия, заверенная НПФ, в бумажном виде</w:t>
            </w:r>
          </w:p>
        </w:tc>
        <w:tc>
          <w:tcPr>
            <w:tcW w:w="1294" w:type="pct"/>
          </w:tcPr>
          <w:p w14:paraId="700DCDB8" w14:textId="77777777" w:rsidR="000A77F4" w:rsidRPr="009E0B3A" w:rsidRDefault="000A77F4" w:rsidP="009E0B3A">
            <w:pPr>
              <w:spacing w:after="120"/>
              <w:rPr>
                <w:sz w:val="24"/>
                <w:szCs w:val="24"/>
              </w:rPr>
            </w:pPr>
            <w:r w:rsidRPr="009E0B3A">
              <w:rPr>
                <w:sz w:val="24"/>
                <w:szCs w:val="24"/>
              </w:rPr>
              <w:lastRenderedPageBreak/>
              <w:t>Не позднее 1 рабочего дня с даты заключения</w:t>
            </w:r>
          </w:p>
        </w:tc>
      </w:tr>
      <w:tr w:rsidR="000A77F4" w:rsidRPr="009E0B3A" w14:paraId="28BBDE57" w14:textId="77777777" w:rsidTr="000A77F4">
        <w:tc>
          <w:tcPr>
            <w:tcW w:w="283" w:type="pct"/>
          </w:tcPr>
          <w:p w14:paraId="19887FAB" w14:textId="77777777" w:rsidR="000A77F4" w:rsidRPr="009E0B3A" w:rsidRDefault="000A77F4" w:rsidP="009E0B3A">
            <w:pPr>
              <w:numPr>
                <w:ilvl w:val="0"/>
                <w:numId w:val="173"/>
              </w:numPr>
              <w:spacing w:after="120"/>
              <w:ind w:left="0" w:firstLine="0"/>
              <w:rPr>
                <w:sz w:val="24"/>
                <w:szCs w:val="24"/>
              </w:rPr>
            </w:pPr>
            <w:r w:rsidRPr="009E0B3A">
              <w:rPr>
                <w:sz w:val="24"/>
                <w:szCs w:val="24"/>
              </w:rPr>
              <w:t>8</w:t>
            </w:r>
          </w:p>
        </w:tc>
        <w:tc>
          <w:tcPr>
            <w:tcW w:w="2110" w:type="pct"/>
          </w:tcPr>
          <w:p w14:paraId="2496801D" w14:textId="77777777" w:rsidR="000A77F4" w:rsidRPr="009E0B3A" w:rsidRDefault="000A77F4" w:rsidP="009E0B3A">
            <w:pPr>
              <w:spacing w:after="120"/>
              <w:rPr>
                <w:sz w:val="24"/>
                <w:szCs w:val="24"/>
              </w:rPr>
            </w:pPr>
            <w:r w:rsidRPr="009E0B3A">
              <w:rPr>
                <w:sz w:val="24"/>
                <w:szCs w:val="24"/>
              </w:rPr>
              <w:t>В случае реорганизации путем присоединения: Лист записи о внесении информации в ЕГРЮЛ о реорганизации и документы, подтверждающие внесение в ЕГРЮЛ записи о прекращении деятельности присоединенного фонда</w:t>
            </w:r>
          </w:p>
        </w:tc>
        <w:tc>
          <w:tcPr>
            <w:tcW w:w="1313" w:type="pct"/>
          </w:tcPr>
          <w:p w14:paraId="3CBDACD4" w14:textId="77777777" w:rsidR="000A77F4" w:rsidRPr="009E0B3A" w:rsidRDefault="000A77F4" w:rsidP="009E0B3A">
            <w:pPr>
              <w:spacing w:after="120"/>
              <w:rPr>
                <w:sz w:val="24"/>
                <w:szCs w:val="24"/>
              </w:rPr>
            </w:pPr>
            <w:r w:rsidRPr="009E0B3A">
              <w:rPr>
                <w:sz w:val="24"/>
                <w:szCs w:val="24"/>
              </w:rPr>
              <w:t>Нотариально заверенная копия в бумажном виде</w:t>
            </w:r>
          </w:p>
        </w:tc>
        <w:tc>
          <w:tcPr>
            <w:tcW w:w="1294" w:type="pct"/>
          </w:tcPr>
          <w:p w14:paraId="539C281E" w14:textId="77777777" w:rsidR="000A77F4" w:rsidRPr="009E0B3A" w:rsidRDefault="000A77F4" w:rsidP="009E0B3A">
            <w:pPr>
              <w:spacing w:after="120"/>
              <w:rPr>
                <w:sz w:val="24"/>
                <w:szCs w:val="24"/>
              </w:rPr>
            </w:pPr>
            <w:r w:rsidRPr="009E0B3A">
              <w:rPr>
                <w:sz w:val="24"/>
                <w:szCs w:val="24"/>
              </w:rPr>
              <w:t>Не позднее 1 рабочего дня с даты получения</w:t>
            </w:r>
          </w:p>
        </w:tc>
      </w:tr>
    </w:tbl>
    <w:p w14:paraId="4A4D8878" w14:textId="77777777" w:rsidR="000A77F4" w:rsidRPr="009E0B3A" w:rsidRDefault="000A77F4" w:rsidP="009E0B3A">
      <w:pPr>
        <w:autoSpaceDE w:val="0"/>
        <w:autoSpaceDN w:val="0"/>
        <w:adjustRightInd w:val="0"/>
        <w:spacing w:after="120"/>
        <w:ind w:firstLine="708"/>
        <w:jc w:val="both"/>
        <w:rPr>
          <w:bCs/>
          <w:sz w:val="24"/>
          <w:szCs w:val="24"/>
        </w:rPr>
      </w:pPr>
    </w:p>
    <w:p w14:paraId="1B794DC5" w14:textId="262DEA1C" w:rsidR="000A77F4" w:rsidRPr="009E0B3A" w:rsidRDefault="000A77F4" w:rsidP="009E0B3A">
      <w:pPr>
        <w:autoSpaceDE w:val="0"/>
        <w:autoSpaceDN w:val="0"/>
        <w:adjustRightInd w:val="0"/>
        <w:spacing w:after="120"/>
        <w:ind w:firstLine="708"/>
        <w:jc w:val="both"/>
        <w:rPr>
          <w:bCs/>
          <w:sz w:val="24"/>
          <w:szCs w:val="24"/>
        </w:rPr>
      </w:pPr>
      <w:r w:rsidRPr="009E0B3A">
        <w:rPr>
          <w:bCs/>
          <w:sz w:val="24"/>
          <w:szCs w:val="24"/>
        </w:rPr>
        <w:t xml:space="preserve">В отношении НПФ, находящихся в процессе реорганизации, </w:t>
      </w:r>
      <w:r w:rsidR="003921E1" w:rsidRPr="009E0B3A">
        <w:rPr>
          <w:bCs/>
          <w:sz w:val="24"/>
          <w:szCs w:val="24"/>
        </w:rPr>
        <w:t>Общество</w:t>
      </w:r>
      <w:r w:rsidRPr="009E0B3A">
        <w:rPr>
          <w:bCs/>
          <w:sz w:val="24"/>
          <w:szCs w:val="24"/>
        </w:rPr>
        <w:t xml:space="preserve"> осуществляет контроль за соответствием деятельности указанных НПФ по проведению реорганизации требованиям </w:t>
      </w:r>
      <w:r w:rsidR="00CB076C" w:rsidRPr="00CB076C">
        <w:rPr>
          <w:bCs/>
          <w:sz w:val="24"/>
          <w:szCs w:val="24"/>
        </w:rPr>
        <w:t>Закон №75-ФЗ</w:t>
      </w:r>
      <w:r w:rsidRPr="009E0B3A">
        <w:rPr>
          <w:bCs/>
          <w:sz w:val="24"/>
          <w:szCs w:val="24"/>
        </w:rPr>
        <w:t>.</w:t>
      </w:r>
    </w:p>
    <w:p w14:paraId="17A940CE" w14:textId="4A7AFC07" w:rsidR="000A77F4" w:rsidRDefault="000A77F4" w:rsidP="009E0B3A">
      <w:pPr>
        <w:autoSpaceDE w:val="0"/>
        <w:autoSpaceDN w:val="0"/>
        <w:adjustRightInd w:val="0"/>
        <w:spacing w:after="120"/>
        <w:ind w:firstLine="708"/>
        <w:jc w:val="both"/>
        <w:rPr>
          <w:bCs/>
          <w:sz w:val="24"/>
          <w:szCs w:val="24"/>
        </w:rPr>
      </w:pPr>
      <w:r w:rsidRPr="009E0B3A">
        <w:rPr>
          <w:bCs/>
          <w:sz w:val="24"/>
          <w:szCs w:val="24"/>
        </w:rPr>
        <w:t xml:space="preserve">С даты получения НПФ решения Банка России о согласовании проведения реорганизации НПФ средства пенсионных резервов, переданные по договорам доверительного управления, указанным в </w:t>
      </w:r>
      <w:hyperlink r:id="rId8" w:history="1">
        <w:r w:rsidRPr="002E5C88">
          <w:rPr>
            <w:bCs/>
            <w:sz w:val="24"/>
            <w:szCs w:val="24"/>
          </w:rPr>
          <w:t>пункте 27</w:t>
        </w:r>
      </w:hyperlink>
      <w:r w:rsidRPr="002E5C88">
        <w:rPr>
          <w:bCs/>
          <w:sz w:val="24"/>
          <w:szCs w:val="24"/>
        </w:rPr>
        <w:t xml:space="preserve"> статьи 33 </w:t>
      </w:r>
      <w:r w:rsidR="00CB076C" w:rsidRPr="00CB076C">
        <w:rPr>
          <w:bCs/>
          <w:sz w:val="24"/>
          <w:szCs w:val="24"/>
        </w:rPr>
        <w:t>Закон №75-ФЗ</w:t>
      </w:r>
      <w:r w:rsidR="00CB076C" w:rsidRPr="00CB076C" w:rsidDel="00CB076C">
        <w:rPr>
          <w:bCs/>
          <w:sz w:val="24"/>
          <w:szCs w:val="24"/>
        </w:rPr>
        <w:t xml:space="preserve"> </w:t>
      </w:r>
      <w:r w:rsidRPr="002E5C88">
        <w:rPr>
          <w:bCs/>
          <w:sz w:val="24"/>
          <w:szCs w:val="24"/>
        </w:rPr>
        <w:t>, не могут быть переданы реорганизуемым фондом другой управляющей компании (управляющим компаниям) или в рамках других договоров доверительного управления без предварительного согласия в письменной форме Банка России.</w:t>
      </w:r>
    </w:p>
    <w:p w14:paraId="040C6CD5" w14:textId="423C468D" w:rsidR="005400AD" w:rsidRDefault="005400AD" w:rsidP="005400AD">
      <w:pPr>
        <w:autoSpaceDE w:val="0"/>
        <w:autoSpaceDN w:val="0"/>
        <w:adjustRightInd w:val="0"/>
        <w:spacing w:after="120"/>
        <w:ind w:firstLine="708"/>
        <w:jc w:val="both"/>
        <w:rPr>
          <w:bCs/>
          <w:sz w:val="24"/>
          <w:szCs w:val="24"/>
        </w:rPr>
      </w:pPr>
      <w:r w:rsidRPr="005400AD">
        <w:rPr>
          <w:bCs/>
          <w:sz w:val="24"/>
          <w:szCs w:val="24"/>
        </w:rPr>
        <w:t xml:space="preserve">Обществом осуществляется контроль соблюдения сроков предоставления Обществу документов, включая изменений и дополнений к ним, путем проверки даты составления документов (если документы оформлены и подписаны </w:t>
      </w:r>
      <w:r w:rsidR="00616A31">
        <w:rPr>
          <w:bCs/>
          <w:sz w:val="24"/>
          <w:szCs w:val="24"/>
        </w:rPr>
        <w:t>К</w:t>
      </w:r>
      <w:r w:rsidRPr="005400AD">
        <w:rPr>
          <w:bCs/>
          <w:sz w:val="24"/>
          <w:szCs w:val="24"/>
        </w:rPr>
        <w:t>лиентом), либо даты получения таких документов Клиентом.</w:t>
      </w:r>
    </w:p>
    <w:p w14:paraId="5FC36B8C" w14:textId="77777777" w:rsidR="00243FD7" w:rsidRPr="00243FD7" w:rsidRDefault="00243FD7" w:rsidP="00243FD7">
      <w:pPr>
        <w:autoSpaceDE w:val="0"/>
        <w:autoSpaceDN w:val="0"/>
        <w:adjustRightInd w:val="0"/>
        <w:spacing w:after="120"/>
        <w:ind w:firstLine="708"/>
        <w:jc w:val="both"/>
        <w:rPr>
          <w:bCs/>
          <w:sz w:val="24"/>
          <w:szCs w:val="24"/>
        </w:rPr>
      </w:pPr>
      <w:r w:rsidRPr="00243FD7">
        <w:rPr>
          <w:bCs/>
          <w:sz w:val="24"/>
          <w:szCs w:val="24"/>
        </w:rPr>
        <w:t>Общество осуществляет проверку даты получения Клиентом документа, в том числе на основании:</w:t>
      </w:r>
    </w:p>
    <w:p w14:paraId="6701C7A1" w14:textId="6B2379CC" w:rsidR="00243FD7" w:rsidRPr="009042B8" w:rsidRDefault="00243FD7" w:rsidP="00021E12">
      <w:pPr>
        <w:numPr>
          <w:ilvl w:val="0"/>
          <w:numId w:val="167"/>
        </w:numPr>
        <w:tabs>
          <w:tab w:val="clear" w:pos="720"/>
        </w:tabs>
        <w:spacing w:after="120"/>
        <w:ind w:left="709" w:hanging="283"/>
        <w:jc w:val="both"/>
        <w:rPr>
          <w:sz w:val="24"/>
          <w:szCs w:val="24"/>
        </w:rPr>
      </w:pPr>
      <w:r w:rsidRPr="009042B8">
        <w:rPr>
          <w:sz w:val="24"/>
          <w:szCs w:val="24"/>
        </w:rPr>
        <w:t>акта приема-передачи документа;</w:t>
      </w:r>
    </w:p>
    <w:p w14:paraId="7CE5D0B7" w14:textId="0674A913" w:rsidR="009042B8" w:rsidRPr="009042B8" w:rsidRDefault="00243FD7" w:rsidP="00021E12">
      <w:pPr>
        <w:numPr>
          <w:ilvl w:val="0"/>
          <w:numId w:val="167"/>
        </w:numPr>
        <w:tabs>
          <w:tab w:val="clear" w:pos="720"/>
        </w:tabs>
        <w:spacing w:after="120"/>
        <w:ind w:left="709" w:hanging="283"/>
        <w:jc w:val="both"/>
        <w:rPr>
          <w:sz w:val="24"/>
          <w:szCs w:val="24"/>
        </w:rPr>
      </w:pPr>
      <w:r w:rsidRPr="009042B8">
        <w:rPr>
          <w:sz w:val="24"/>
          <w:szCs w:val="24"/>
        </w:rPr>
        <w:t>расписки в получении документа;</w:t>
      </w:r>
    </w:p>
    <w:p w14:paraId="0F16F93C" w14:textId="0703D221" w:rsidR="009042B8" w:rsidRPr="009042B8" w:rsidRDefault="00243FD7" w:rsidP="00021E12">
      <w:pPr>
        <w:numPr>
          <w:ilvl w:val="0"/>
          <w:numId w:val="167"/>
        </w:numPr>
        <w:tabs>
          <w:tab w:val="clear" w:pos="720"/>
        </w:tabs>
        <w:spacing w:after="120"/>
        <w:ind w:left="709" w:hanging="283"/>
        <w:jc w:val="both"/>
        <w:rPr>
          <w:sz w:val="24"/>
          <w:szCs w:val="24"/>
        </w:rPr>
      </w:pPr>
      <w:r w:rsidRPr="009042B8">
        <w:rPr>
          <w:sz w:val="24"/>
          <w:szCs w:val="24"/>
        </w:rPr>
        <w:t>отметки Клиента о приеме документа с присвоением входящего номера в случае, если документ предоставлен посредством курьерской доставки;</w:t>
      </w:r>
    </w:p>
    <w:p w14:paraId="1B6DEC09" w14:textId="13C9FA7B" w:rsidR="00243FD7" w:rsidRPr="009042B8" w:rsidRDefault="00243FD7" w:rsidP="00021E12">
      <w:pPr>
        <w:numPr>
          <w:ilvl w:val="0"/>
          <w:numId w:val="167"/>
        </w:numPr>
        <w:tabs>
          <w:tab w:val="clear" w:pos="720"/>
        </w:tabs>
        <w:spacing w:after="120"/>
        <w:ind w:left="709" w:hanging="283"/>
        <w:jc w:val="both"/>
        <w:rPr>
          <w:sz w:val="24"/>
          <w:szCs w:val="24"/>
        </w:rPr>
      </w:pPr>
      <w:r w:rsidRPr="009042B8">
        <w:rPr>
          <w:sz w:val="24"/>
          <w:szCs w:val="24"/>
        </w:rPr>
        <w:t>штампа отделения почтовой связи с датой доставки письма на конверте;</w:t>
      </w:r>
    </w:p>
    <w:p w14:paraId="53BEBDB8" w14:textId="469AEFBD" w:rsidR="00243FD7" w:rsidRPr="009042B8" w:rsidRDefault="00243FD7" w:rsidP="00021E12">
      <w:pPr>
        <w:numPr>
          <w:ilvl w:val="0"/>
          <w:numId w:val="167"/>
        </w:numPr>
        <w:tabs>
          <w:tab w:val="clear" w:pos="720"/>
        </w:tabs>
        <w:spacing w:after="120"/>
        <w:ind w:left="709" w:hanging="283"/>
        <w:jc w:val="both"/>
        <w:rPr>
          <w:sz w:val="24"/>
          <w:szCs w:val="24"/>
        </w:rPr>
      </w:pPr>
      <w:r w:rsidRPr="009042B8">
        <w:rPr>
          <w:sz w:val="24"/>
          <w:szCs w:val="24"/>
        </w:rPr>
        <w:t>протокола о дате получения электронного документа, если он был принят клиентом от третьего лица посредством системы электронного документооборота.</w:t>
      </w:r>
    </w:p>
    <w:p w14:paraId="3A390230" w14:textId="6BB7DCA7" w:rsidR="005400AD" w:rsidRPr="002E5C88" w:rsidRDefault="005400AD" w:rsidP="005400AD">
      <w:pPr>
        <w:autoSpaceDE w:val="0"/>
        <w:autoSpaceDN w:val="0"/>
        <w:adjustRightInd w:val="0"/>
        <w:spacing w:after="120"/>
        <w:ind w:firstLine="708"/>
        <w:jc w:val="both"/>
        <w:rPr>
          <w:bCs/>
          <w:sz w:val="24"/>
          <w:szCs w:val="24"/>
        </w:rPr>
      </w:pPr>
      <w:r w:rsidRPr="005400AD">
        <w:rPr>
          <w:bCs/>
          <w:sz w:val="24"/>
          <w:szCs w:val="24"/>
        </w:rPr>
        <w:t>В случае обнаружения в процессе контроля нарушений сроков предоставления Обществу документов, включая изменений и дополнений к ним, Общество формирует Уведомление о выявлении нарушения (несоответствия) в соответствии с разделом 7 настоящего Регламента.</w:t>
      </w:r>
    </w:p>
    <w:p w14:paraId="5327E831" w14:textId="77777777" w:rsidR="000A77F4" w:rsidRPr="00412CF3" w:rsidRDefault="000A77F4" w:rsidP="009E0B3A">
      <w:pPr>
        <w:autoSpaceDE w:val="0"/>
        <w:autoSpaceDN w:val="0"/>
        <w:adjustRightInd w:val="0"/>
        <w:spacing w:after="120"/>
        <w:jc w:val="both"/>
        <w:rPr>
          <w:bCs/>
          <w:sz w:val="24"/>
          <w:szCs w:val="24"/>
        </w:rPr>
      </w:pPr>
    </w:p>
    <w:p w14:paraId="3D0372F9" w14:textId="74336A5F" w:rsidR="000A77F4" w:rsidRPr="009E0B3A" w:rsidRDefault="000A77F4" w:rsidP="009E0B3A">
      <w:pPr>
        <w:pStyle w:val="11"/>
        <w:numPr>
          <w:ilvl w:val="1"/>
          <w:numId w:val="169"/>
        </w:numPr>
        <w:rPr>
          <w:sz w:val="26"/>
          <w:szCs w:val="26"/>
          <w:lang w:val="ru-RU"/>
        </w:rPr>
      </w:pPr>
      <w:bookmarkStart w:id="581" w:name="_Ref465778254"/>
      <w:bookmarkStart w:id="582" w:name="_Toc227582149"/>
      <w:r w:rsidRPr="009E0B3A">
        <w:rPr>
          <w:sz w:val="26"/>
          <w:szCs w:val="26"/>
          <w:lang w:val="ru-RU"/>
        </w:rPr>
        <w:t xml:space="preserve">Документы, направляемые Клиентами и связанные с распоряжением активами АИФ, имуществом ПИФ, средствами пенсионных резервов НПФ, и сроки их предоставления в </w:t>
      </w:r>
      <w:bookmarkEnd w:id="576"/>
      <w:bookmarkEnd w:id="577"/>
      <w:bookmarkEnd w:id="578"/>
      <w:bookmarkEnd w:id="581"/>
      <w:r w:rsidR="00CA47D6" w:rsidRPr="009E0B3A">
        <w:rPr>
          <w:sz w:val="26"/>
          <w:szCs w:val="26"/>
          <w:lang w:val="ru-RU"/>
        </w:rPr>
        <w:t>СД</w:t>
      </w:r>
      <w:bookmarkEnd w:id="582"/>
    </w:p>
    <w:p w14:paraId="485E85C3" w14:textId="77777777" w:rsidR="000A77F4" w:rsidRPr="007B2AAD" w:rsidRDefault="000A77F4" w:rsidP="009E0B3A">
      <w:pPr>
        <w:tabs>
          <w:tab w:val="left" w:pos="9923"/>
          <w:tab w:val="left" w:pos="10206"/>
        </w:tabs>
        <w:spacing w:after="120"/>
        <w:jc w:val="both"/>
        <w:rPr>
          <w:sz w:val="24"/>
          <w:szCs w:val="24"/>
          <w:lang w:eastAsia="en-US"/>
        </w:rPr>
      </w:pPr>
    </w:p>
    <w:tbl>
      <w:tblPr>
        <w:tblW w:w="5017" w:type="pct"/>
        <w:tblLayout w:type="fixed"/>
        <w:tblLook w:val="0000" w:firstRow="0" w:lastRow="0" w:firstColumn="0" w:lastColumn="0" w:noHBand="0" w:noVBand="0"/>
      </w:tblPr>
      <w:tblGrid>
        <w:gridCol w:w="734"/>
        <w:gridCol w:w="3555"/>
        <w:gridCol w:w="241"/>
        <w:gridCol w:w="1979"/>
        <w:gridCol w:w="2582"/>
      </w:tblGrid>
      <w:tr w:rsidR="000A77F4" w:rsidRPr="009E0B3A" w14:paraId="7A42C567" w14:textId="77777777" w:rsidTr="00730351">
        <w:tc>
          <w:tcPr>
            <w:tcW w:w="734" w:type="dxa"/>
            <w:tcBorders>
              <w:top w:val="single" w:sz="4" w:space="0" w:color="auto"/>
              <w:left w:val="single" w:sz="4" w:space="0" w:color="auto"/>
              <w:bottom w:val="single" w:sz="4" w:space="0" w:color="auto"/>
              <w:right w:val="single" w:sz="4" w:space="0" w:color="auto"/>
            </w:tcBorders>
            <w:vAlign w:val="center"/>
          </w:tcPr>
          <w:p w14:paraId="6D3E525E" w14:textId="77777777" w:rsidR="000A77F4" w:rsidRPr="007B2AAD" w:rsidRDefault="000A77F4" w:rsidP="009E0B3A">
            <w:pPr>
              <w:spacing w:after="120"/>
              <w:ind w:left="720"/>
              <w:rPr>
                <w:b/>
                <w:sz w:val="24"/>
                <w:szCs w:val="24"/>
              </w:rPr>
            </w:pPr>
            <w:r w:rsidRPr="007B2AAD">
              <w:rPr>
                <w:b/>
                <w:sz w:val="24"/>
                <w:szCs w:val="24"/>
              </w:rPr>
              <w:lastRenderedPageBreak/>
              <w:t xml:space="preserve"> п/п</w:t>
            </w: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0AEAD9C3" w14:textId="77777777" w:rsidR="000A77F4" w:rsidRPr="007B2AAD" w:rsidRDefault="000A77F4" w:rsidP="009E0B3A">
            <w:pPr>
              <w:spacing w:after="120"/>
              <w:jc w:val="center"/>
              <w:rPr>
                <w:b/>
                <w:sz w:val="24"/>
                <w:szCs w:val="24"/>
              </w:rPr>
            </w:pPr>
            <w:r w:rsidRPr="007B2AAD">
              <w:rPr>
                <w:b/>
                <w:sz w:val="24"/>
                <w:szCs w:val="24"/>
              </w:rPr>
              <w:t>Наименование документа</w:t>
            </w:r>
          </w:p>
        </w:tc>
        <w:tc>
          <w:tcPr>
            <w:tcW w:w="1979" w:type="dxa"/>
            <w:tcBorders>
              <w:top w:val="single" w:sz="4" w:space="0" w:color="auto"/>
              <w:left w:val="single" w:sz="4" w:space="0" w:color="auto"/>
              <w:bottom w:val="single" w:sz="4" w:space="0" w:color="auto"/>
              <w:right w:val="single" w:sz="4" w:space="0" w:color="auto"/>
            </w:tcBorders>
            <w:vAlign w:val="center"/>
          </w:tcPr>
          <w:p w14:paraId="6EB0B9D2" w14:textId="77777777" w:rsidR="000A77F4" w:rsidRPr="007B2AAD" w:rsidRDefault="000A77F4" w:rsidP="009E0B3A">
            <w:pPr>
              <w:spacing w:after="120"/>
              <w:jc w:val="center"/>
              <w:rPr>
                <w:b/>
                <w:sz w:val="24"/>
                <w:szCs w:val="24"/>
              </w:rPr>
            </w:pPr>
            <w:r w:rsidRPr="007B2AAD">
              <w:rPr>
                <w:b/>
                <w:sz w:val="24"/>
                <w:szCs w:val="24"/>
              </w:rPr>
              <w:t>Требования к документу</w:t>
            </w:r>
          </w:p>
        </w:tc>
        <w:tc>
          <w:tcPr>
            <w:tcW w:w="2582" w:type="dxa"/>
            <w:tcBorders>
              <w:top w:val="single" w:sz="4" w:space="0" w:color="auto"/>
              <w:left w:val="single" w:sz="4" w:space="0" w:color="auto"/>
              <w:bottom w:val="single" w:sz="4" w:space="0" w:color="auto"/>
              <w:right w:val="single" w:sz="4" w:space="0" w:color="auto"/>
            </w:tcBorders>
            <w:vAlign w:val="center"/>
          </w:tcPr>
          <w:p w14:paraId="0CD59F09" w14:textId="77777777" w:rsidR="000A77F4" w:rsidRPr="007B2AAD" w:rsidRDefault="000A77F4" w:rsidP="009E0B3A">
            <w:pPr>
              <w:spacing w:after="120"/>
              <w:jc w:val="center"/>
              <w:rPr>
                <w:b/>
                <w:sz w:val="24"/>
                <w:szCs w:val="24"/>
              </w:rPr>
            </w:pPr>
            <w:r w:rsidRPr="007B2AAD">
              <w:rPr>
                <w:b/>
                <w:sz w:val="24"/>
                <w:szCs w:val="24"/>
              </w:rPr>
              <w:t>Срок предоставления документа</w:t>
            </w:r>
          </w:p>
        </w:tc>
      </w:tr>
      <w:tr w:rsidR="000A77F4" w:rsidRPr="009E0B3A" w14:paraId="741B3F67"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34" w:type="dxa"/>
            <w:tcBorders>
              <w:top w:val="single" w:sz="4" w:space="0" w:color="auto"/>
              <w:left w:val="single" w:sz="4" w:space="0" w:color="auto"/>
              <w:bottom w:val="single" w:sz="4" w:space="0" w:color="auto"/>
              <w:right w:val="single" w:sz="4" w:space="0" w:color="auto"/>
            </w:tcBorders>
            <w:vAlign w:val="center"/>
          </w:tcPr>
          <w:p w14:paraId="6E9BF5E7"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703597ED" w14:textId="77777777" w:rsidR="000A77F4" w:rsidRPr="009E0B3A" w:rsidRDefault="000A77F4" w:rsidP="009E0B3A">
            <w:pPr>
              <w:spacing w:after="120"/>
              <w:jc w:val="both"/>
              <w:rPr>
                <w:sz w:val="24"/>
                <w:szCs w:val="24"/>
              </w:rPr>
            </w:pPr>
            <w:r w:rsidRPr="009E0B3A">
              <w:rPr>
                <w:sz w:val="24"/>
                <w:szCs w:val="24"/>
              </w:rPr>
              <w:t xml:space="preserve">Договор банковского (расчетного) счета, открытого Клиентом для совершения операций, связанных с доверительным управлением имуществом ПИФ, активами АИФ и средствами пенсионных резервов НПФ и все дополнительные соглашения к нему </w:t>
            </w:r>
          </w:p>
        </w:tc>
        <w:tc>
          <w:tcPr>
            <w:tcW w:w="1979" w:type="dxa"/>
            <w:tcBorders>
              <w:top w:val="single" w:sz="4" w:space="0" w:color="auto"/>
              <w:left w:val="single" w:sz="4" w:space="0" w:color="auto"/>
              <w:bottom w:val="single" w:sz="4" w:space="0" w:color="auto"/>
              <w:right w:val="single" w:sz="4" w:space="0" w:color="auto"/>
            </w:tcBorders>
            <w:vAlign w:val="center"/>
          </w:tcPr>
          <w:p w14:paraId="5312466C"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7F2489A7" w14:textId="77777777" w:rsidR="000A77F4" w:rsidRPr="009E0B3A" w:rsidRDefault="000A77F4" w:rsidP="009E0B3A">
            <w:pPr>
              <w:spacing w:after="120"/>
              <w:rPr>
                <w:sz w:val="24"/>
                <w:szCs w:val="24"/>
              </w:rPr>
            </w:pPr>
            <w:r w:rsidRPr="009E0B3A">
              <w:rPr>
                <w:sz w:val="24"/>
                <w:szCs w:val="24"/>
              </w:rPr>
              <w:t xml:space="preserve">или </w:t>
            </w:r>
          </w:p>
          <w:p w14:paraId="37C1C581" w14:textId="77777777" w:rsidR="000A77F4" w:rsidRPr="009E0B3A" w:rsidRDefault="000A77F4" w:rsidP="009E0B3A">
            <w:pPr>
              <w:spacing w:after="120"/>
              <w:rPr>
                <w:sz w:val="24"/>
                <w:szCs w:val="24"/>
              </w:rPr>
            </w:pPr>
            <w:r w:rsidRPr="009E0B3A">
              <w:rPr>
                <w:sz w:val="24"/>
                <w:szCs w:val="24"/>
              </w:rPr>
              <w:t xml:space="preserve">- копия, заверенная Клиентом, в бумажном виде </w:t>
            </w:r>
          </w:p>
          <w:p w14:paraId="1FC2A6AE" w14:textId="77777777" w:rsidR="000A77F4" w:rsidRPr="009E0B3A" w:rsidRDefault="000A77F4" w:rsidP="009E0B3A">
            <w:pPr>
              <w:spacing w:after="120"/>
              <w:rPr>
                <w:sz w:val="24"/>
                <w:szCs w:val="24"/>
              </w:rPr>
            </w:pPr>
          </w:p>
          <w:p w14:paraId="09811943" w14:textId="77777777" w:rsidR="000A77F4" w:rsidRPr="009E0B3A" w:rsidRDefault="000A77F4" w:rsidP="009E0B3A">
            <w:pPr>
              <w:spacing w:after="120"/>
              <w:rPr>
                <w:sz w:val="24"/>
                <w:szCs w:val="24"/>
              </w:rPr>
            </w:pPr>
          </w:p>
        </w:tc>
        <w:tc>
          <w:tcPr>
            <w:tcW w:w="2582" w:type="dxa"/>
            <w:tcBorders>
              <w:top w:val="single" w:sz="4" w:space="0" w:color="auto"/>
              <w:left w:val="single" w:sz="4" w:space="0" w:color="auto"/>
              <w:bottom w:val="single" w:sz="4" w:space="0" w:color="auto"/>
              <w:right w:val="single" w:sz="4" w:space="0" w:color="auto"/>
            </w:tcBorders>
            <w:vAlign w:val="center"/>
          </w:tcPr>
          <w:p w14:paraId="38B2CDB9"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3E8AF664"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заключения (получения) договора банковского (расчетного) счета и/или дополнительного соглашения к нему </w:t>
            </w:r>
          </w:p>
        </w:tc>
      </w:tr>
      <w:tr w:rsidR="000A77F4" w:rsidRPr="009E0B3A" w14:paraId="7A4324FB"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34" w:type="dxa"/>
            <w:tcBorders>
              <w:top w:val="single" w:sz="4" w:space="0" w:color="auto"/>
              <w:left w:val="single" w:sz="4" w:space="0" w:color="auto"/>
              <w:bottom w:val="single" w:sz="4" w:space="0" w:color="auto"/>
              <w:right w:val="single" w:sz="4" w:space="0" w:color="auto"/>
            </w:tcBorders>
            <w:vAlign w:val="center"/>
          </w:tcPr>
          <w:p w14:paraId="545C53E5"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750B4D3B" w14:textId="77777777" w:rsidR="000A77F4" w:rsidRPr="009E0B3A" w:rsidRDefault="000A77F4" w:rsidP="009E0B3A">
            <w:pPr>
              <w:spacing w:after="120"/>
              <w:rPr>
                <w:sz w:val="24"/>
                <w:szCs w:val="24"/>
              </w:rPr>
            </w:pPr>
            <w:r w:rsidRPr="009E0B3A">
              <w:rPr>
                <w:sz w:val="24"/>
                <w:szCs w:val="24"/>
              </w:rPr>
              <w:t xml:space="preserve">Уведомление банка об открытии/закрытии банковского (расчетного) счета с указанием его реквизитов </w:t>
            </w:r>
          </w:p>
        </w:tc>
        <w:tc>
          <w:tcPr>
            <w:tcW w:w="1979" w:type="dxa"/>
            <w:tcBorders>
              <w:top w:val="single" w:sz="4" w:space="0" w:color="auto"/>
              <w:left w:val="single" w:sz="4" w:space="0" w:color="auto"/>
              <w:bottom w:val="single" w:sz="4" w:space="0" w:color="auto"/>
              <w:right w:val="single" w:sz="4" w:space="0" w:color="auto"/>
            </w:tcBorders>
            <w:vAlign w:val="center"/>
          </w:tcPr>
          <w:p w14:paraId="4D9ED6DB"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61A56427" w14:textId="77777777" w:rsidR="000A77F4" w:rsidRPr="009E0B3A" w:rsidRDefault="000A77F4" w:rsidP="009E0B3A">
            <w:pPr>
              <w:spacing w:after="120"/>
              <w:rPr>
                <w:sz w:val="24"/>
                <w:szCs w:val="24"/>
              </w:rPr>
            </w:pPr>
            <w:r w:rsidRPr="009E0B3A">
              <w:rPr>
                <w:sz w:val="24"/>
                <w:szCs w:val="24"/>
              </w:rPr>
              <w:t>или</w:t>
            </w:r>
          </w:p>
          <w:p w14:paraId="210008C8" w14:textId="77777777" w:rsidR="000A77F4" w:rsidRPr="009E0B3A" w:rsidRDefault="000A77F4" w:rsidP="009E0B3A">
            <w:pPr>
              <w:spacing w:after="120"/>
              <w:rPr>
                <w:sz w:val="24"/>
                <w:szCs w:val="24"/>
              </w:rPr>
            </w:pPr>
            <w:r w:rsidRPr="009E0B3A">
              <w:rPr>
                <w:sz w:val="24"/>
                <w:szCs w:val="24"/>
              </w:rPr>
              <w:t xml:space="preserve">- копия, заверенная Клиентом, в бумажном виде </w:t>
            </w:r>
          </w:p>
          <w:p w14:paraId="195DA79E" w14:textId="77777777" w:rsidR="000A77F4" w:rsidRPr="009E0B3A" w:rsidRDefault="000A77F4" w:rsidP="009E0B3A">
            <w:pPr>
              <w:spacing w:after="120"/>
              <w:rPr>
                <w:sz w:val="24"/>
                <w:szCs w:val="24"/>
              </w:rPr>
            </w:pPr>
          </w:p>
        </w:tc>
        <w:tc>
          <w:tcPr>
            <w:tcW w:w="2582" w:type="dxa"/>
            <w:tcBorders>
              <w:top w:val="single" w:sz="4" w:space="0" w:color="auto"/>
              <w:left w:val="single" w:sz="4" w:space="0" w:color="auto"/>
              <w:bottom w:val="single" w:sz="4" w:space="0" w:color="auto"/>
              <w:right w:val="single" w:sz="4" w:space="0" w:color="auto"/>
            </w:tcBorders>
            <w:vAlign w:val="center"/>
          </w:tcPr>
          <w:p w14:paraId="38F40C66"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058C8125" w14:textId="77777777" w:rsidR="000A77F4" w:rsidRPr="009E0B3A" w:rsidRDefault="000A77F4" w:rsidP="009E0B3A">
            <w:pPr>
              <w:spacing w:after="120"/>
              <w:rPr>
                <w:sz w:val="24"/>
                <w:szCs w:val="24"/>
              </w:rPr>
            </w:pPr>
            <w:r w:rsidRPr="009E0B3A">
              <w:rPr>
                <w:sz w:val="24"/>
                <w:szCs w:val="24"/>
              </w:rPr>
              <w:t>2. Не позднее 1-го рабочего дня с даты получения документа</w:t>
            </w:r>
          </w:p>
        </w:tc>
      </w:tr>
      <w:tr w:rsidR="000A77F4" w:rsidRPr="009E0B3A" w14:paraId="37872AEE"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34" w:type="dxa"/>
            <w:tcBorders>
              <w:top w:val="single" w:sz="4" w:space="0" w:color="auto"/>
              <w:left w:val="single" w:sz="4" w:space="0" w:color="auto"/>
              <w:bottom w:val="single" w:sz="4" w:space="0" w:color="auto"/>
              <w:right w:val="single" w:sz="4" w:space="0" w:color="auto"/>
            </w:tcBorders>
            <w:vAlign w:val="center"/>
          </w:tcPr>
          <w:p w14:paraId="7CEEA864"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6ABF043A" w14:textId="77777777" w:rsidR="000A77F4" w:rsidRPr="009E0B3A" w:rsidRDefault="000A77F4" w:rsidP="009E0B3A">
            <w:pPr>
              <w:spacing w:after="120"/>
              <w:rPr>
                <w:sz w:val="24"/>
                <w:szCs w:val="24"/>
              </w:rPr>
            </w:pPr>
            <w:r w:rsidRPr="009E0B3A">
              <w:rPr>
                <w:sz w:val="24"/>
                <w:szCs w:val="24"/>
              </w:rPr>
              <w:t>Договор о брокерском/дилерском обслуживании (все дополнительные соглашения к нему) или Заявление о присоединении к Регламенту об оказании брокерских услуг</w:t>
            </w:r>
          </w:p>
        </w:tc>
        <w:tc>
          <w:tcPr>
            <w:tcW w:w="1979" w:type="dxa"/>
            <w:tcBorders>
              <w:top w:val="single" w:sz="4" w:space="0" w:color="auto"/>
              <w:left w:val="single" w:sz="4" w:space="0" w:color="auto"/>
              <w:bottom w:val="single" w:sz="4" w:space="0" w:color="auto"/>
              <w:right w:val="single" w:sz="4" w:space="0" w:color="auto"/>
            </w:tcBorders>
            <w:vAlign w:val="center"/>
          </w:tcPr>
          <w:p w14:paraId="3D1227AC"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7C88BBF6" w14:textId="77777777" w:rsidR="000A77F4" w:rsidRPr="009E0B3A" w:rsidRDefault="000A77F4" w:rsidP="009E0B3A">
            <w:pPr>
              <w:spacing w:after="120"/>
              <w:rPr>
                <w:sz w:val="24"/>
                <w:szCs w:val="24"/>
              </w:rPr>
            </w:pPr>
            <w:r w:rsidRPr="009E0B3A">
              <w:rPr>
                <w:sz w:val="24"/>
                <w:szCs w:val="24"/>
              </w:rPr>
              <w:t>или</w:t>
            </w:r>
          </w:p>
          <w:p w14:paraId="249FBB57" w14:textId="77777777" w:rsidR="000A77F4" w:rsidRPr="009E0B3A" w:rsidRDefault="000A77F4" w:rsidP="009E0B3A">
            <w:pPr>
              <w:spacing w:after="120"/>
              <w:rPr>
                <w:sz w:val="24"/>
                <w:szCs w:val="24"/>
              </w:rPr>
            </w:pPr>
            <w:r w:rsidRPr="009E0B3A">
              <w:rPr>
                <w:sz w:val="24"/>
                <w:szCs w:val="24"/>
              </w:rPr>
              <w:t xml:space="preserve">- копия, заверенная Клиентом, в бумажном виде </w:t>
            </w:r>
          </w:p>
          <w:p w14:paraId="1EE2AC88" w14:textId="77777777" w:rsidR="000A77F4" w:rsidRPr="009E0B3A" w:rsidRDefault="000A77F4" w:rsidP="009E0B3A">
            <w:pPr>
              <w:spacing w:after="120"/>
              <w:rPr>
                <w:sz w:val="24"/>
                <w:szCs w:val="24"/>
              </w:rPr>
            </w:pPr>
          </w:p>
          <w:p w14:paraId="7901B286" w14:textId="77777777" w:rsidR="000A77F4" w:rsidRPr="009E0B3A" w:rsidRDefault="000A77F4" w:rsidP="009E0B3A">
            <w:pPr>
              <w:spacing w:after="120"/>
              <w:rPr>
                <w:sz w:val="24"/>
                <w:szCs w:val="24"/>
              </w:rPr>
            </w:pPr>
          </w:p>
        </w:tc>
        <w:tc>
          <w:tcPr>
            <w:tcW w:w="2582" w:type="dxa"/>
            <w:tcBorders>
              <w:top w:val="single" w:sz="4" w:space="0" w:color="auto"/>
              <w:left w:val="single" w:sz="4" w:space="0" w:color="auto"/>
              <w:bottom w:val="single" w:sz="4" w:space="0" w:color="auto"/>
              <w:right w:val="single" w:sz="4" w:space="0" w:color="auto"/>
            </w:tcBorders>
            <w:vAlign w:val="center"/>
          </w:tcPr>
          <w:p w14:paraId="512AA5B5"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6C23E14D" w14:textId="77777777" w:rsidR="000A77F4" w:rsidRPr="009E0B3A" w:rsidRDefault="000A77F4" w:rsidP="009E0B3A">
            <w:pPr>
              <w:spacing w:after="120"/>
              <w:rPr>
                <w:sz w:val="24"/>
                <w:szCs w:val="24"/>
              </w:rPr>
            </w:pPr>
            <w:r w:rsidRPr="009E0B3A">
              <w:rPr>
                <w:sz w:val="24"/>
                <w:szCs w:val="24"/>
              </w:rPr>
              <w:t>2. Не позднее 1-го рабочего дня с даты заключения (получения) договора/соглашения/Заявления</w:t>
            </w:r>
          </w:p>
        </w:tc>
      </w:tr>
      <w:tr w:rsidR="000A77F4" w:rsidRPr="009E0B3A" w14:paraId="5F6F712A"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34" w:type="dxa"/>
            <w:tcBorders>
              <w:top w:val="single" w:sz="4" w:space="0" w:color="auto"/>
              <w:left w:val="single" w:sz="4" w:space="0" w:color="auto"/>
              <w:bottom w:val="single" w:sz="4" w:space="0" w:color="auto"/>
              <w:right w:val="single" w:sz="4" w:space="0" w:color="auto"/>
            </w:tcBorders>
            <w:vAlign w:val="center"/>
          </w:tcPr>
          <w:p w14:paraId="5786ABC6"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6478B76D" w14:textId="77777777" w:rsidR="000A77F4" w:rsidRPr="009E0B3A" w:rsidRDefault="000A77F4" w:rsidP="009E0B3A">
            <w:pPr>
              <w:spacing w:after="120"/>
              <w:rPr>
                <w:sz w:val="24"/>
                <w:szCs w:val="24"/>
              </w:rPr>
            </w:pPr>
            <w:r w:rsidRPr="009E0B3A">
              <w:rPr>
                <w:sz w:val="24"/>
                <w:szCs w:val="24"/>
              </w:rPr>
              <w:t>Регламент об оказании брокерских услуг с приложениями и все изменения и дополнения к нему</w:t>
            </w:r>
          </w:p>
        </w:tc>
        <w:tc>
          <w:tcPr>
            <w:tcW w:w="1979" w:type="dxa"/>
            <w:tcBorders>
              <w:top w:val="single" w:sz="4" w:space="0" w:color="auto"/>
              <w:left w:val="single" w:sz="4" w:space="0" w:color="auto"/>
              <w:bottom w:val="single" w:sz="4" w:space="0" w:color="auto"/>
              <w:right w:val="single" w:sz="4" w:space="0" w:color="auto"/>
            </w:tcBorders>
            <w:vAlign w:val="center"/>
          </w:tcPr>
          <w:p w14:paraId="0621AB0A"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54AB5B53" w14:textId="77777777" w:rsidR="000A77F4" w:rsidRPr="009E0B3A" w:rsidRDefault="000A77F4" w:rsidP="009E0B3A">
            <w:pPr>
              <w:spacing w:after="120"/>
              <w:rPr>
                <w:sz w:val="24"/>
                <w:szCs w:val="24"/>
              </w:rPr>
            </w:pPr>
            <w:r w:rsidRPr="009E0B3A">
              <w:rPr>
                <w:sz w:val="24"/>
                <w:szCs w:val="24"/>
              </w:rPr>
              <w:t xml:space="preserve">или </w:t>
            </w:r>
          </w:p>
          <w:p w14:paraId="4F0315F1" w14:textId="4C34E7F3" w:rsidR="000A77F4" w:rsidRPr="009E0B3A" w:rsidRDefault="000A77F4" w:rsidP="0007702D">
            <w:pPr>
              <w:spacing w:after="120"/>
              <w:rPr>
                <w:sz w:val="24"/>
                <w:szCs w:val="24"/>
              </w:rPr>
            </w:pPr>
            <w:r w:rsidRPr="009E0B3A">
              <w:rPr>
                <w:sz w:val="24"/>
                <w:szCs w:val="24"/>
              </w:rPr>
              <w:t>- копия, завер</w:t>
            </w:r>
            <w:r w:rsidR="0007702D">
              <w:rPr>
                <w:sz w:val="24"/>
                <w:szCs w:val="24"/>
              </w:rPr>
              <w:t>енная Клиентом, в бумажном виде</w:t>
            </w:r>
          </w:p>
        </w:tc>
        <w:tc>
          <w:tcPr>
            <w:tcW w:w="2582" w:type="dxa"/>
            <w:tcBorders>
              <w:top w:val="single" w:sz="4" w:space="0" w:color="auto"/>
              <w:left w:val="single" w:sz="4" w:space="0" w:color="auto"/>
              <w:bottom w:val="single" w:sz="4" w:space="0" w:color="auto"/>
              <w:right w:val="single" w:sz="4" w:space="0" w:color="auto"/>
            </w:tcBorders>
            <w:vAlign w:val="center"/>
          </w:tcPr>
          <w:p w14:paraId="446DAE6B"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3EC91FFB" w14:textId="77777777" w:rsidR="000A77F4" w:rsidRPr="009E0B3A" w:rsidRDefault="000A77F4" w:rsidP="009E0B3A">
            <w:pPr>
              <w:spacing w:after="120"/>
              <w:rPr>
                <w:sz w:val="24"/>
                <w:szCs w:val="24"/>
              </w:rPr>
            </w:pPr>
            <w:r w:rsidRPr="009E0B3A">
              <w:rPr>
                <w:sz w:val="24"/>
                <w:szCs w:val="24"/>
              </w:rPr>
              <w:t xml:space="preserve">2. Не позднее 1-го рабочего дня с даты заключения (получения) договора о </w:t>
            </w:r>
            <w:r w:rsidRPr="009E0B3A">
              <w:rPr>
                <w:sz w:val="24"/>
                <w:szCs w:val="24"/>
              </w:rPr>
              <w:lastRenderedPageBreak/>
              <w:t xml:space="preserve">брокерском/дилерском обслуживании или Заявления </w:t>
            </w:r>
          </w:p>
          <w:p w14:paraId="44DCA33F" w14:textId="77777777" w:rsidR="000A77F4" w:rsidRPr="009E0B3A" w:rsidRDefault="000A77F4" w:rsidP="009E0B3A">
            <w:pPr>
              <w:spacing w:after="120"/>
              <w:rPr>
                <w:sz w:val="24"/>
                <w:szCs w:val="24"/>
              </w:rPr>
            </w:pPr>
            <w:r w:rsidRPr="009E0B3A">
              <w:rPr>
                <w:sz w:val="24"/>
                <w:szCs w:val="24"/>
              </w:rPr>
              <w:t>3. Не позднее 1-го рабочего дня с даты внесения изменения в документ</w:t>
            </w:r>
          </w:p>
        </w:tc>
      </w:tr>
      <w:tr w:rsidR="000A77F4" w:rsidRPr="009E0B3A" w14:paraId="2017F48C"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34" w:type="dxa"/>
            <w:tcBorders>
              <w:top w:val="single" w:sz="4" w:space="0" w:color="auto"/>
              <w:left w:val="single" w:sz="4" w:space="0" w:color="auto"/>
              <w:bottom w:val="single" w:sz="4" w:space="0" w:color="auto"/>
              <w:right w:val="single" w:sz="4" w:space="0" w:color="auto"/>
            </w:tcBorders>
            <w:vAlign w:val="center"/>
          </w:tcPr>
          <w:p w14:paraId="51554AD3"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50245013" w14:textId="77777777" w:rsidR="000A77F4" w:rsidRPr="009E0B3A" w:rsidRDefault="000A77F4" w:rsidP="009E0B3A">
            <w:pPr>
              <w:spacing w:after="120"/>
              <w:rPr>
                <w:sz w:val="24"/>
                <w:szCs w:val="24"/>
              </w:rPr>
            </w:pPr>
            <w:r w:rsidRPr="009E0B3A">
              <w:rPr>
                <w:sz w:val="24"/>
                <w:szCs w:val="24"/>
              </w:rPr>
              <w:t>Уведомление брокера об открытии / закрытии специального брокерского счета с указанием его реквизитов</w:t>
            </w:r>
          </w:p>
        </w:tc>
        <w:tc>
          <w:tcPr>
            <w:tcW w:w="1979" w:type="dxa"/>
            <w:tcBorders>
              <w:top w:val="single" w:sz="4" w:space="0" w:color="auto"/>
              <w:left w:val="single" w:sz="4" w:space="0" w:color="auto"/>
              <w:bottom w:val="single" w:sz="4" w:space="0" w:color="auto"/>
              <w:right w:val="single" w:sz="4" w:space="0" w:color="auto"/>
            </w:tcBorders>
            <w:vAlign w:val="center"/>
          </w:tcPr>
          <w:p w14:paraId="1C20D76D"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32F52101" w14:textId="77777777" w:rsidR="000A77F4" w:rsidRPr="009E0B3A" w:rsidRDefault="000A77F4" w:rsidP="009E0B3A">
            <w:pPr>
              <w:spacing w:after="120"/>
              <w:rPr>
                <w:sz w:val="24"/>
                <w:szCs w:val="24"/>
              </w:rPr>
            </w:pPr>
            <w:r w:rsidRPr="009E0B3A">
              <w:rPr>
                <w:sz w:val="24"/>
                <w:szCs w:val="24"/>
              </w:rPr>
              <w:t xml:space="preserve">или </w:t>
            </w:r>
          </w:p>
          <w:p w14:paraId="00FFE3E1" w14:textId="77777777" w:rsidR="000A77F4" w:rsidRPr="009E0B3A" w:rsidRDefault="000A77F4" w:rsidP="009E0B3A">
            <w:pPr>
              <w:spacing w:after="120"/>
              <w:rPr>
                <w:sz w:val="24"/>
                <w:szCs w:val="24"/>
              </w:rPr>
            </w:pPr>
            <w:r w:rsidRPr="009E0B3A">
              <w:rPr>
                <w:sz w:val="24"/>
                <w:szCs w:val="24"/>
              </w:rPr>
              <w:t xml:space="preserve">- копия, заверенная Клиентом, в бумажном виде </w:t>
            </w:r>
          </w:p>
        </w:tc>
        <w:tc>
          <w:tcPr>
            <w:tcW w:w="2582" w:type="dxa"/>
            <w:tcBorders>
              <w:top w:val="single" w:sz="4" w:space="0" w:color="auto"/>
              <w:left w:val="single" w:sz="4" w:space="0" w:color="auto"/>
              <w:bottom w:val="single" w:sz="4" w:space="0" w:color="auto"/>
              <w:right w:val="single" w:sz="4" w:space="0" w:color="auto"/>
            </w:tcBorders>
            <w:vAlign w:val="center"/>
          </w:tcPr>
          <w:p w14:paraId="73D5F146"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7195EFA8" w14:textId="77777777" w:rsidR="000A77F4" w:rsidRPr="009E0B3A" w:rsidRDefault="000A77F4" w:rsidP="009E0B3A">
            <w:pPr>
              <w:spacing w:after="120"/>
              <w:rPr>
                <w:sz w:val="24"/>
                <w:szCs w:val="24"/>
              </w:rPr>
            </w:pPr>
            <w:r w:rsidRPr="009E0B3A">
              <w:rPr>
                <w:sz w:val="24"/>
                <w:szCs w:val="24"/>
              </w:rPr>
              <w:t>2. Не позднее 1-го рабочего дня с даты получения документа</w:t>
            </w:r>
          </w:p>
        </w:tc>
      </w:tr>
      <w:tr w:rsidR="000A77F4" w:rsidRPr="009E0B3A" w14:paraId="361FD51E"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vAlign w:val="center"/>
          </w:tcPr>
          <w:p w14:paraId="520D63B8" w14:textId="77777777" w:rsidR="000A77F4" w:rsidRPr="009E0B3A" w:rsidRDefault="000A77F4" w:rsidP="009E0B3A">
            <w:pPr>
              <w:numPr>
                <w:ilvl w:val="0"/>
                <w:numId w:val="174"/>
              </w:numPr>
              <w:spacing w:after="120"/>
              <w:ind w:left="284" w:hanging="284"/>
              <w:rPr>
                <w:sz w:val="24"/>
                <w:szCs w:val="24"/>
              </w:rPr>
            </w:pPr>
          </w:p>
        </w:tc>
        <w:tc>
          <w:tcPr>
            <w:tcW w:w="3796" w:type="dxa"/>
            <w:gridSpan w:val="2"/>
            <w:vAlign w:val="center"/>
          </w:tcPr>
          <w:p w14:paraId="66B760E9" w14:textId="77777777" w:rsidR="000A77F4" w:rsidRPr="009E0B3A" w:rsidRDefault="000A77F4" w:rsidP="009E0B3A">
            <w:pPr>
              <w:spacing w:after="120"/>
              <w:rPr>
                <w:sz w:val="24"/>
                <w:szCs w:val="24"/>
              </w:rPr>
            </w:pPr>
            <w:r w:rsidRPr="009E0B3A">
              <w:rPr>
                <w:sz w:val="24"/>
                <w:szCs w:val="24"/>
              </w:rPr>
              <w:t>Депозитарный договор с уполномоченным депозитарием, осуществляющим хранение ценных бумаг, составляющих имущество ПИФ, активы АИФ и средства пенсионных резервов НПФ, для которых нормативными правовыми актами предусмотрен особый порядок хранения и все дополнительные соглашения к нему</w:t>
            </w:r>
          </w:p>
        </w:tc>
        <w:tc>
          <w:tcPr>
            <w:tcW w:w="1979" w:type="dxa"/>
            <w:vAlign w:val="center"/>
          </w:tcPr>
          <w:p w14:paraId="240DA708"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3ACDB653" w14:textId="77777777" w:rsidR="000A77F4" w:rsidRPr="009E0B3A" w:rsidRDefault="000A77F4" w:rsidP="009E0B3A">
            <w:pPr>
              <w:spacing w:after="120"/>
              <w:rPr>
                <w:sz w:val="24"/>
                <w:szCs w:val="24"/>
              </w:rPr>
            </w:pPr>
            <w:r w:rsidRPr="009E0B3A">
              <w:rPr>
                <w:sz w:val="24"/>
                <w:szCs w:val="24"/>
              </w:rPr>
              <w:t xml:space="preserve">или </w:t>
            </w:r>
          </w:p>
          <w:p w14:paraId="5B82167A" w14:textId="428A8394" w:rsidR="000A77F4" w:rsidRPr="009E0B3A" w:rsidRDefault="000A77F4" w:rsidP="0007702D">
            <w:pPr>
              <w:spacing w:after="120"/>
              <w:rPr>
                <w:sz w:val="24"/>
                <w:szCs w:val="24"/>
              </w:rPr>
            </w:pPr>
            <w:r w:rsidRPr="009E0B3A">
              <w:rPr>
                <w:sz w:val="24"/>
                <w:szCs w:val="24"/>
              </w:rPr>
              <w:t>- копия, завер</w:t>
            </w:r>
            <w:r w:rsidR="0007702D">
              <w:rPr>
                <w:sz w:val="24"/>
                <w:szCs w:val="24"/>
              </w:rPr>
              <w:t>енная Клиентом, в бумажном виде</w:t>
            </w:r>
          </w:p>
        </w:tc>
        <w:tc>
          <w:tcPr>
            <w:tcW w:w="2582" w:type="dxa"/>
            <w:vAlign w:val="center"/>
          </w:tcPr>
          <w:p w14:paraId="28A53A20"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65B399CA" w14:textId="77777777" w:rsidR="000A77F4" w:rsidRPr="009E0B3A" w:rsidRDefault="000A77F4" w:rsidP="009E0B3A">
            <w:pPr>
              <w:spacing w:after="120"/>
              <w:rPr>
                <w:sz w:val="24"/>
                <w:szCs w:val="24"/>
              </w:rPr>
            </w:pPr>
            <w:r w:rsidRPr="009E0B3A">
              <w:rPr>
                <w:sz w:val="24"/>
                <w:szCs w:val="24"/>
              </w:rPr>
              <w:t>2. Не позднее1-го рабочего дня с даты заключения (получения) депозитарного договора и/или дополнительного соглашения к нему</w:t>
            </w:r>
          </w:p>
        </w:tc>
      </w:tr>
      <w:tr w:rsidR="000A77F4" w:rsidRPr="009E0B3A" w14:paraId="14CB1CE4"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vAlign w:val="center"/>
          </w:tcPr>
          <w:p w14:paraId="7E3FA79A" w14:textId="77777777" w:rsidR="000A77F4" w:rsidRPr="009E0B3A" w:rsidRDefault="000A77F4" w:rsidP="009E0B3A">
            <w:pPr>
              <w:numPr>
                <w:ilvl w:val="0"/>
                <w:numId w:val="174"/>
              </w:numPr>
              <w:spacing w:after="120"/>
              <w:ind w:left="284" w:hanging="284"/>
              <w:rPr>
                <w:sz w:val="24"/>
                <w:szCs w:val="24"/>
              </w:rPr>
            </w:pPr>
          </w:p>
        </w:tc>
        <w:tc>
          <w:tcPr>
            <w:tcW w:w="3796" w:type="dxa"/>
            <w:gridSpan w:val="2"/>
            <w:vAlign w:val="center"/>
          </w:tcPr>
          <w:p w14:paraId="6B0DB8A0" w14:textId="77777777" w:rsidR="000A77F4" w:rsidRPr="009E0B3A" w:rsidRDefault="000A77F4" w:rsidP="009E0B3A">
            <w:pPr>
              <w:spacing w:after="120"/>
              <w:rPr>
                <w:sz w:val="24"/>
                <w:szCs w:val="24"/>
              </w:rPr>
            </w:pPr>
            <w:r w:rsidRPr="009E0B3A">
              <w:rPr>
                <w:sz w:val="24"/>
                <w:szCs w:val="24"/>
              </w:rPr>
              <w:t>Уведомление уполномоченного депозитария об открытии/закрытии счета депо для хранения ценных бумаг, составляющих имущество ПИФ, активы АИФ и средства пенсионных резервов НПФ, для которых нормативными правовыми актами предусмотрен особый порядок хранения</w:t>
            </w:r>
          </w:p>
        </w:tc>
        <w:tc>
          <w:tcPr>
            <w:tcW w:w="1979" w:type="dxa"/>
            <w:vAlign w:val="center"/>
          </w:tcPr>
          <w:p w14:paraId="0870D1BB"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6B2AB34B" w14:textId="77777777" w:rsidR="000A77F4" w:rsidRPr="009E0B3A" w:rsidRDefault="000A77F4" w:rsidP="009E0B3A">
            <w:pPr>
              <w:spacing w:after="120"/>
              <w:rPr>
                <w:sz w:val="24"/>
                <w:szCs w:val="24"/>
              </w:rPr>
            </w:pPr>
            <w:r w:rsidRPr="009E0B3A">
              <w:rPr>
                <w:sz w:val="24"/>
                <w:szCs w:val="24"/>
              </w:rPr>
              <w:t xml:space="preserve">или </w:t>
            </w:r>
          </w:p>
          <w:p w14:paraId="602D4592" w14:textId="77777777" w:rsidR="000A77F4" w:rsidRPr="009E0B3A" w:rsidRDefault="000A77F4" w:rsidP="009E0B3A">
            <w:pPr>
              <w:spacing w:after="120"/>
              <w:rPr>
                <w:sz w:val="24"/>
                <w:szCs w:val="24"/>
              </w:rPr>
            </w:pPr>
            <w:r w:rsidRPr="009E0B3A">
              <w:rPr>
                <w:sz w:val="24"/>
                <w:szCs w:val="24"/>
              </w:rPr>
              <w:t xml:space="preserve">- копия, заверенная Клиентом, в бумажном виде </w:t>
            </w:r>
          </w:p>
        </w:tc>
        <w:tc>
          <w:tcPr>
            <w:tcW w:w="2582" w:type="dxa"/>
            <w:vAlign w:val="center"/>
          </w:tcPr>
          <w:p w14:paraId="43D2DF82" w14:textId="77777777" w:rsidR="000A77F4" w:rsidRPr="009E0B3A" w:rsidRDefault="000A77F4" w:rsidP="009E0B3A">
            <w:pPr>
              <w:spacing w:after="120"/>
              <w:rPr>
                <w:sz w:val="24"/>
                <w:szCs w:val="24"/>
              </w:rPr>
            </w:pPr>
            <w:r w:rsidRPr="009E0B3A">
              <w:rPr>
                <w:sz w:val="24"/>
                <w:szCs w:val="24"/>
              </w:rPr>
              <w:t>1. Не позднее даты вступления в силу Договора об оказании услуг СД</w:t>
            </w:r>
          </w:p>
          <w:p w14:paraId="0BD56688" w14:textId="77777777" w:rsidR="000A77F4" w:rsidRPr="009E0B3A" w:rsidRDefault="000A77F4" w:rsidP="009E0B3A">
            <w:pPr>
              <w:spacing w:after="120"/>
              <w:rPr>
                <w:sz w:val="24"/>
                <w:szCs w:val="24"/>
              </w:rPr>
            </w:pPr>
            <w:r w:rsidRPr="009E0B3A">
              <w:rPr>
                <w:sz w:val="24"/>
                <w:szCs w:val="24"/>
              </w:rPr>
              <w:t>2. Не позднее 1-го рабочего дня с даты получения документа</w:t>
            </w:r>
          </w:p>
        </w:tc>
      </w:tr>
      <w:tr w:rsidR="000A77F4" w:rsidRPr="009E0B3A" w14:paraId="6C77BE18"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vAlign w:val="center"/>
          </w:tcPr>
          <w:p w14:paraId="4F20141E" w14:textId="77777777" w:rsidR="000A77F4" w:rsidRPr="009E0B3A" w:rsidRDefault="000A77F4" w:rsidP="009E0B3A">
            <w:pPr>
              <w:numPr>
                <w:ilvl w:val="0"/>
                <w:numId w:val="174"/>
              </w:numPr>
              <w:spacing w:after="120"/>
              <w:ind w:left="284" w:hanging="284"/>
              <w:rPr>
                <w:sz w:val="24"/>
                <w:szCs w:val="24"/>
              </w:rPr>
            </w:pPr>
          </w:p>
        </w:tc>
        <w:tc>
          <w:tcPr>
            <w:tcW w:w="3796" w:type="dxa"/>
            <w:gridSpan w:val="2"/>
            <w:vAlign w:val="center"/>
          </w:tcPr>
          <w:p w14:paraId="1CB0B312" w14:textId="77777777" w:rsidR="000A77F4" w:rsidRPr="009E0B3A" w:rsidRDefault="000A77F4" w:rsidP="009E0B3A">
            <w:pPr>
              <w:spacing w:after="120"/>
              <w:rPr>
                <w:sz w:val="24"/>
                <w:szCs w:val="24"/>
              </w:rPr>
            </w:pPr>
            <w:r w:rsidRPr="009E0B3A">
              <w:rPr>
                <w:sz w:val="24"/>
                <w:szCs w:val="24"/>
              </w:rPr>
              <w:t xml:space="preserve">Договоры, на основании которых осуществляется распоряжение имуществом ПИФ, активами АИФ и средствами пенсионных резервов НПФ </w:t>
            </w:r>
          </w:p>
        </w:tc>
        <w:tc>
          <w:tcPr>
            <w:tcW w:w="1979" w:type="dxa"/>
          </w:tcPr>
          <w:p w14:paraId="41D269CB"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03169B0" w14:textId="77777777" w:rsidR="000A77F4" w:rsidRPr="009E0B3A" w:rsidRDefault="000A77F4" w:rsidP="009E0B3A">
            <w:pPr>
              <w:spacing w:after="120"/>
              <w:rPr>
                <w:sz w:val="24"/>
                <w:szCs w:val="24"/>
              </w:rPr>
            </w:pPr>
            <w:r w:rsidRPr="009E0B3A">
              <w:rPr>
                <w:sz w:val="24"/>
                <w:szCs w:val="24"/>
              </w:rPr>
              <w:t xml:space="preserve">или </w:t>
            </w:r>
          </w:p>
          <w:p w14:paraId="42B04FB7" w14:textId="77777777" w:rsidR="000A77F4" w:rsidRPr="009E0B3A" w:rsidRDefault="000A77F4" w:rsidP="009E0B3A">
            <w:pPr>
              <w:spacing w:after="120"/>
              <w:rPr>
                <w:sz w:val="24"/>
                <w:szCs w:val="24"/>
              </w:rPr>
            </w:pPr>
            <w:r w:rsidRPr="009E0B3A">
              <w:rPr>
                <w:sz w:val="24"/>
                <w:szCs w:val="24"/>
              </w:rPr>
              <w:t xml:space="preserve">- копия, заверенная Клиентом, в бумажном виде </w:t>
            </w:r>
          </w:p>
        </w:tc>
        <w:tc>
          <w:tcPr>
            <w:tcW w:w="2582" w:type="dxa"/>
          </w:tcPr>
          <w:p w14:paraId="00EF03F7" w14:textId="77777777" w:rsidR="000A77F4" w:rsidRPr="009E0B3A" w:rsidRDefault="000A77F4" w:rsidP="009E0B3A">
            <w:pPr>
              <w:spacing w:after="120"/>
              <w:rPr>
                <w:sz w:val="24"/>
                <w:szCs w:val="24"/>
              </w:rPr>
            </w:pPr>
            <w:r w:rsidRPr="009E0B3A">
              <w:rPr>
                <w:sz w:val="24"/>
                <w:szCs w:val="24"/>
              </w:rPr>
              <w:t xml:space="preserve">Не позднее 1-го рабочего дня с даты составления (заключения/получения) документа </w:t>
            </w:r>
          </w:p>
        </w:tc>
      </w:tr>
      <w:tr w:rsidR="000A77F4" w:rsidRPr="009E0B3A" w14:paraId="0ADA34FA"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48C494BB"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388AB276" w14:textId="77777777" w:rsidR="000A77F4" w:rsidRPr="009E0B3A" w:rsidRDefault="000A77F4" w:rsidP="009E0B3A">
            <w:pPr>
              <w:spacing w:after="120"/>
              <w:rPr>
                <w:sz w:val="24"/>
                <w:szCs w:val="24"/>
              </w:rPr>
            </w:pPr>
            <w:r w:rsidRPr="009E0B3A">
              <w:rPr>
                <w:sz w:val="24"/>
                <w:szCs w:val="24"/>
              </w:rPr>
              <w:t>Решение (протокол) инвестиционного комитета о сделке или ином распоряжении имуществом ПИФ</w:t>
            </w:r>
          </w:p>
        </w:tc>
        <w:tc>
          <w:tcPr>
            <w:tcW w:w="1979" w:type="dxa"/>
            <w:tcBorders>
              <w:top w:val="single" w:sz="4" w:space="0" w:color="auto"/>
              <w:left w:val="single" w:sz="4" w:space="0" w:color="auto"/>
              <w:bottom w:val="single" w:sz="4" w:space="0" w:color="auto"/>
              <w:right w:val="single" w:sz="4" w:space="0" w:color="auto"/>
            </w:tcBorders>
            <w:vAlign w:val="center"/>
          </w:tcPr>
          <w:p w14:paraId="3BED1B41"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23B63E8" w14:textId="77777777" w:rsidR="000A77F4" w:rsidRPr="009E0B3A" w:rsidRDefault="000A77F4" w:rsidP="009E0B3A">
            <w:pPr>
              <w:spacing w:after="120"/>
              <w:rPr>
                <w:sz w:val="24"/>
                <w:szCs w:val="24"/>
              </w:rPr>
            </w:pPr>
            <w:r w:rsidRPr="009E0B3A">
              <w:rPr>
                <w:sz w:val="24"/>
                <w:szCs w:val="24"/>
              </w:rPr>
              <w:t>или</w:t>
            </w:r>
          </w:p>
          <w:p w14:paraId="0B748637"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2582" w:type="dxa"/>
            <w:tcBorders>
              <w:top w:val="single" w:sz="4" w:space="0" w:color="auto"/>
              <w:left w:val="single" w:sz="4" w:space="0" w:color="auto"/>
              <w:bottom w:val="single" w:sz="4" w:space="0" w:color="auto"/>
              <w:right w:val="single" w:sz="4" w:space="0" w:color="auto"/>
            </w:tcBorders>
            <w:vAlign w:val="center"/>
          </w:tcPr>
          <w:p w14:paraId="104D91AC" w14:textId="77777777" w:rsidR="000A77F4" w:rsidRPr="009E0B3A" w:rsidRDefault="000A77F4" w:rsidP="009E0B3A">
            <w:pPr>
              <w:spacing w:after="120"/>
              <w:rPr>
                <w:sz w:val="24"/>
                <w:szCs w:val="24"/>
              </w:rPr>
            </w:pPr>
            <w:r w:rsidRPr="009E0B3A">
              <w:rPr>
                <w:sz w:val="24"/>
                <w:szCs w:val="24"/>
              </w:rPr>
              <w:t>Не позднее 1-го рабочего дня с даты составления</w:t>
            </w:r>
          </w:p>
        </w:tc>
      </w:tr>
      <w:tr w:rsidR="000A77F4" w:rsidRPr="009E0B3A" w14:paraId="737EB154"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vAlign w:val="center"/>
          </w:tcPr>
          <w:p w14:paraId="702F04DA" w14:textId="77777777" w:rsidR="000A77F4" w:rsidRPr="009E0B3A" w:rsidRDefault="000A77F4" w:rsidP="009E0B3A">
            <w:pPr>
              <w:numPr>
                <w:ilvl w:val="0"/>
                <w:numId w:val="174"/>
              </w:numPr>
              <w:spacing w:after="120"/>
              <w:ind w:left="284" w:hanging="284"/>
              <w:rPr>
                <w:sz w:val="24"/>
                <w:szCs w:val="24"/>
              </w:rPr>
            </w:pPr>
          </w:p>
        </w:tc>
        <w:tc>
          <w:tcPr>
            <w:tcW w:w="3796" w:type="dxa"/>
            <w:gridSpan w:val="2"/>
            <w:vAlign w:val="center"/>
          </w:tcPr>
          <w:p w14:paraId="56DA1B93" w14:textId="77777777" w:rsidR="000A77F4" w:rsidRPr="009E0B3A" w:rsidRDefault="000A77F4" w:rsidP="009E0B3A">
            <w:pPr>
              <w:spacing w:after="120"/>
              <w:rPr>
                <w:sz w:val="24"/>
                <w:szCs w:val="24"/>
              </w:rPr>
            </w:pPr>
            <w:r w:rsidRPr="009E0B3A">
              <w:rPr>
                <w:sz w:val="24"/>
                <w:szCs w:val="24"/>
              </w:rPr>
              <w:t>Документы, подтверждающие обеспечение залогом (за исключением последующего залога), поручительством или банковской гарантией права требования по кредитным договорам или договорам займа (договоры поручительства, залога, банковской гарантии, отчеты об оценке имущества, являющегося предметом залога и т.п.)</w:t>
            </w:r>
          </w:p>
        </w:tc>
        <w:tc>
          <w:tcPr>
            <w:tcW w:w="1979" w:type="dxa"/>
          </w:tcPr>
          <w:p w14:paraId="0860C453"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358698A" w14:textId="77777777" w:rsidR="000A77F4" w:rsidRPr="009E0B3A" w:rsidRDefault="000A77F4" w:rsidP="009E0B3A">
            <w:pPr>
              <w:spacing w:after="120"/>
              <w:rPr>
                <w:sz w:val="24"/>
                <w:szCs w:val="24"/>
              </w:rPr>
            </w:pPr>
            <w:r w:rsidRPr="009E0B3A">
              <w:rPr>
                <w:sz w:val="24"/>
                <w:szCs w:val="24"/>
              </w:rPr>
              <w:t>или</w:t>
            </w:r>
          </w:p>
          <w:p w14:paraId="71D58E40" w14:textId="77777777" w:rsidR="000A77F4" w:rsidRPr="009E0B3A" w:rsidRDefault="000A77F4" w:rsidP="009E0B3A">
            <w:pPr>
              <w:spacing w:after="120"/>
              <w:rPr>
                <w:sz w:val="24"/>
                <w:szCs w:val="24"/>
              </w:rPr>
            </w:pPr>
            <w:r w:rsidRPr="009E0B3A">
              <w:rPr>
                <w:sz w:val="24"/>
                <w:szCs w:val="24"/>
              </w:rPr>
              <w:t>- копия, заверенная Клиентом, в бумажном виде</w:t>
            </w:r>
          </w:p>
        </w:tc>
        <w:tc>
          <w:tcPr>
            <w:tcW w:w="2582" w:type="dxa"/>
          </w:tcPr>
          <w:p w14:paraId="28BF1327" w14:textId="77777777" w:rsidR="000A77F4" w:rsidRPr="009E0B3A" w:rsidRDefault="000A77F4" w:rsidP="009E0B3A">
            <w:pPr>
              <w:spacing w:after="120"/>
              <w:rPr>
                <w:sz w:val="24"/>
                <w:szCs w:val="24"/>
              </w:rPr>
            </w:pPr>
            <w:r w:rsidRPr="009E0B3A">
              <w:rPr>
                <w:sz w:val="24"/>
                <w:szCs w:val="24"/>
              </w:rPr>
              <w:t xml:space="preserve">Не позднее 1-го рабочего дня с даты получения документа </w:t>
            </w:r>
          </w:p>
          <w:p w14:paraId="454E9A35" w14:textId="77777777" w:rsidR="000A77F4" w:rsidRPr="009E0B3A" w:rsidRDefault="000A77F4" w:rsidP="009E0B3A">
            <w:pPr>
              <w:spacing w:after="120"/>
              <w:rPr>
                <w:sz w:val="24"/>
                <w:szCs w:val="24"/>
              </w:rPr>
            </w:pPr>
            <w:r w:rsidRPr="009E0B3A">
              <w:rPr>
                <w:sz w:val="24"/>
                <w:szCs w:val="24"/>
              </w:rPr>
              <w:t>Не позднее 1-го рабочего дня с даты изменения</w:t>
            </w:r>
          </w:p>
        </w:tc>
      </w:tr>
      <w:tr w:rsidR="000A77F4" w:rsidRPr="009E0B3A" w14:paraId="2443F0AA"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vAlign w:val="center"/>
          </w:tcPr>
          <w:p w14:paraId="5E65C7B1" w14:textId="77777777" w:rsidR="000A77F4" w:rsidRPr="009E0B3A" w:rsidRDefault="000A77F4" w:rsidP="009E0B3A">
            <w:pPr>
              <w:numPr>
                <w:ilvl w:val="0"/>
                <w:numId w:val="174"/>
              </w:numPr>
              <w:spacing w:after="120"/>
              <w:ind w:left="284" w:hanging="284"/>
              <w:rPr>
                <w:sz w:val="24"/>
                <w:szCs w:val="24"/>
              </w:rPr>
            </w:pPr>
          </w:p>
        </w:tc>
        <w:tc>
          <w:tcPr>
            <w:tcW w:w="3796" w:type="dxa"/>
            <w:gridSpan w:val="2"/>
            <w:vAlign w:val="center"/>
          </w:tcPr>
          <w:p w14:paraId="01AACBF6" w14:textId="77777777" w:rsidR="000A77F4" w:rsidRPr="009E0B3A" w:rsidRDefault="000A77F4" w:rsidP="009E0B3A">
            <w:pPr>
              <w:spacing w:after="120"/>
              <w:rPr>
                <w:sz w:val="24"/>
                <w:szCs w:val="24"/>
              </w:rPr>
            </w:pPr>
            <w:r w:rsidRPr="009E0B3A">
              <w:rPr>
                <w:sz w:val="24"/>
                <w:szCs w:val="24"/>
              </w:rPr>
              <w:t xml:space="preserve">Документ, подтверждающий права на недвижимое имущество </w:t>
            </w:r>
          </w:p>
          <w:p w14:paraId="105F5D1C" w14:textId="77777777" w:rsidR="000A77F4" w:rsidRPr="009E0B3A" w:rsidRDefault="000A77F4" w:rsidP="009E0B3A">
            <w:pPr>
              <w:spacing w:after="120"/>
              <w:rPr>
                <w:sz w:val="24"/>
                <w:szCs w:val="24"/>
              </w:rPr>
            </w:pPr>
            <w:r w:rsidRPr="009E0B3A">
              <w:rPr>
                <w:sz w:val="24"/>
                <w:szCs w:val="24"/>
              </w:rPr>
              <w:t>(свидетельство о регистрации права, выписка из Единого государственного реестра недвижимости)</w:t>
            </w:r>
          </w:p>
        </w:tc>
        <w:tc>
          <w:tcPr>
            <w:tcW w:w="1979" w:type="dxa"/>
          </w:tcPr>
          <w:p w14:paraId="3583AC41" w14:textId="77777777" w:rsidR="000A77F4" w:rsidRPr="009E0B3A" w:rsidRDefault="000A77F4" w:rsidP="009E0B3A">
            <w:pPr>
              <w:spacing w:after="120"/>
              <w:rPr>
                <w:sz w:val="24"/>
                <w:szCs w:val="24"/>
              </w:rPr>
            </w:pPr>
            <w:r w:rsidRPr="009E0B3A">
              <w:rPr>
                <w:sz w:val="24"/>
                <w:szCs w:val="24"/>
              </w:rPr>
              <w:t>оригинал в бумажном виде</w:t>
            </w:r>
          </w:p>
          <w:p w14:paraId="1774031F" w14:textId="77777777" w:rsidR="000A77F4" w:rsidRPr="009E0B3A" w:rsidRDefault="000A77F4" w:rsidP="009E0B3A">
            <w:pPr>
              <w:spacing w:after="120"/>
              <w:rPr>
                <w:sz w:val="24"/>
                <w:szCs w:val="24"/>
              </w:rPr>
            </w:pPr>
          </w:p>
          <w:p w14:paraId="58A87701" w14:textId="77777777" w:rsidR="000A77F4" w:rsidRPr="009E0B3A" w:rsidRDefault="000A77F4" w:rsidP="009E0B3A">
            <w:pPr>
              <w:spacing w:after="120"/>
              <w:rPr>
                <w:sz w:val="24"/>
                <w:szCs w:val="24"/>
              </w:rPr>
            </w:pPr>
            <w:r w:rsidRPr="009E0B3A">
              <w:rPr>
                <w:sz w:val="24"/>
                <w:szCs w:val="24"/>
              </w:rPr>
              <w:t>Электронный документ – для Выписок из Единого государственного реестра недвижимости</w:t>
            </w:r>
          </w:p>
        </w:tc>
        <w:tc>
          <w:tcPr>
            <w:tcW w:w="2582" w:type="dxa"/>
          </w:tcPr>
          <w:p w14:paraId="51EA4AC9" w14:textId="77777777" w:rsidR="000A77F4" w:rsidRPr="009E0B3A" w:rsidRDefault="000A77F4" w:rsidP="009E0B3A">
            <w:pPr>
              <w:spacing w:after="120"/>
              <w:rPr>
                <w:sz w:val="24"/>
                <w:szCs w:val="24"/>
              </w:rPr>
            </w:pPr>
            <w:r w:rsidRPr="009E0B3A">
              <w:rPr>
                <w:sz w:val="24"/>
                <w:szCs w:val="24"/>
              </w:rPr>
              <w:t xml:space="preserve">Не позднее 1-го рабочего дня с даты получения документа </w:t>
            </w:r>
          </w:p>
        </w:tc>
      </w:tr>
      <w:tr w:rsidR="000A77F4" w:rsidRPr="001B4C3E" w14:paraId="32CC353C"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vAlign w:val="center"/>
          </w:tcPr>
          <w:p w14:paraId="5D7475F5" w14:textId="77777777" w:rsidR="000A77F4" w:rsidRPr="009E0B3A" w:rsidRDefault="000A77F4" w:rsidP="009E0B3A">
            <w:pPr>
              <w:numPr>
                <w:ilvl w:val="0"/>
                <w:numId w:val="174"/>
              </w:numPr>
              <w:spacing w:after="120"/>
              <w:ind w:left="284" w:hanging="284"/>
              <w:rPr>
                <w:sz w:val="24"/>
                <w:szCs w:val="24"/>
              </w:rPr>
            </w:pPr>
          </w:p>
        </w:tc>
        <w:tc>
          <w:tcPr>
            <w:tcW w:w="3796" w:type="dxa"/>
            <w:gridSpan w:val="2"/>
            <w:vAlign w:val="center"/>
          </w:tcPr>
          <w:p w14:paraId="57DE2DCA" w14:textId="40834F9B" w:rsidR="000A77F4" w:rsidRPr="001B4C3E" w:rsidRDefault="000A77F4" w:rsidP="003211EA">
            <w:pPr>
              <w:spacing w:after="120"/>
              <w:rPr>
                <w:sz w:val="24"/>
                <w:szCs w:val="24"/>
              </w:rPr>
            </w:pPr>
            <w:r w:rsidRPr="0040548D">
              <w:rPr>
                <w:sz w:val="24"/>
                <w:szCs w:val="24"/>
              </w:rPr>
              <w:t xml:space="preserve">Выписки по банковским (расчетным) счетам, на которых учитываются денежные средства, составляющие пенсионные резервы НПФ, имущество ПИФ, активы АИФ </w:t>
            </w:r>
            <w:r w:rsidRPr="0040548D">
              <w:rPr>
                <w:i/>
                <w:sz w:val="24"/>
                <w:szCs w:val="24"/>
              </w:rPr>
              <w:t>(с приложением платежных поручений, мемориальных ордеров и иных платежных документов с отметками банка)</w:t>
            </w:r>
            <w:r w:rsidR="002D6A34" w:rsidRPr="0040548D">
              <w:rPr>
                <w:i/>
                <w:sz w:val="24"/>
                <w:szCs w:val="24"/>
              </w:rPr>
              <w:t xml:space="preserve">, за исключением случаев, когда УК обеспечена возможность самостоятельного получения </w:t>
            </w:r>
            <w:r w:rsidR="003211EA" w:rsidRPr="0040548D">
              <w:rPr>
                <w:i/>
                <w:sz w:val="24"/>
                <w:szCs w:val="24"/>
              </w:rPr>
              <w:t>СД</w:t>
            </w:r>
            <w:r w:rsidR="002D6A34" w:rsidRPr="0040548D">
              <w:rPr>
                <w:i/>
                <w:sz w:val="24"/>
                <w:szCs w:val="24"/>
              </w:rPr>
              <w:t xml:space="preserve"> указанных документов</w:t>
            </w:r>
            <w:r w:rsidR="006213DC" w:rsidRPr="0040548D">
              <w:rPr>
                <w:i/>
                <w:sz w:val="24"/>
                <w:szCs w:val="24"/>
              </w:rPr>
              <w:t xml:space="preserve"> в части операций со средствами ПИФ и АИФ и СД сообщил о фактической возможности получения.</w:t>
            </w:r>
          </w:p>
        </w:tc>
        <w:tc>
          <w:tcPr>
            <w:tcW w:w="1979" w:type="dxa"/>
          </w:tcPr>
          <w:p w14:paraId="018F8CE8" w14:textId="77777777" w:rsidR="000A77F4" w:rsidRPr="001B4C3E" w:rsidRDefault="000A77F4" w:rsidP="009E0B3A">
            <w:pPr>
              <w:spacing w:after="120"/>
              <w:rPr>
                <w:sz w:val="24"/>
                <w:szCs w:val="24"/>
              </w:rPr>
            </w:pPr>
            <w:r w:rsidRPr="001B4C3E">
              <w:rPr>
                <w:sz w:val="24"/>
                <w:szCs w:val="24"/>
              </w:rPr>
              <w:t xml:space="preserve">- электронный документ, </w:t>
            </w:r>
          </w:p>
          <w:p w14:paraId="7B1D50AF" w14:textId="77777777" w:rsidR="000A77F4" w:rsidRPr="001B4C3E" w:rsidRDefault="000A77F4" w:rsidP="009E0B3A">
            <w:pPr>
              <w:spacing w:after="120"/>
              <w:rPr>
                <w:sz w:val="24"/>
                <w:szCs w:val="24"/>
              </w:rPr>
            </w:pPr>
            <w:r w:rsidRPr="001B4C3E">
              <w:rPr>
                <w:sz w:val="24"/>
                <w:szCs w:val="24"/>
              </w:rPr>
              <w:t>или</w:t>
            </w:r>
          </w:p>
          <w:p w14:paraId="2EAD3074" w14:textId="77777777" w:rsidR="000A77F4" w:rsidRPr="001B4C3E" w:rsidRDefault="000A77F4" w:rsidP="009E0B3A">
            <w:pPr>
              <w:spacing w:after="120"/>
              <w:rPr>
                <w:sz w:val="24"/>
                <w:szCs w:val="24"/>
              </w:rPr>
            </w:pPr>
            <w:r w:rsidRPr="001B4C3E">
              <w:rPr>
                <w:sz w:val="24"/>
                <w:szCs w:val="24"/>
              </w:rPr>
              <w:t xml:space="preserve">- электронная копия документа, </w:t>
            </w:r>
          </w:p>
          <w:p w14:paraId="4528A024" w14:textId="77777777" w:rsidR="000A77F4" w:rsidRPr="001B4C3E" w:rsidRDefault="000A77F4" w:rsidP="009E0B3A">
            <w:pPr>
              <w:spacing w:after="120"/>
              <w:rPr>
                <w:sz w:val="24"/>
                <w:szCs w:val="24"/>
              </w:rPr>
            </w:pPr>
            <w:r w:rsidRPr="001B4C3E">
              <w:rPr>
                <w:sz w:val="24"/>
                <w:szCs w:val="24"/>
              </w:rPr>
              <w:t xml:space="preserve">или </w:t>
            </w:r>
          </w:p>
          <w:p w14:paraId="4294624A" w14:textId="77777777" w:rsidR="000A77F4" w:rsidRPr="001B4C3E" w:rsidRDefault="000A77F4" w:rsidP="009E0B3A">
            <w:pPr>
              <w:spacing w:after="120"/>
              <w:rPr>
                <w:sz w:val="24"/>
                <w:szCs w:val="24"/>
              </w:rPr>
            </w:pPr>
            <w:r w:rsidRPr="001B4C3E">
              <w:rPr>
                <w:sz w:val="24"/>
                <w:szCs w:val="24"/>
              </w:rPr>
              <w:t xml:space="preserve">- копия, заверенная Клиентом, в бумажном виде </w:t>
            </w:r>
          </w:p>
        </w:tc>
        <w:tc>
          <w:tcPr>
            <w:tcW w:w="2582" w:type="dxa"/>
          </w:tcPr>
          <w:p w14:paraId="518B8939" w14:textId="77777777" w:rsidR="000A77F4" w:rsidRPr="001B4C3E" w:rsidRDefault="000A77F4" w:rsidP="009E0B3A">
            <w:pPr>
              <w:autoSpaceDE w:val="0"/>
              <w:autoSpaceDN w:val="0"/>
              <w:spacing w:after="120"/>
              <w:ind w:right="38"/>
              <w:rPr>
                <w:sz w:val="24"/>
                <w:szCs w:val="24"/>
              </w:rPr>
            </w:pPr>
            <w:r w:rsidRPr="001B4C3E">
              <w:rPr>
                <w:sz w:val="24"/>
                <w:szCs w:val="24"/>
              </w:rPr>
              <w:t xml:space="preserve">Каждый рабочий день по состоянию на рабочий день, предшествующий дню предоставления документа. </w:t>
            </w:r>
          </w:p>
          <w:p w14:paraId="711C2F76" w14:textId="77777777" w:rsidR="000A77F4" w:rsidRPr="001B4C3E" w:rsidRDefault="000A77F4" w:rsidP="009E0B3A">
            <w:pPr>
              <w:spacing w:after="120"/>
              <w:rPr>
                <w:sz w:val="24"/>
                <w:szCs w:val="24"/>
              </w:rPr>
            </w:pPr>
            <w:r w:rsidRPr="001B4C3E">
              <w:rPr>
                <w:sz w:val="24"/>
                <w:szCs w:val="24"/>
              </w:rPr>
              <w:t>В случае совершения операций по счету в выходной и/или в нерабочий праздничный день в соответствии с законодательством РФ документ предоставляется в ближайший следующий за ним рабочий день.</w:t>
            </w:r>
          </w:p>
          <w:p w14:paraId="6142775E" w14:textId="3FED0159" w:rsidR="00840ADB" w:rsidRPr="001B4C3E" w:rsidRDefault="00840ADB" w:rsidP="00FC0BAF">
            <w:pPr>
              <w:spacing w:after="120"/>
              <w:rPr>
                <w:sz w:val="24"/>
                <w:szCs w:val="24"/>
              </w:rPr>
            </w:pPr>
          </w:p>
          <w:p w14:paraId="6155C750" w14:textId="77777777" w:rsidR="000A77F4" w:rsidRPr="001B4C3E" w:rsidRDefault="000A77F4" w:rsidP="009E0B3A">
            <w:pPr>
              <w:spacing w:after="120"/>
              <w:rPr>
                <w:sz w:val="24"/>
                <w:szCs w:val="24"/>
              </w:rPr>
            </w:pPr>
          </w:p>
        </w:tc>
      </w:tr>
      <w:tr w:rsidR="000A77F4" w:rsidRPr="009E0B3A" w14:paraId="12E38705"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vAlign w:val="center"/>
          </w:tcPr>
          <w:p w14:paraId="5F230B39" w14:textId="77777777" w:rsidR="000A77F4" w:rsidRPr="001B4C3E" w:rsidRDefault="000A77F4" w:rsidP="009E0B3A">
            <w:pPr>
              <w:numPr>
                <w:ilvl w:val="0"/>
                <w:numId w:val="174"/>
              </w:numPr>
              <w:spacing w:after="120"/>
              <w:ind w:left="284" w:hanging="284"/>
              <w:rPr>
                <w:sz w:val="24"/>
                <w:szCs w:val="24"/>
              </w:rPr>
            </w:pPr>
          </w:p>
        </w:tc>
        <w:tc>
          <w:tcPr>
            <w:tcW w:w="3796" w:type="dxa"/>
            <w:gridSpan w:val="2"/>
            <w:vAlign w:val="center"/>
          </w:tcPr>
          <w:p w14:paraId="5E726E09" w14:textId="77777777" w:rsidR="000A77F4" w:rsidRPr="001B4C3E" w:rsidRDefault="000A77F4" w:rsidP="009E0B3A">
            <w:pPr>
              <w:spacing w:after="120"/>
              <w:rPr>
                <w:sz w:val="24"/>
                <w:szCs w:val="24"/>
              </w:rPr>
            </w:pPr>
            <w:r w:rsidRPr="001B4C3E">
              <w:rPr>
                <w:sz w:val="24"/>
                <w:szCs w:val="24"/>
              </w:rPr>
              <w:t xml:space="preserve">Выписки с депозитных счетов, на которых учитываются денежные средства, составляющие пенсионные резервы НПФ, имущество ПИФ, активы АИФ, инвестированные в банковские вклады (депозиты) </w:t>
            </w:r>
            <w:r w:rsidRPr="001B4C3E">
              <w:rPr>
                <w:i/>
                <w:sz w:val="24"/>
                <w:szCs w:val="24"/>
              </w:rPr>
              <w:t>(с приложением платежных поручений, мемориальных ордеров и иных платежных документов с отметками банка)</w:t>
            </w:r>
          </w:p>
        </w:tc>
        <w:tc>
          <w:tcPr>
            <w:tcW w:w="1979" w:type="dxa"/>
          </w:tcPr>
          <w:p w14:paraId="66F4316C" w14:textId="77777777" w:rsidR="000A77F4" w:rsidRPr="001B4C3E" w:rsidRDefault="000A77F4" w:rsidP="009E0B3A">
            <w:pPr>
              <w:spacing w:after="120"/>
              <w:rPr>
                <w:sz w:val="24"/>
                <w:szCs w:val="24"/>
              </w:rPr>
            </w:pPr>
            <w:r w:rsidRPr="001B4C3E">
              <w:rPr>
                <w:sz w:val="24"/>
                <w:szCs w:val="24"/>
              </w:rPr>
              <w:t xml:space="preserve">- электронный документ, </w:t>
            </w:r>
          </w:p>
          <w:p w14:paraId="4118FA7D" w14:textId="77777777" w:rsidR="000A77F4" w:rsidRPr="001B4C3E" w:rsidRDefault="000A77F4" w:rsidP="009E0B3A">
            <w:pPr>
              <w:spacing w:after="120"/>
              <w:rPr>
                <w:sz w:val="24"/>
                <w:szCs w:val="24"/>
              </w:rPr>
            </w:pPr>
            <w:r w:rsidRPr="001B4C3E">
              <w:rPr>
                <w:sz w:val="24"/>
                <w:szCs w:val="24"/>
              </w:rPr>
              <w:t>или</w:t>
            </w:r>
          </w:p>
          <w:p w14:paraId="764E69B8" w14:textId="77777777" w:rsidR="000A77F4" w:rsidRPr="001B4C3E" w:rsidRDefault="000A77F4" w:rsidP="009E0B3A">
            <w:pPr>
              <w:spacing w:after="120"/>
              <w:rPr>
                <w:sz w:val="24"/>
                <w:szCs w:val="24"/>
              </w:rPr>
            </w:pPr>
            <w:r w:rsidRPr="001B4C3E">
              <w:rPr>
                <w:sz w:val="24"/>
                <w:szCs w:val="24"/>
              </w:rPr>
              <w:t xml:space="preserve">- электронная копия документа, </w:t>
            </w:r>
          </w:p>
          <w:p w14:paraId="393AAFA8" w14:textId="77777777" w:rsidR="000A77F4" w:rsidRPr="001B4C3E" w:rsidRDefault="000A77F4" w:rsidP="009E0B3A">
            <w:pPr>
              <w:spacing w:after="120"/>
              <w:rPr>
                <w:sz w:val="24"/>
                <w:szCs w:val="24"/>
              </w:rPr>
            </w:pPr>
            <w:r w:rsidRPr="001B4C3E">
              <w:rPr>
                <w:sz w:val="24"/>
                <w:szCs w:val="24"/>
              </w:rPr>
              <w:t xml:space="preserve">или </w:t>
            </w:r>
          </w:p>
          <w:p w14:paraId="1B718498" w14:textId="77777777" w:rsidR="000A77F4" w:rsidRPr="001B4C3E" w:rsidRDefault="000A77F4" w:rsidP="009E0B3A">
            <w:pPr>
              <w:spacing w:after="120"/>
              <w:rPr>
                <w:sz w:val="24"/>
                <w:szCs w:val="24"/>
              </w:rPr>
            </w:pPr>
            <w:r w:rsidRPr="001B4C3E">
              <w:rPr>
                <w:sz w:val="24"/>
                <w:szCs w:val="24"/>
              </w:rPr>
              <w:t xml:space="preserve">- копия, заверенная Клиентом, в бумажном виде </w:t>
            </w:r>
          </w:p>
        </w:tc>
        <w:tc>
          <w:tcPr>
            <w:tcW w:w="2582" w:type="dxa"/>
          </w:tcPr>
          <w:p w14:paraId="6CF87669" w14:textId="77777777" w:rsidR="000A77F4" w:rsidRPr="001B4C3E" w:rsidRDefault="000A77F4" w:rsidP="009E0B3A">
            <w:pPr>
              <w:spacing w:after="120"/>
              <w:rPr>
                <w:sz w:val="24"/>
                <w:szCs w:val="24"/>
              </w:rPr>
            </w:pPr>
            <w:r w:rsidRPr="001B4C3E">
              <w:rPr>
                <w:sz w:val="24"/>
                <w:szCs w:val="24"/>
              </w:rPr>
              <w:t>Не позднее 1-го рабочего дня с даты совершения операции по депозитному счету</w:t>
            </w:r>
          </w:p>
        </w:tc>
      </w:tr>
      <w:tr w:rsidR="000A77F4" w:rsidRPr="009E0B3A" w14:paraId="7DB7A02E"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vAlign w:val="center"/>
          </w:tcPr>
          <w:p w14:paraId="3DBF7B72" w14:textId="77777777" w:rsidR="000A77F4" w:rsidRPr="009E0B3A" w:rsidRDefault="000A77F4" w:rsidP="009E0B3A">
            <w:pPr>
              <w:numPr>
                <w:ilvl w:val="0"/>
                <w:numId w:val="174"/>
              </w:numPr>
              <w:spacing w:after="120"/>
              <w:ind w:left="284" w:hanging="284"/>
              <w:rPr>
                <w:sz w:val="24"/>
                <w:szCs w:val="24"/>
              </w:rPr>
            </w:pPr>
          </w:p>
        </w:tc>
        <w:tc>
          <w:tcPr>
            <w:tcW w:w="3796" w:type="dxa"/>
            <w:gridSpan w:val="2"/>
            <w:vAlign w:val="center"/>
          </w:tcPr>
          <w:p w14:paraId="75EF99D4" w14:textId="77777777" w:rsidR="000A77F4" w:rsidRPr="009E0B3A" w:rsidRDefault="000A77F4" w:rsidP="009E0B3A">
            <w:pPr>
              <w:spacing w:after="120"/>
              <w:rPr>
                <w:i/>
                <w:sz w:val="24"/>
                <w:szCs w:val="24"/>
              </w:rPr>
            </w:pPr>
            <w:r w:rsidRPr="009E0B3A">
              <w:rPr>
                <w:sz w:val="24"/>
                <w:szCs w:val="24"/>
              </w:rPr>
              <w:t xml:space="preserve">Справки об остатках денежных средств, составляющих пенсионные резервы НПФ с приложениями копий соответствующих платежных поручений, мемориальных ордеров и иных платежных документов с отметками банка </w:t>
            </w:r>
            <w:r w:rsidRPr="009E0B3A">
              <w:rPr>
                <w:i/>
                <w:sz w:val="24"/>
                <w:szCs w:val="24"/>
              </w:rPr>
              <w:t>(предоставляются при использовании единого расчетного счета для учета средств пенсионных резервов и средств для обеспечения уставной деятельности НПФ)</w:t>
            </w:r>
          </w:p>
        </w:tc>
        <w:tc>
          <w:tcPr>
            <w:tcW w:w="1979" w:type="dxa"/>
          </w:tcPr>
          <w:p w14:paraId="03ED5CEB"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4412636F" w14:textId="77777777" w:rsidR="000A77F4" w:rsidRPr="009E0B3A" w:rsidRDefault="000A77F4" w:rsidP="009E0B3A">
            <w:pPr>
              <w:spacing w:after="120"/>
              <w:rPr>
                <w:sz w:val="24"/>
                <w:szCs w:val="24"/>
              </w:rPr>
            </w:pPr>
            <w:r w:rsidRPr="009E0B3A">
              <w:rPr>
                <w:sz w:val="24"/>
                <w:szCs w:val="24"/>
              </w:rPr>
              <w:t xml:space="preserve">или </w:t>
            </w:r>
          </w:p>
          <w:p w14:paraId="107D7EC8" w14:textId="77777777" w:rsidR="000A77F4" w:rsidRPr="009E0B3A" w:rsidRDefault="000A77F4" w:rsidP="009E0B3A">
            <w:pPr>
              <w:spacing w:after="120"/>
              <w:rPr>
                <w:sz w:val="24"/>
                <w:szCs w:val="24"/>
              </w:rPr>
            </w:pPr>
            <w:r w:rsidRPr="009E0B3A">
              <w:rPr>
                <w:sz w:val="24"/>
                <w:szCs w:val="24"/>
              </w:rPr>
              <w:t xml:space="preserve">- оригинал в бумажном виде </w:t>
            </w:r>
          </w:p>
          <w:p w14:paraId="39756FE3" w14:textId="77777777" w:rsidR="000A77F4" w:rsidRPr="009E0B3A" w:rsidRDefault="000A77F4" w:rsidP="009E0B3A">
            <w:pPr>
              <w:spacing w:after="120"/>
              <w:rPr>
                <w:sz w:val="24"/>
                <w:szCs w:val="24"/>
              </w:rPr>
            </w:pPr>
          </w:p>
          <w:p w14:paraId="695217E7" w14:textId="77777777" w:rsidR="000A77F4" w:rsidRPr="009E0B3A" w:rsidRDefault="000A77F4" w:rsidP="009E0B3A">
            <w:pPr>
              <w:spacing w:after="120"/>
              <w:rPr>
                <w:sz w:val="24"/>
                <w:szCs w:val="24"/>
              </w:rPr>
            </w:pPr>
            <w:r w:rsidRPr="009E0B3A">
              <w:rPr>
                <w:sz w:val="24"/>
                <w:szCs w:val="24"/>
              </w:rPr>
              <w:t>Предоставляется НПФ</w:t>
            </w:r>
          </w:p>
        </w:tc>
        <w:tc>
          <w:tcPr>
            <w:tcW w:w="2582" w:type="dxa"/>
          </w:tcPr>
          <w:p w14:paraId="0D6BDADA" w14:textId="77777777" w:rsidR="000A77F4" w:rsidRPr="009E0B3A" w:rsidRDefault="000A77F4" w:rsidP="009E0B3A">
            <w:pPr>
              <w:spacing w:after="120"/>
              <w:rPr>
                <w:sz w:val="24"/>
                <w:szCs w:val="24"/>
              </w:rPr>
            </w:pPr>
            <w:r w:rsidRPr="009E0B3A">
              <w:rPr>
                <w:sz w:val="24"/>
                <w:szCs w:val="24"/>
              </w:rPr>
              <w:t>Не позднее 1-го рабочего дня с даты совершения операции по расчетному счету</w:t>
            </w:r>
          </w:p>
        </w:tc>
      </w:tr>
      <w:tr w:rsidR="000A77F4" w:rsidRPr="009E0B3A" w14:paraId="2E8C70E7"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0888ED64"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0807BF5E" w14:textId="77777777" w:rsidR="000A77F4" w:rsidRPr="009E0B3A" w:rsidRDefault="000A77F4" w:rsidP="009E0B3A">
            <w:pPr>
              <w:spacing w:after="120"/>
              <w:rPr>
                <w:sz w:val="24"/>
                <w:szCs w:val="24"/>
              </w:rPr>
            </w:pPr>
            <w:r w:rsidRPr="009E0B3A">
              <w:rPr>
                <w:sz w:val="24"/>
                <w:szCs w:val="24"/>
              </w:rPr>
              <w:t>Выписки по счету депо и/или уведомления о совершении операции по счету депо, уполномоченного депозитария, осуществляющего хранение ценных бумаг, в которые размещены пенсионные резервы НПФ, имущество ПИФ, активы АИФ и для которых нормативными правовыми актами предусмотрен особый порядок хранения</w:t>
            </w:r>
          </w:p>
        </w:tc>
        <w:tc>
          <w:tcPr>
            <w:tcW w:w="1979" w:type="dxa"/>
          </w:tcPr>
          <w:p w14:paraId="2C4528CE"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743B2E64" w14:textId="77777777" w:rsidR="000A77F4" w:rsidRPr="009E0B3A" w:rsidRDefault="000A77F4" w:rsidP="009E0B3A">
            <w:pPr>
              <w:spacing w:after="120"/>
              <w:rPr>
                <w:sz w:val="24"/>
                <w:szCs w:val="24"/>
              </w:rPr>
            </w:pPr>
            <w:r w:rsidRPr="009E0B3A">
              <w:rPr>
                <w:sz w:val="24"/>
                <w:szCs w:val="24"/>
              </w:rPr>
              <w:t>или</w:t>
            </w:r>
          </w:p>
          <w:p w14:paraId="5E102062" w14:textId="5FCF803F" w:rsidR="000A77F4" w:rsidRPr="009E0B3A" w:rsidRDefault="000A77F4" w:rsidP="00703FF8">
            <w:pPr>
              <w:spacing w:after="120"/>
              <w:rPr>
                <w:sz w:val="24"/>
                <w:szCs w:val="24"/>
              </w:rPr>
            </w:pPr>
            <w:r w:rsidRPr="009E0B3A">
              <w:rPr>
                <w:sz w:val="24"/>
                <w:szCs w:val="24"/>
              </w:rPr>
              <w:t>- копия, заверенная Клиентом, в бумажном виде</w:t>
            </w:r>
          </w:p>
        </w:tc>
        <w:tc>
          <w:tcPr>
            <w:tcW w:w="2582" w:type="dxa"/>
          </w:tcPr>
          <w:p w14:paraId="2BB73581" w14:textId="77777777" w:rsidR="000A77F4" w:rsidRPr="009E0B3A" w:rsidRDefault="000A77F4" w:rsidP="009E0B3A">
            <w:pPr>
              <w:spacing w:after="120"/>
              <w:rPr>
                <w:sz w:val="24"/>
                <w:szCs w:val="24"/>
              </w:rPr>
            </w:pPr>
            <w:r w:rsidRPr="009E0B3A">
              <w:rPr>
                <w:sz w:val="24"/>
                <w:szCs w:val="24"/>
              </w:rPr>
              <w:t>Не позднее 1-го рабочего дня с даты проведения операции по счету депо</w:t>
            </w:r>
          </w:p>
        </w:tc>
      </w:tr>
      <w:tr w:rsidR="000A77F4" w:rsidRPr="009E0B3A" w14:paraId="307C872D"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5"/>
        </w:trPr>
        <w:tc>
          <w:tcPr>
            <w:tcW w:w="734" w:type="dxa"/>
            <w:tcBorders>
              <w:top w:val="single" w:sz="4" w:space="0" w:color="auto"/>
              <w:left w:val="single" w:sz="4" w:space="0" w:color="auto"/>
              <w:bottom w:val="single" w:sz="4" w:space="0" w:color="auto"/>
              <w:right w:val="single" w:sz="4" w:space="0" w:color="auto"/>
            </w:tcBorders>
            <w:vAlign w:val="center"/>
          </w:tcPr>
          <w:p w14:paraId="5CD41BFE"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5042C374" w14:textId="23E74F0C" w:rsidR="000A77F4" w:rsidRPr="0040548D" w:rsidRDefault="000A77F4" w:rsidP="003211EA">
            <w:pPr>
              <w:spacing w:after="120"/>
              <w:rPr>
                <w:sz w:val="24"/>
                <w:szCs w:val="24"/>
              </w:rPr>
            </w:pPr>
            <w:r w:rsidRPr="0040548D">
              <w:rPr>
                <w:sz w:val="24"/>
                <w:szCs w:val="24"/>
              </w:rPr>
              <w:t>Отчеты брокеров/дилеров об операциях со средствами, составляющими пенсионные резервы НПФ, имущество ПИФ, активы АИФ</w:t>
            </w:r>
            <w:r w:rsidR="002D6A34" w:rsidRPr="0040548D">
              <w:rPr>
                <w:sz w:val="24"/>
                <w:szCs w:val="24"/>
              </w:rPr>
              <w:t xml:space="preserve">, </w:t>
            </w:r>
            <w:r w:rsidR="002D6A34" w:rsidRPr="0040548D">
              <w:rPr>
                <w:i/>
                <w:sz w:val="24"/>
                <w:szCs w:val="24"/>
              </w:rPr>
              <w:t>за исключением случаев, когда УК обеспеч</w:t>
            </w:r>
            <w:r w:rsidR="006213DC" w:rsidRPr="0040548D">
              <w:rPr>
                <w:i/>
                <w:sz w:val="24"/>
                <w:szCs w:val="24"/>
              </w:rPr>
              <w:t>ила</w:t>
            </w:r>
            <w:r w:rsidR="002D6A34" w:rsidRPr="0040548D">
              <w:rPr>
                <w:i/>
                <w:sz w:val="24"/>
                <w:szCs w:val="24"/>
              </w:rPr>
              <w:t xml:space="preserve"> возможность самостоятельного получения </w:t>
            </w:r>
            <w:r w:rsidR="003211EA" w:rsidRPr="0040548D">
              <w:rPr>
                <w:i/>
                <w:sz w:val="24"/>
                <w:szCs w:val="24"/>
              </w:rPr>
              <w:t>СД</w:t>
            </w:r>
            <w:r w:rsidR="002D6A34" w:rsidRPr="0040548D">
              <w:rPr>
                <w:i/>
                <w:sz w:val="24"/>
                <w:szCs w:val="24"/>
              </w:rPr>
              <w:t xml:space="preserve"> указанных </w:t>
            </w:r>
            <w:r w:rsidR="002D6A34" w:rsidRPr="0040548D">
              <w:rPr>
                <w:i/>
                <w:sz w:val="24"/>
                <w:szCs w:val="24"/>
              </w:rPr>
              <w:lastRenderedPageBreak/>
              <w:t>документов</w:t>
            </w:r>
            <w:r w:rsidR="006213DC" w:rsidRPr="0040548D">
              <w:rPr>
                <w:i/>
                <w:sz w:val="24"/>
                <w:szCs w:val="24"/>
              </w:rPr>
              <w:t xml:space="preserve"> в части операций со средствами ПИФ и АИФ и СД сообщил о фактической возможности получения.</w:t>
            </w:r>
          </w:p>
        </w:tc>
        <w:tc>
          <w:tcPr>
            <w:tcW w:w="1979" w:type="dxa"/>
          </w:tcPr>
          <w:p w14:paraId="2C510D5D" w14:textId="77777777" w:rsidR="000A77F4" w:rsidRPr="0040548D" w:rsidRDefault="000A77F4" w:rsidP="009E0B3A">
            <w:pPr>
              <w:spacing w:after="120"/>
              <w:rPr>
                <w:sz w:val="24"/>
                <w:szCs w:val="24"/>
              </w:rPr>
            </w:pPr>
            <w:r w:rsidRPr="0040548D">
              <w:rPr>
                <w:sz w:val="24"/>
                <w:szCs w:val="24"/>
              </w:rPr>
              <w:lastRenderedPageBreak/>
              <w:t xml:space="preserve">- электронный документ, </w:t>
            </w:r>
          </w:p>
          <w:p w14:paraId="3C7A628E" w14:textId="77777777" w:rsidR="000A77F4" w:rsidRPr="0040548D" w:rsidRDefault="000A77F4" w:rsidP="009E0B3A">
            <w:pPr>
              <w:spacing w:after="120"/>
              <w:rPr>
                <w:sz w:val="24"/>
                <w:szCs w:val="24"/>
              </w:rPr>
            </w:pPr>
            <w:r w:rsidRPr="0040548D">
              <w:rPr>
                <w:sz w:val="24"/>
                <w:szCs w:val="24"/>
              </w:rPr>
              <w:t xml:space="preserve">или </w:t>
            </w:r>
          </w:p>
          <w:p w14:paraId="3E23BD26" w14:textId="77777777" w:rsidR="000A77F4" w:rsidRPr="0040548D" w:rsidRDefault="000A77F4" w:rsidP="009E0B3A">
            <w:pPr>
              <w:spacing w:after="120"/>
              <w:rPr>
                <w:sz w:val="24"/>
                <w:szCs w:val="24"/>
              </w:rPr>
            </w:pPr>
            <w:r w:rsidRPr="0040548D">
              <w:rPr>
                <w:sz w:val="24"/>
                <w:szCs w:val="24"/>
              </w:rPr>
              <w:t xml:space="preserve">- электронная копия документа, </w:t>
            </w:r>
          </w:p>
          <w:p w14:paraId="7C1C334B" w14:textId="77777777" w:rsidR="000A77F4" w:rsidRPr="0040548D" w:rsidRDefault="000A77F4" w:rsidP="009E0B3A">
            <w:pPr>
              <w:spacing w:after="120"/>
              <w:rPr>
                <w:sz w:val="24"/>
                <w:szCs w:val="24"/>
              </w:rPr>
            </w:pPr>
            <w:r w:rsidRPr="0040548D">
              <w:rPr>
                <w:sz w:val="24"/>
                <w:szCs w:val="24"/>
              </w:rPr>
              <w:lastRenderedPageBreak/>
              <w:t xml:space="preserve">или </w:t>
            </w:r>
          </w:p>
          <w:p w14:paraId="60E8B1F0" w14:textId="77777777" w:rsidR="000A77F4" w:rsidRPr="0040548D" w:rsidRDefault="000A77F4" w:rsidP="009E0B3A">
            <w:pPr>
              <w:spacing w:after="120"/>
              <w:rPr>
                <w:sz w:val="24"/>
                <w:szCs w:val="24"/>
              </w:rPr>
            </w:pPr>
            <w:r w:rsidRPr="0040548D">
              <w:rPr>
                <w:sz w:val="24"/>
                <w:szCs w:val="24"/>
              </w:rPr>
              <w:t xml:space="preserve">- копия, заверенная Клиентом, в бумажном виде </w:t>
            </w:r>
          </w:p>
        </w:tc>
        <w:tc>
          <w:tcPr>
            <w:tcW w:w="2582" w:type="dxa"/>
          </w:tcPr>
          <w:p w14:paraId="00375967" w14:textId="77777777" w:rsidR="00A64647" w:rsidRPr="001B4C3E" w:rsidRDefault="00A64647" w:rsidP="00A64647">
            <w:pPr>
              <w:autoSpaceDE w:val="0"/>
              <w:autoSpaceDN w:val="0"/>
              <w:spacing w:after="120"/>
              <w:ind w:right="38"/>
              <w:rPr>
                <w:sz w:val="24"/>
                <w:szCs w:val="24"/>
              </w:rPr>
            </w:pPr>
            <w:r w:rsidRPr="001B4C3E">
              <w:rPr>
                <w:sz w:val="24"/>
                <w:szCs w:val="24"/>
              </w:rPr>
              <w:lastRenderedPageBreak/>
              <w:t xml:space="preserve">Каждый рабочий день по состоянию на рабочий день, предшествующий дню предоставления документа. </w:t>
            </w:r>
          </w:p>
          <w:p w14:paraId="59FF4164" w14:textId="37385611" w:rsidR="00FC0BAF" w:rsidRPr="0040548D" w:rsidRDefault="00A64647" w:rsidP="009E0B3A">
            <w:pPr>
              <w:spacing w:after="120"/>
              <w:rPr>
                <w:sz w:val="24"/>
                <w:szCs w:val="24"/>
              </w:rPr>
            </w:pPr>
            <w:r w:rsidRPr="001B4C3E">
              <w:rPr>
                <w:sz w:val="24"/>
                <w:szCs w:val="24"/>
              </w:rPr>
              <w:t xml:space="preserve">В случае совершения операций по счету в </w:t>
            </w:r>
            <w:r w:rsidRPr="001B4C3E">
              <w:rPr>
                <w:sz w:val="24"/>
                <w:szCs w:val="24"/>
              </w:rPr>
              <w:lastRenderedPageBreak/>
              <w:t>выходной и/или в нерабочий праздничный день в соответствии с законодательством РФ документ предоставляется в ближайший следующий за ним рабочий день.</w:t>
            </w:r>
          </w:p>
        </w:tc>
      </w:tr>
      <w:tr w:rsidR="000A77F4" w:rsidRPr="009E0B3A" w14:paraId="15522691"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345A87C4"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10172972" w14:textId="77777777" w:rsidR="000A77F4" w:rsidRPr="009E0B3A" w:rsidRDefault="000A77F4" w:rsidP="009E0B3A">
            <w:pPr>
              <w:spacing w:after="120"/>
              <w:rPr>
                <w:sz w:val="24"/>
                <w:szCs w:val="24"/>
              </w:rPr>
            </w:pPr>
            <w:r w:rsidRPr="009E0B3A">
              <w:rPr>
                <w:sz w:val="24"/>
                <w:szCs w:val="24"/>
              </w:rPr>
              <w:t xml:space="preserve">Документы, подтверждающие расходы (доходы) за счет средств пенсионных резервов НПФ, имущества ПИФ, активов АИФ </w:t>
            </w:r>
            <w:r w:rsidRPr="009E0B3A">
              <w:rPr>
                <w:i/>
                <w:sz w:val="24"/>
                <w:szCs w:val="24"/>
              </w:rPr>
              <w:t>(счета, акты выполненных работ (услуг), бухгалтерские справки, письма и др.)</w:t>
            </w:r>
          </w:p>
        </w:tc>
        <w:tc>
          <w:tcPr>
            <w:tcW w:w="1979" w:type="dxa"/>
          </w:tcPr>
          <w:p w14:paraId="639DB994"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34E54153" w14:textId="77777777" w:rsidR="000A77F4" w:rsidRPr="009E0B3A" w:rsidRDefault="000A77F4" w:rsidP="009E0B3A">
            <w:pPr>
              <w:spacing w:after="120"/>
              <w:rPr>
                <w:sz w:val="24"/>
                <w:szCs w:val="24"/>
              </w:rPr>
            </w:pPr>
            <w:r w:rsidRPr="009E0B3A">
              <w:rPr>
                <w:sz w:val="24"/>
                <w:szCs w:val="24"/>
              </w:rPr>
              <w:t xml:space="preserve">или </w:t>
            </w:r>
          </w:p>
          <w:p w14:paraId="5A07EFD5" w14:textId="77777777" w:rsidR="000A77F4" w:rsidRPr="009E0B3A" w:rsidRDefault="000A77F4" w:rsidP="009E0B3A">
            <w:pPr>
              <w:spacing w:after="120"/>
              <w:rPr>
                <w:sz w:val="24"/>
                <w:szCs w:val="24"/>
              </w:rPr>
            </w:pPr>
            <w:r w:rsidRPr="009E0B3A">
              <w:rPr>
                <w:sz w:val="24"/>
                <w:szCs w:val="24"/>
              </w:rPr>
              <w:t>- копия, заверенная Клиентом, в бумажном виде</w:t>
            </w:r>
          </w:p>
        </w:tc>
        <w:tc>
          <w:tcPr>
            <w:tcW w:w="2582" w:type="dxa"/>
          </w:tcPr>
          <w:p w14:paraId="7D88A0AE" w14:textId="77777777" w:rsidR="000A77F4" w:rsidRPr="009E0B3A" w:rsidRDefault="000A77F4" w:rsidP="009E0B3A">
            <w:pPr>
              <w:spacing w:after="120"/>
              <w:rPr>
                <w:sz w:val="24"/>
                <w:szCs w:val="24"/>
              </w:rPr>
            </w:pPr>
            <w:r w:rsidRPr="009E0B3A">
              <w:rPr>
                <w:sz w:val="24"/>
                <w:szCs w:val="24"/>
              </w:rPr>
              <w:t>Не позднее 1-го рабочего дня с даты составления (получения) документа</w:t>
            </w:r>
          </w:p>
          <w:p w14:paraId="7D893F66" w14:textId="77777777" w:rsidR="000A77F4" w:rsidRPr="009E0B3A" w:rsidRDefault="000A77F4" w:rsidP="009E0B3A">
            <w:pPr>
              <w:spacing w:after="120"/>
              <w:rPr>
                <w:sz w:val="24"/>
                <w:szCs w:val="24"/>
              </w:rPr>
            </w:pPr>
          </w:p>
        </w:tc>
      </w:tr>
      <w:tr w:rsidR="000A77F4" w:rsidRPr="009E0B3A" w14:paraId="17C84F4A"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0B9E3B8E"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505F76E0" w14:textId="77777777" w:rsidR="000A77F4" w:rsidRPr="009E0B3A" w:rsidRDefault="000A77F4" w:rsidP="009E0B3A">
            <w:pPr>
              <w:spacing w:after="120"/>
              <w:rPr>
                <w:sz w:val="24"/>
                <w:szCs w:val="24"/>
              </w:rPr>
            </w:pPr>
            <w:r w:rsidRPr="009E0B3A">
              <w:rPr>
                <w:sz w:val="24"/>
                <w:szCs w:val="24"/>
              </w:rPr>
              <w:t xml:space="preserve">Документы, содержащие информацию о размере и виде исчисленных налогов и других обязательных платежей </w:t>
            </w:r>
          </w:p>
        </w:tc>
        <w:tc>
          <w:tcPr>
            <w:tcW w:w="1979" w:type="dxa"/>
          </w:tcPr>
          <w:p w14:paraId="7960435E"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7D055EBC" w14:textId="77777777" w:rsidR="000A77F4" w:rsidRPr="009E0B3A" w:rsidRDefault="000A77F4" w:rsidP="009E0B3A">
            <w:pPr>
              <w:spacing w:after="120"/>
              <w:rPr>
                <w:sz w:val="24"/>
                <w:szCs w:val="24"/>
              </w:rPr>
            </w:pPr>
            <w:r w:rsidRPr="009E0B3A">
              <w:rPr>
                <w:sz w:val="24"/>
                <w:szCs w:val="24"/>
              </w:rPr>
              <w:t>или</w:t>
            </w:r>
          </w:p>
          <w:p w14:paraId="52106096"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595631EF" w14:textId="77777777" w:rsidR="000A77F4" w:rsidRPr="009E0B3A" w:rsidRDefault="000A77F4" w:rsidP="009E0B3A">
            <w:pPr>
              <w:spacing w:after="120"/>
              <w:rPr>
                <w:sz w:val="24"/>
                <w:szCs w:val="24"/>
              </w:rPr>
            </w:pPr>
            <w:r w:rsidRPr="009E0B3A">
              <w:rPr>
                <w:sz w:val="24"/>
                <w:szCs w:val="24"/>
              </w:rPr>
              <w:t>или</w:t>
            </w:r>
          </w:p>
          <w:p w14:paraId="5AC676B0" w14:textId="77777777" w:rsidR="000A77F4" w:rsidRPr="009E0B3A" w:rsidRDefault="000A77F4" w:rsidP="009E0B3A">
            <w:pPr>
              <w:spacing w:after="120"/>
              <w:rPr>
                <w:sz w:val="24"/>
                <w:szCs w:val="24"/>
              </w:rPr>
            </w:pPr>
            <w:r w:rsidRPr="009E0B3A">
              <w:rPr>
                <w:sz w:val="24"/>
                <w:szCs w:val="24"/>
              </w:rPr>
              <w:t>- оригинал в бумажном виде</w:t>
            </w:r>
          </w:p>
        </w:tc>
        <w:tc>
          <w:tcPr>
            <w:tcW w:w="2582" w:type="dxa"/>
          </w:tcPr>
          <w:p w14:paraId="0AC4281D" w14:textId="77777777" w:rsidR="000A77F4" w:rsidRPr="009E0B3A" w:rsidRDefault="000A77F4" w:rsidP="009E0B3A">
            <w:pPr>
              <w:spacing w:after="120"/>
              <w:rPr>
                <w:sz w:val="24"/>
                <w:szCs w:val="24"/>
              </w:rPr>
            </w:pPr>
            <w:r w:rsidRPr="009E0B3A">
              <w:rPr>
                <w:sz w:val="24"/>
                <w:szCs w:val="24"/>
              </w:rPr>
              <w:t>Не позднее 1-го рабочего дня с даты составления документа</w:t>
            </w:r>
          </w:p>
          <w:p w14:paraId="2243A2C6" w14:textId="77777777" w:rsidR="000A77F4" w:rsidRPr="009E0B3A" w:rsidRDefault="000A77F4" w:rsidP="009E0B3A">
            <w:pPr>
              <w:spacing w:after="120"/>
              <w:rPr>
                <w:sz w:val="24"/>
                <w:szCs w:val="24"/>
              </w:rPr>
            </w:pPr>
          </w:p>
        </w:tc>
      </w:tr>
      <w:tr w:rsidR="000A77F4" w:rsidRPr="009E0B3A" w14:paraId="1AE2600F"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34" w:type="dxa"/>
            <w:tcBorders>
              <w:top w:val="single" w:sz="4" w:space="0" w:color="auto"/>
              <w:left w:val="single" w:sz="4" w:space="0" w:color="auto"/>
              <w:bottom w:val="single" w:sz="4" w:space="0" w:color="auto"/>
              <w:right w:val="single" w:sz="4" w:space="0" w:color="auto"/>
            </w:tcBorders>
            <w:vAlign w:val="center"/>
          </w:tcPr>
          <w:p w14:paraId="7A9676B0"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79542F9A" w14:textId="77777777" w:rsidR="000A77F4" w:rsidRPr="009E0B3A" w:rsidRDefault="000A77F4" w:rsidP="009E0B3A">
            <w:pPr>
              <w:spacing w:after="120"/>
              <w:rPr>
                <w:sz w:val="24"/>
                <w:szCs w:val="24"/>
              </w:rPr>
            </w:pPr>
            <w:r w:rsidRPr="009E0B3A">
              <w:rPr>
                <w:sz w:val="24"/>
                <w:szCs w:val="24"/>
              </w:rPr>
              <w:t>Договор и/или полис страхования имущества ПИФ и все дополнительные соглашения к нему</w:t>
            </w:r>
          </w:p>
        </w:tc>
        <w:tc>
          <w:tcPr>
            <w:tcW w:w="1979" w:type="dxa"/>
          </w:tcPr>
          <w:p w14:paraId="2DB315EA"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A5C8C4C" w14:textId="77777777" w:rsidR="000A77F4" w:rsidRPr="009E0B3A" w:rsidRDefault="000A77F4" w:rsidP="009E0B3A">
            <w:pPr>
              <w:spacing w:after="120"/>
              <w:rPr>
                <w:sz w:val="24"/>
                <w:szCs w:val="24"/>
              </w:rPr>
            </w:pPr>
            <w:r w:rsidRPr="009E0B3A">
              <w:rPr>
                <w:sz w:val="24"/>
                <w:szCs w:val="24"/>
              </w:rPr>
              <w:t>или</w:t>
            </w:r>
          </w:p>
          <w:p w14:paraId="5B7F14BA"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r w:rsidRPr="009E0B3A" w:rsidDel="00D54BB4">
              <w:rPr>
                <w:sz w:val="24"/>
                <w:szCs w:val="24"/>
              </w:rPr>
              <w:t xml:space="preserve"> </w:t>
            </w:r>
          </w:p>
        </w:tc>
        <w:tc>
          <w:tcPr>
            <w:tcW w:w="2582" w:type="dxa"/>
          </w:tcPr>
          <w:p w14:paraId="354B0A99" w14:textId="77777777" w:rsidR="000A77F4" w:rsidRPr="009E0B3A" w:rsidRDefault="000A77F4" w:rsidP="009E0B3A">
            <w:pPr>
              <w:spacing w:after="120"/>
              <w:rPr>
                <w:sz w:val="24"/>
                <w:szCs w:val="24"/>
              </w:rPr>
            </w:pPr>
            <w:r w:rsidRPr="009E0B3A">
              <w:rPr>
                <w:sz w:val="24"/>
                <w:szCs w:val="24"/>
              </w:rPr>
              <w:t>Не позднее 1-го рабочего дня с даты заключения (получения) договора и/или дополнительного соглашения к нему</w:t>
            </w:r>
          </w:p>
        </w:tc>
      </w:tr>
      <w:tr w:rsidR="000A77F4" w:rsidRPr="009E0B3A" w14:paraId="22D86683"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798BD612"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04A05A57" w14:textId="77777777" w:rsidR="000A77F4" w:rsidRPr="009E0B3A" w:rsidRDefault="000A77F4" w:rsidP="009E0B3A">
            <w:pPr>
              <w:spacing w:after="120"/>
              <w:rPr>
                <w:sz w:val="24"/>
                <w:szCs w:val="24"/>
              </w:rPr>
            </w:pPr>
            <w:r w:rsidRPr="009E0B3A">
              <w:rPr>
                <w:sz w:val="24"/>
                <w:szCs w:val="24"/>
              </w:rPr>
              <w:t xml:space="preserve">Отчет об оценке имущества </w:t>
            </w:r>
          </w:p>
        </w:tc>
        <w:tc>
          <w:tcPr>
            <w:tcW w:w="1979" w:type="dxa"/>
          </w:tcPr>
          <w:p w14:paraId="16B6815E"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728DAABE" w14:textId="77777777" w:rsidR="000A77F4" w:rsidRPr="009E0B3A" w:rsidRDefault="000A77F4" w:rsidP="009E0B3A">
            <w:pPr>
              <w:spacing w:after="120"/>
              <w:rPr>
                <w:sz w:val="24"/>
                <w:szCs w:val="24"/>
              </w:rPr>
            </w:pPr>
            <w:r w:rsidRPr="009E0B3A">
              <w:rPr>
                <w:sz w:val="24"/>
                <w:szCs w:val="24"/>
              </w:rPr>
              <w:t>или</w:t>
            </w:r>
          </w:p>
          <w:p w14:paraId="3FDC32AF" w14:textId="77777777" w:rsidR="000A77F4" w:rsidRPr="009E0B3A" w:rsidRDefault="000A77F4" w:rsidP="009E0B3A">
            <w:pPr>
              <w:spacing w:after="120"/>
              <w:rPr>
                <w:sz w:val="24"/>
                <w:szCs w:val="24"/>
              </w:rPr>
            </w:pPr>
            <w:r w:rsidRPr="009E0B3A">
              <w:rPr>
                <w:sz w:val="24"/>
                <w:szCs w:val="24"/>
              </w:rPr>
              <w:t>- копия, заверенная Клиентом, в бумажном виде</w:t>
            </w:r>
          </w:p>
        </w:tc>
        <w:tc>
          <w:tcPr>
            <w:tcW w:w="2582" w:type="dxa"/>
          </w:tcPr>
          <w:p w14:paraId="7D91408F" w14:textId="77777777" w:rsidR="000A77F4" w:rsidRPr="009E0B3A" w:rsidRDefault="000A77F4" w:rsidP="009E0B3A">
            <w:pPr>
              <w:spacing w:after="120"/>
              <w:rPr>
                <w:sz w:val="24"/>
                <w:szCs w:val="24"/>
              </w:rPr>
            </w:pPr>
            <w:r w:rsidRPr="009E0B3A">
              <w:rPr>
                <w:sz w:val="24"/>
                <w:szCs w:val="24"/>
              </w:rPr>
              <w:t>1. Не позднее даты включения имущества, требующего оценки, в состав активов ПИФ (в состав средств пенсионных резервов НПФ)</w:t>
            </w:r>
          </w:p>
          <w:p w14:paraId="486697BF" w14:textId="77777777" w:rsidR="000A77F4" w:rsidRPr="009E0B3A" w:rsidRDefault="000A77F4" w:rsidP="009E0B3A">
            <w:pPr>
              <w:spacing w:after="120"/>
              <w:rPr>
                <w:sz w:val="24"/>
                <w:szCs w:val="24"/>
              </w:rPr>
            </w:pPr>
            <w:r w:rsidRPr="009E0B3A">
              <w:rPr>
                <w:sz w:val="24"/>
                <w:szCs w:val="24"/>
              </w:rPr>
              <w:lastRenderedPageBreak/>
              <w:t xml:space="preserve">2. Не позднее 1-го рабочего дня с даты получения отчета </w:t>
            </w:r>
          </w:p>
        </w:tc>
      </w:tr>
      <w:tr w:rsidR="000A77F4" w:rsidRPr="009E0B3A" w14:paraId="4935E860"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62E1672F"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7C406DBB" w14:textId="45DAFD59" w:rsidR="000A77F4" w:rsidRPr="00CA47D6" w:rsidRDefault="000A77F4" w:rsidP="009E0B3A">
            <w:pPr>
              <w:spacing w:after="120"/>
              <w:rPr>
                <w:sz w:val="24"/>
                <w:szCs w:val="24"/>
              </w:rPr>
            </w:pPr>
            <w:r w:rsidRPr="009E0B3A">
              <w:rPr>
                <w:sz w:val="24"/>
                <w:szCs w:val="24"/>
              </w:rPr>
              <w:t xml:space="preserve">Запрос согласия </w:t>
            </w:r>
            <w:r w:rsidR="00CA47D6">
              <w:rPr>
                <w:sz w:val="24"/>
                <w:szCs w:val="24"/>
              </w:rPr>
              <w:t>СД</w:t>
            </w:r>
            <w:r w:rsidRPr="00CA47D6">
              <w:rPr>
                <w:sz w:val="24"/>
                <w:szCs w:val="24"/>
              </w:rPr>
              <w:t xml:space="preserve"> на распоряжение средствами пенсионных резервов НПФ с приложением документов, необходимых для согласования </w:t>
            </w:r>
            <w:r w:rsidR="00CA47D6">
              <w:rPr>
                <w:sz w:val="24"/>
                <w:szCs w:val="24"/>
              </w:rPr>
              <w:t>СД</w:t>
            </w:r>
            <w:r w:rsidRPr="00CA47D6">
              <w:rPr>
                <w:sz w:val="24"/>
                <w:szCs w:val="24"/>
              </w:rPr>
              <w:t xml:space="preserve"> (в случае если указанные документы были запрошены </w:t>
            </w:r>
            <w:r w:rsidR="00CA47D6">
              <w:rPr>
                <w:sz w:val="24"/>
                <w:szCs w:val="24"/>
              </w:rPr>
              <w:t>СД</w:t>
            </w:r>
            <w:r w:rsidRPr="00CA47D6">
              <w:rPr>
                <w:sz w:val="24"/>
                <w:szCs w:val="24"/>
              </w:rPr>
              <w:t>)</w:t>
            </w:r>
          </w:p>
        </w:tc>
        <w:tc>
          <w:tcPr>
            <w:tcW w:w="1979" w:type="dxa"/>
          </w:tcPr>
          <w:p w14:paraId="4EBEA235" w14:textId="77777777" w:rsidR="000A77F4" w:rsidRPr="00CA47D6" w:rsidRDefault="000A77F4" w:rsidP="009E0B3A">
            <w:pPr>
              <w:spacing w:after="120"/>
              <w:rPr>
                <w:sz w:val="24"/>
                <w:szCs w:val="24"/>
              </w:rPr>
            </w:pPr>
            <w:r w:rsidRPr="00CA47D6">
              <w:rPr>
                <w:sz w:val="24"/>
                <w:szCs w:val="24"/>
              </w:rPr>
              <w:t xml:space="preserve">- электронный документ, </w:t>
            </w:r>
          </w:p>
          <w:p w14:paraId="0261AE17" w14:textId="77777777" w:rsidR="000A77F4" w:rsidRPr="00826AF6" w:rsidRDefault="000A77F4" w:rsidP="009E0B3A">
            <w:pPr>
              <w:spacing w:after="120"/>
              <w:rPr>
                <w:sz w:val="24"/>
                <w:szCs w:val="24"/>
              </w:rPr>
            </w:pPr>
            <w:r w:rsidRPr="00826AF6">
              <w:rPr>
                <w:sz w:val="24"/>
                <w:szCs w:val="24"/>
              </w:rPr>
              <w:t>или</w:t>
            </w:r>
          </w:p>
          <w:p w14:paraId="78604BDE" w14:textId="77777777" w:rsidR="000A77F4" w:rsidRPr="006A4F7D" w:rsidRDefault="000A77F4" w:rsidP="009E0B3A">
            <w:pPr>
              <w:spacing w:after="120"/>
              <w:rPr>
                <w:sz w:val="24"/>
                <w:szCs w:val="24"/>
              </w:rPr>
            </w:pPr>
            <w:r w:rsidRPr="006A4F7D">
              <w:rPr>
                <w:sz w:val="24"/>
                <w:szCs w:val="24"/>
              </w:rPr>
              <w:t xml:space="preserve">- электронная копия документа, </w:t>
            </w:r>
          </w:p>
          <w:p w14:paraId="214B879A" w14:textId="77777777" w:rsidR="000A77F4" w:rsidRPr="004D55EE" w:rsidRDefault="000A77F4" w:rsidP="009E0B3A">
            <w:pPr>
              <w:spacing w:after="120"/>
              <w:rPr>
                <w:sz w:val="24"/>
                <w:szCs w:val="24"/>
              </w:rPr>
            </w:pPr>
            <w:r w:rsidRPr="004D55EE">
              <w:rPr>
                <w:sz w:val="24"/>
                <w:szCs w:val="24"/>
              </w:rPr>
              <w:t>или</w:t>
            </w:r>
          </w:p>
          <w:p w14:paraId="699DE467" w14:textId="77777777" w:rsidR="000A77F4" w:rsidRPr="008D6D65" w:rsidRDefault="000A77F4" w:rsidP="009E0B3A">
            <w:pPr>
              <w:spacing w:after="120"/>
              <w:rPr>
                <w:sz w:val="24"/>
                <w:szCs w:val="24"/>
              </w:rPr>
            </w:pPr>
            <w:r w:rsidRPr="004D55EE">
              <w:rPr>
                <w:sz w:val="24"/>
                <w:szCs w:val="24"/>
              </w:rPr>
              <w:t xml:space="preserve">- оригинал в бумажном виде </w:t>
            </w:r>
            <w:r w:rsidRPr="008D6D65">
              <w:rPr>
                <w:sz w:val="24"/>
                <w:szCs w:val="24"/>
              </w:rPr>
              <w:t xml:space="preserve">в 2-х экземплярах </w:t>
            </w:r>
          </w:p>
          <w:p w14:paraId="69502BDE" w14:textId="77777777" w:rsidR="000A77F4" w:rsidRPr="00F94A0E" w:rsidRDefault="000A77F4" w:rsidP="009E0B3A">
            <w:pPr>
              <w:spacing w:after="120"/>
              <w:rPr>
                <w:sz w:val="24"/>
                <w:szCs w:val="24"/>
              </w:rPr>
            </w:pPr>
            <w:r w:rsidRPr="00F94A0E">
              <w:rPr>
                <w:sz w:val="24"/>
                <w:szCs w:val="24"/>
              </w:rPr>
              <w:t>Форма Приложения № 3 к Регламенту</w:t>
            </w:r>
          </w:p>
        </w:tc>
        <w:tc>
          <w:tcPr>
            <w:tcW w:w="2582" w:type="dxa"/>
          </w:tcPr>
          <w:p w14:paraId="43AFC56E" w14:textId="77777777" w:rsidR="000A77F4" w:rsidRPr="00F94A0E" w:rsidRDefault="000A77F4" w:rsidP="009E0B3A">
            <w:pPr>
              <w:spacing w:after="120"/>
              <w:rPr>
                <w:sz w:val="24"/>
                <w:szCs w:val="24"/>
              </w:rPr>
            </w:pPr>
            <w:r w:rsidRPr="00F94A0E">
              <w:rPr>
                <w:sz w:val="24"/>
                <w:szCs w:val="24"/>
              </w:rPr>
              <w:t>По мере необходимости - перед распоряжением средствами пенсионных резервов</w:t>
            </w:r>
          </w:p>
        </w:tc>
      </w:tr>
      <w:tr w:rsidR="000A77F4" w:rsidRPr="009E0B3A" w14:paraId="480842F0"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3420756E"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5C45CC89" w14:textId="4BEFD822" w:rsidR="000A77F4" w:rsidRPr="00CA47D6" w:rsidRDefault="000A77F4" w:rsidP="009E0B3A">
            <w:pPr>
              <w:spacing w:after="120"/>
              <w:rPr>
                <w:sz w:val="24"/>
                <w:szCs w:val="24"/>
              </w:rPr>
            </w:pPr>
            <w:r w:rsidRPr="009E0B3A">
              <w:rPr>
                <w:sz w:val="24"/>
                <w:szCs w:val="24"/>
              </w:rPr>
              <w:t xml:space="preserve">Запрос согласия </w:t>
            </w:r>
            <w:r w:rsidR="00CA47D6">
              <w:rPr>
                <w:sz w:val="24"/>
                <w:szCs w:val="24"/>
              </w:rPr>
              <w:t>СД</w:t>
            </w:r>
            <w:r w:rsidRPr="00CA47D6">
              <w:rPr>
                <w:sz w:val="24"/>
                <w:szCs w:val="24"/>
              </w:rPr>
              <w:t xml:space="preserve"> на распоряжение активами АИФ, имуществом ПИФ с приложением документов, необходимых для согласования </w:t>
            </w:r>
            <w:r w:rsidR="00CA47D6">
              <w:rPr>
                <w:sz w:val="24"/>
                <w:szCs w:val="24"/>
              </w:rPr>
              <w:t>СД</w:t>
            </w:r>
            <w:r w:rsidRPr="00CA47D6">
              <w:rPr>
                <w:sz w:val="24"/>
                <w:szCs w:val="24"/>
              </w:rPr>
              <w:t xml:space="preserve"> (в случае если указанные документы были запрошены </w:t>
            </w:r>
            <w:r w:rsidR="00CA47D6">
              <w:rPr>
                <w:sz w:val="24"/>
                <w:szCs w:val="24"/>
              </w:rPr>
              <w:t>СД</w:t>
            </w:r>
            <w:r w:rsidRPr="00CA47D6">
              <w:rPr>
                <w:sz w:val="24"/>
                <w:szCs w:val="24"/>
              </w:rPr>
              <w:t>)</w:t>
            </w:r>
          </w:p>
        </w:tc>
        <w:tc>
          <w:tcPr>
            <w:tcW w:w="1979" w:type="dxa"/>
          </w:tcPr>
          <w:p w14:paraId="7CC479DC" w14:textId="77777777" w:rsidR="000A77F4" w:rsidRPr="00CA47D6" w:rsidRDefault="000A77F4" w:rsidP="009E0B3A">
            <w:pPr>
              <w:spacing w:after="120"/>
              <w:rPr>
                <w:sz w:val="24"/>
                <w:szCs w:val="24"/>
              </w:rPr>
            </w:pPr>
            <w:r w:rsidRPr="00CA47D6">
              <w:rPr>
                <w:sz w:val="24"/>
                <w:szCs w:val="24"/>
              </w:rPr>
              <w:t xml:space="preserve">- электронный документ, </w:t>
            </w:r>
          </w:p>
          <w:p w14:paraId="1883E1D0" w14:textId="77777777" w:rsidR="000A77F4" w:rsidRPr="00826AF6" w:rsidRDefault="000A77F4" w:rsidP="009E0B3A">
            <w:pPr>
              <w:spacing w:after="120"/>
              <w:rPr>
                <w:sz w:val="24"/>
                <w:szCs w:val="24"/>
              </w:rPr>
            </w:pPr>
            <w:r w:rsidRPr="00826AF6">
              <w:rPr>
                <w:sz w:val="24"/>
                <w:szCs w:val="24"/>
              </w:rPr>
              <w:t>или</w:t>
            </w:r>
          </w:p>
          <w:p w14:paraId="167AA9D4" w14:textId="77777777" w:rsidR="000A77F4" w:rsidRPr="006A4F7D" w:rsidRDefault="000A77F4" w:rsidP="009E0B3A">
            <w:pPr>
              <w:spacing w:after="120"/>
              <w:rPr>
                <w:sz w:val="24"/>
                <w:szCs w:val="24"/>
              </w:rPr>
            </w:pPr>
            <w:r w:rsidRPr="006A4F7D">
              <w:rPr>
                <w:sz w:val="24"/>
                <w:szCs w:val="24"/>
              </w:rPr>
              <w:t xml:space="preserve">- электронная копия документа, </w:t>
            </w:r>
          </w:p>
          <w:p w14:paraId="7AD1E581" w14:textId="77777777" w:rsidR="000A77F4" w:rsidRPr="004D55EE" w:rsidRDefault="000A77F4" w:rsidP="009E0B3A">
            <w:pPr>
              <w:spacing w:after="120"/>
              <w:rPr>
                <w:sz w:val="24"/>
                <w:szCs w:val="24"/>
              </w:rPr>
            </w:pPr>
            <w:r w:rsidRPr="004D55EE">
              <w:rPr>
                <w:sz w:val="24"/>
                <w:szCs w:val="24"/>
              </w:rPr>
              <w:t>или</w:t>
            </w:r>
          </w:p>
          <w:p w14:paraId="615E8E9B" w14:textId="77777777" w:rsidR="000A77F4" w:rsidRPr="004D55EE" w:rsidRDefault="000A77F4" w:rsidP="009E0B3A">
            <w:pPr>
              <w:spacing w:after="120"/>
              <w:rPr>
                <w:sz w:val="24"/>
                <w:szCs w:val="24"/>
              </w:rPr>
            </w:pPr>
            <w:r w:rsidRPr="004D55EE">
              <w:rPr>
                <w:sz w:val="24"/>
                <w:szCs w:val="24"/>
              </w:rPr>
              <w:t xml:space="preserve">- оригинал в бумажном виде в 2-х экземплярах </w:t>
            </w:r>
          </w:p>
          <w:p w14:paraId="0391BD2F" w14:textId="77777777" w:rsidR="000A77F4" w:rsidRPr="00F94A0E" w:rsidRDefault="000A77F4" w:rsidP="009E0B3A">
            <w:pPr>
              <w:spacing w:after="120"/>
              <w:rPr>
                <w:sz w:val="24"/>
                <w:szCs w:val="24"/>
              </w:rPr>
            </w:pPr>
            <w:r w:rsidRPr="008D6D65">
              <w:rPr>
                <w:sz w:val="24"/>
                <w:szCs w:val="24"/>
              </w:rPr>
              <w:t>Фо</w:t>
            </w:r>
            <w:r w:rsidRPr="00F94A0E">
              <w:rPr>
                <w:sz w:val="24"/>
                <w:szCs w:val="24"/>
              </w:rPr>
              <w:t>рма Приложения № 4 к Регламенту</w:t>
            </w:r>
          </w:p>
        </w:tc>
        <w:tc>
          <w:tcPr>
            <w:tcW w:w="2582" w:type="dxa"/>
          </w:tcPr>
          <w:p w14:paraId="091364A2" w14:textId="77777777" w:rsidR="000A77F4" w:rsidRPr="00D6385C" w:rsidRDefault="000A77F4" w:rsidP="009E0B3A">
            <w:pPr>
              <w:spacing w:after="120"/>
              <w:rPr>
                <w:sz w:val="24"/>
                <w:szCs w:val="24"/>
              </w:rPr>
            </w:pPr>
            <w:r w:rsidRPr="00F94A0E">
              <w:rPr>
                <w:sz w:val="24"/>
                <w:szCs w:val="24"/>
              </w:rPr>
              <w:t>По мере необходимости - перед распоряжением имуществом ПИФ,</w:t>
            </w:r>
            <w:r w:rsidRPr="00D57BB2">
              <w:rPr>
                <w:sz w:val="24"/>
                <w:szCs w:val="24"/>
                <w:lang w:val="en-US"/>
              </w:rPr>
              <w:t> </w:t>
            </w:r>
            <w:r w:rsidRPr="00D6385C">
              <w:rPr>
                <w:sz w:val="24"/>
                <w:szCs w:val="24"/>
              </w:rPr>
              <w:t>активами АИФ</w:t>
            </w:r>
          </w:p>
        </w:tc>
      </w:tr>
      <w:tr w:rsidR="000A77F4" w:rsidRPr="009E0B3A" w14:paraId="5CD7FB5A"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7FFCD1D7"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210B3173" w14:textId="23036463" w:rsidR="000A77F4" w:rsidRPr="00CA47D6" w:rsidRDefault="000A77F4" w:rsidP="009E0B3A">
            <w:pPr>
              <w:spacing w:after="120"/>
              <w:rPr>
                <w:sz w:val="24"/>
                <w:szCs w:val="24"/>
              </w:rPr>
            </w:pPr>
            <w:r w:rsidRPr="009E0B3A">
              <w:rPr>
                <w:sz w:val="24"/>
                <w:szCs w:val="24"/>
              </w:rPr>
              <w:t xml:space="preserve">Запрос согласия </w:t>
            </w:r>
            <w:r w:rsidR="00CA47D6">
              <w:rPr>
                <w:sz w:val="24"/>
                <w:szCs w:val="24"/>
              </w:rPr>
              <w:t>СД</w:t>
            </w:r>
            <w:r w:rsidRPr="00CA47D6">
              <w:rPr>
                <w:sz w:val="24"/>
                <w:szCs w:val="24"/>
              </w:rPr>
              <w:t xml:space="preserve"> на передачу имущества, составляющего ПИФ, при смене УК ПИФ с приложением документов, необходимых для согласования </w:t>
            </w:r>
            <w:r w:rsidR="00CA47D6">
              <w:rPr>
                <w:sz w:val="24"/>
                <w:szCs w:val="24"/>
              </w:rPr>
              <w:t>СД</w:t>
            </w:r>
            <w:r w:rsidRPr="00CA47D6">
              <w:rPr>
                <w:sz w:val="24"/>
                <w:szCs w:val="24"/>
              </w:rPr>
              <w:t xml:space="preserve"> (в случае если указанные документы были запрошены </w:t>
            </w:r>
            <w:r w:rsidR="00CA47D6">
              <w:rPr>
                <w:sz w:val="24"/>
                <w:szCs w:val="24"/>
              </w:rPr>
              <w:t>СД</w:t>
            </w:r>
            <w:r w:rsidRPr="00CA47D6">
              <w:rPr>
                <w:sz w:val="24"/>
                <w:szCs w:val="24"/>
              </w:rPr>
              <w:t>)</w:t>
            </w:r>
          </w:p>
        </w:tc>
        <w:tc>
          <w:tcPr>
            <w:tcW w:w="1979" w:type="dxa"/>
          </w:tcPr>
          <w:p w14:paraId="4574C47F" w14:textId="77777777" w:rsidR="000A77F4" w:rsidRPr="00826AF6" w:rsidRDefault="000A77F4" w:rsidP="009E0B3A">
            <w:pPr>
              <w:spacing w:after="120"/>
              <w:rPr>
                <w:sz w:val="24"/>
                <w:szCs w:val="24"/>
              </w:rPr>
            </w:pPr>
            <w:r w:rsidRPr="00CA47D6">
              <w:rPr>
                <w:sz w:val="24"/>
                <w:szCs w:val="24"/>
              </w:rPr>
              <w:t>- электронный доку</w:t>
            </w:r>
            <w:r w:rsidRPr="00826AF6">
              <w:rPr>
                <w:sz w:val="24"/>
                <w:szCs w:val="24"/>
              </w:rPr>
              <w:t xml:space="preserve">мент, </w:t>
            </w:r>
          </w:p>
          <w:p w14:paraId="2BA30D10" w14:textId="77777777" w:rsidR="000A77F4" w:rsidRPr="006A4F7D" w:rsidRDefault="000A77F4" w:rsidP="009E0B3A">
            <w:pPr>
              <w:spacing w:after="120"/>
              <w:rPr>
                <w:sz w:val="24"/>
                <w:szCs w:val="24"/>
              </w:rPr>
            </w:pPr>
            <w:r w:rsidRPr="006A4F7D">
              <w:rPr>
                <w:sz w:val="24"/>
                <w:szCs w:val="24"/>
              </w:rPr>
              <w:t>или</w:t>
            </w:r>
          </w:p>
          <w:p w14:paraId="2938D8E2" w14:textId="77777777" w:rsidR="000A77F4" w:rsidRPr="004D55EE" w:rsidRDefault="000A77F4" w:rsidP="009E0B3A">
            <w:pPr>
              <w:spacing w:after="120"/>
              <w:rPr>
                <w:sz w:val="24"/>
                <w:szCs w:val="24"/>
              </w:rPr>
            </w:pPr>
            <w:r w:rsidRPr="004D55EE">
              <w:rPr>
                <w:sz w:val="24"/>
                <w:szCs w:val="24"/>
              </w:rPr>
              <w:t xml:space="preserve">- электронная копия документа, </w:t>
            </w:r>
          </w:p>
          <w:p w14:paraId="04E5272E" w14:textId="77777777" w:rsidR="000A77F4" w:rsidRPr="004D55EE" w:rsidRDefault="000A77F4" w:rsidP="009E0B3A">
            <w:pPr>
              <w:spacing w:after="120"/>
              <w:rPr>
                <w:sz w:val="24"/>
                <w:szCs w:val="24"/>
              </w:rPr>
            </w:pPr>
            <w:r w:rsidRPr="004D55EE">
              <w:rPr>
                <w:sz w:val="24"/>
                <w:szCs w:val="24"/>
              </w:rPr>
              <w:t>или</w:t>
            </w:r>
          </w:p>
          <w:p w14:paraId="661CB15A" w14:textId="77777777" w:rsidR="000A77F4" w:rsidRPr="008D6D65" w:rsidRDefault="000A77F4" w:rsidP="009E0B3A">
            <w:pPr>
              <w:spacing w:after="120"/>
              <w:rPr>
                <w:sz w:val="24"/>
                <w:szCs w:val="24"/>
              </w:rPr>
            </w:pPr>
            <w:r w:rsidRPr="008D6D65">
              <w:rPr>
                <w:sz w:val="24"/>
                <w:szCs w:val="24"/>
              </w:rPr>
              <w:t xml:space="preserve">- оригинал в бумажном виде в 2-х экземплярах </w:t>
            </w:r>
          </w:p>
          <w:p w14:paraId="75CCB8E3" w14:textId="77777777" w:rsidR="000A77F4" w:rsidRPr="00F94A0E" w:rsidRDefault="000A77F4" w:rsidP="009E0B3A">
            <w:pPr>
              <w:spacing w:after="120"/>
              <w:rPr>
                <w:sz w:val="24"/>
                <w:szCs w:val="24"/>
              </w:rPr>
            </w:pPr>
            <w:r w:rsidRPr="00F94A0E">
              <w:rPr>
                <w:sz w:val="24"/>
                <w:szCs w:val="24"/>
              </w:rPr>
              <w:lastRenderedPageBreak/>
              <w:t>Форма Приложения № 5 к Регламенту</w:t>
            </w:r>
          </w:p>
        </w:tc>
        <w:tc>
          <w:tcPr>
            <w:tcW w:w="2582" w:type="dxa"/>
          </w:tcPr>
          <w:p w14:paraId="49DDCB95" w14:textId="77777777" w:rsidR="000A77F4" w:rsidRPr="00D57BB2" w:rsidRDefault="000A77F4" w:rsidP="009E0B3A">
            <w:pPr>
              <w:spacing w:after="120"/>
              <w:rPr>
                <w:sz w:val="24"/>
                <w:szCs w:val="24"/>
              </w:rPr>
            </w:pPr>
            <w:r w:rsidRPr="00D57BB2">
              <w:rPr>
                <w:sz w:val="24"/>
                <w:szCs w:val="24"/>
              </w:rPr>
              <w:lastRenderedPageBreak/>
              <w:t>Не позднее 3-х дней с момента вступления в силу изменений и дополнений в Правила ДУ ПИФ, связанных со сменой УК</w:t>
            </w:r>
          </w:p>
        </w:tc>
      </w:tr>
      <w:tr w:rsidR="000A77F4" w:rsidRPr="009E0B3A" w14:paraId="3DC1A50C"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64D29EEF"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7F281E99" w14:textId="256224AE" w:rsidR="000A77F4" w:rsidRPr="00CA47D6" w:rsidRDefault="000A77F4" w:rsidP="009E0B3A">
            <w:pPr>
              <w:spacing w:after="120"/>
              <w:rPr>
                <w:sz w:val="24"/>
                <w:szCs w:val="24"/>
              </w:rPr>
            </w:pPr>
            <w:r w:rsidRPr="009E0B3A">
              <w:rPr>
                <w:sz w:val="24"/>
                <w:szCs w:val="24"/>
              </w:rPr>
              <w:t>Платежное поручение на распоряжение денежными средствами, составляющими пенсионные резервы НПФ, имущество ПИФ, активы АИФ с приложением документов, необходимых для согласования С</w:t>
            </w:r>
            <w:r w:rsidR="00CA47D6">
              <w:rPr>
                <w:sz w:val="24"/>
                <w:szCs w:val="24"/>
              </w:rPr>
              <w:t>Д</w:t>
            </w:r>
            <w:r w:rsidRPr="00CA47D6">
              <w:rPr>
                <w:sz w:val="24"/>
                <w:szCs w:val="24"/>
              </w:rPr>
              <w:t xml:space="preserve"> (в случае если указанные документы были запрошены С</w:t>
            </w:r>
            <w:r w:rsidR="00CA47D6">
              <w:rPr>
                <w:sz w:val="24"/>
                <w:szCs w:val="24"/>
              </w:rPr>
              <w:t>Д</w:t>
            </w:r>
            <w:r w:rsidRPr="00CA47D6">
              <w:rPr>
                <w:sz w:val="24"/>
                <w:szCs w:val="24"/>
              </w:rPr>
              <w:t>)</w:t>
            </w:r>
          </w:p>
        </w:tc>
        <w:tc>
          <w:tcPr>
            <w:tcW w:w="1979" w:type="dxa"/>
          </w:tcPr>
          <w:p w14:paraId="412AC360" w14:textId="77777777" w:rsidR="000A77F4" w:rsidRPr="00CA47D6" w:rsidRDefault="000A77F4" w:rsidP="009E0B3A">
            <w:pPr>
              <w:spacing w:after="120"/>
              <w:rPr>
                <w:sz w:val="24"/>
                <w:szCs w:val="24"/>
              </w:rPr>
            </w:pPr>
            <w:r w:rsidRPr="00CA47D6">
              <w:rPr>
                <w:sz w:val="24"/>
                <w:szCs w:val="24"/>
              </w:rPr>
              <w:t xml:space="preserve">- электронный документ, </w:t>
            </w:r>
          </w:p>
          <w:p w14:paraId="20961404" w14:textId="77777777" w:rsidR="000A77F4" w:rsidRPr="00826AF6" w:rsidRDefault="000A77F4" w:rsidP="009E0B3A">
            <w:pPr>
              <w:spacing w:after="120"/>
              <w:rPr>
                <w:sz w:val="24"/>
                <w:szCs w:val="24"/>
              </w:rPr>
            </w:pPr>
            <w:r w:rsidRPr="00826AF6">
              <w:rPr>
                <w:sz w:val="24"/>
                <w:szCs w:val="24"/>
              </w:rPr>
              <w:t>или</w:t>
            </w:r>
          </w:p>
          <w:p w14:paraId="388AA4A3" w14:textId="77777777" w:rsidR="000A77F4" w:rsidRPr="006A4F7D" w:rsidRDefault="000A77F4" w:rsidP="009E0B3A">
            <w:pPr>
              <w:spacing w:after="120"/>
              <w:rPr>
                <w:sz w:val="24"/>
                <w:szCs w:val="24"/>
              </w:rPr>
            </w:pPr>
            <w:r w:rsidRPr="006A4F7D">
              <w:rPr>
                <w:sz w:val="24"/>
                <w:szCs w:val="24"/>
              </w:rPr>
              <w:t xml:space="preserve">- электронная копия документа, </w:t>
            </w:r>
          </w:p>
          <w:p w14:paraId="39DACA1F" w14:textId="77777777" w:rsidR="000A77F4" w:rsidRPr="004D55EE" w:rsidRDefault="000A77F4" w:rsidP="009E0B3A">
            <w:pPr>
              <w:spacing w:after="120"/>
              <w:rPr>
                <w:sz w:val="24"/>
                <w:szCs w:val="24"/>
              </w:rPr>
            </w:pPr>
            <w:r w:rsidRPr="004D55EE">
              <w:rPr>
                <w:sz w:val="24"/>
                <w:szCs w:val="24"/>
              </w:rPr>
              <w:t>или</w:t>
            </w:r>
          </w:p>
          <w:p w14:paraId="1988D6FD" w14:textId="77777777" w:rsidR="000A77F4" w:rsidRPr="008D6D65" w:rsidRDefault="000A77F4" w:rsidP="009E0B3A">
            <w:pPr>
              <w:spacing w:after="120"/>
              <w:rPr>
                <w:sz w:val="24"/>
                <w:szCs w:val="24"/>
              </w:rPr>
            </w:pPr>
            <w:r w:rsidRPr="004D55EE">
              <w:rPr>
                <w:sz w:val="24"/>
                <w:szCs w:val="24"/>
              </w:rPr>
              <w:t>- оригинал в бум</w:t>
            </w:r>
            <w:r w:rsidRPr="008D6D65">
              <w:rPr>
                <w:sz w:val="24"/>
                <w:szCs w:val="24"/>
              </w:rPr>
              <w:t>ажном виде в 2-х экземплярах</w:t>
            </w:r>
          </w:p>
        </w:tc>
        <w:tc>
          <w:tcPr>
            <w:tcW w:w="2582" w:type="dxa"/>
          </w:tcPr>
          <w:p w14:paraId="31AC6594" w14:textId="77777777" w:rsidR="000A77F4" w:rsidRPr="00F94A0E" w:rsidRDefault="000A77F4" w:rsidP="009E0B3A">
            <w:pPr>
              <w:spacing w:after="120"/>
              <w:rPr>
                <w:sz w:val="24"/>
                <w:szCs w:val="24"/>
              </w:rPr>
            </w:pPr>
            <w:r w:rsidRPr="00F94A0E">
              <w:rPr>
                <w:sz w:val="24"/>
                <w:szCs w:val="24"/>
              </w:rPr>
              <w:t xml:space="preserve">По мере необходимости - перед распоряжением денежными средствами, составляющими пенсионные резервы НПФ, имущество ПИФ, активы АИФ </w:t>
            </w:r>
          </w:p>
        </w:tc>
      </w:tr>
      <w:tr w:rsidR="000A77F4" w:rsidRPr="009E0B3A" w14:paraId="4C50DA31"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48E5A5BC"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2D13F81D" w14:textId="77777777" w:rsidR="000A77F4" w:rsidRPr="009E0B3A" w:rsidRDefault="000A77F4" w:rsidP="009E0B3A">
            <w:pPr>
              <w:spacing w:after="120"/>
              <w:rPr>
                <w:sz w:val="24"/>
                <w:szCs w:val="24"/>
              </w:rPr>
            </w:pPr>
            <w:r w:rsidRPr="009E0B3A">
              <w:rPr>
                <w:sz w:val="24"/>
                <w:szCs w:val="24"/>
              </w:rPr>
              <w:t>Заявки на приобретение, погашение либо обмен инвестиционных паев ПИФ</w:t>
            </w:r>
          </w:p>
        </w:tc>
        <w:tc>
          <w:tcPr>
            <w:tcW w:w="1979" w:type="dxa"/>
          </w:tcPr>
          <w:p w14:paraId="722229B4"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23A6CEEF" w14:textId="77777777" w:rsidR="000A77F4" w:rsidRPr="009E0B3A" w:rsidRDefault="000A77F4" w:rsidP="009E0B3A">
            <w:pPr>
              <w:spacing w:after="120"/>
              <w:rPr>
                <w:sz w:val="24"/>
                <w:szCs w:val="24"/>
              </w:rPr>
            </w:pPr>
            <w:r w:rsidRPr="009E0B3A">
              <w:rPr>
                <w:sz w:val="24"/>
                <w:szCs w:val="24"/>
              </w:rPr>
              <w:t>или</w:t>
            </w:r>
          </w:p>
          <w:p w14:paraId="515D79EB"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2582" w:type="dxa"/>
          </w:tcPr>
          <w:p w14:paraId="0A1B1713" w14:textId="77777777" w:rsidR="000A77F4" w:rsidRPr="009E0B3A" w:rsidRDefault="000A77F4" w:rsidP="009E0B3A">
            <w:pPr>
              <w:spacing w:after="120"/>
              <w:rPr>
                <w:sz w:val="24"/>
                <w:szCs w:val="24"/>
              </w:rPr>
            </w:pPr>
            <w:r w:rsidRPr="009E0B3A">
              <w:rPr>
                <w:sz w:val="24"/>
                <w:szCs w:val="24"/>
              </w:rPr>
              <w:t>Не позднее 1-го рабочего дня с даты получения документа</w:t>
            </w:r>
          </w:p>
        </w:tc>
      </w:tr>
      <w:tr w:rsidR="000A77F4" w:rsidRPr="009E0B3A" w14:paraId="32B334E6"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54CF5CAC"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32230847" w14:textId="77777777" w:rsidR="000A77F4" w:rsidRPr="009E0B3A" w:rsidRDefault="000A77F4" w:rsidP="009E0B3A">
            <w:pPr>
              <w:spacing w:after="120"/>
              <w:rPr>
                <w:sz w:val="24"/>
                <w:szCs w:val="24"/>
              </w:rPr>
            </w:pPr>
            <w:r w:rsidRPr="009E0B3A">
              <w:rPr>
                <w:sz w:val="24"/>
                <w:szCs w:val="24"/>
              </w:rPr>
              <w:t xml:space="preserve">Уведомление лица, осуществляющего ведение реестра владельцев инвестиционных паев, о проведении операции по приобретению, обмену или погашению инвестиционных паев ПИФ </w:t>
            </w:r>
          </w:p>
        </w:tc>
        <w:tc>
          <w:tcPr>
            <w:tcW w:w="1979" w:type="dxa"/>
          </w:tcPr>
          <w:p w14:paraId="050164D0"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21852AF3" w14:textId="77777777" w:rsidR="000A77F4" w:rsidRPr="009E0B3A" w:rsidRDefault="000A77F4" w:rsidP="009E0B3A">
            <w:pPr>
              <w:spacing w:after="120"/>
              <w:rPr>
                <w:sz w:val="24"/>
                <w:szCs w:val="24"/>
              </w:rPr>
            </w:pPr>
            <w:r w:rsidRPr="009E0B3A">
              <w:rPr>
                <w:sz w:val="24"/>
                <w:szCs w:val="24"/>
              </w:rPr>
              <w:t>или</w:t>
            </w:r>
          </w:p>
          <w:p w14:paraId="0CCD6646"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2582" w:type="dxa"/>
          </w:tcPr>
          <w:p w14:paraId="3ED95589" w14:textId="77777777" w:rsidR="000A77F4" w:rsidRPr="009E0B3A" w:rsidRDefault="000A77F4" w:rsidP="009E0B3A">
            <w:pPr>
              <w:spacing w:after="120"/>
              <w:rPr>
                <w:sz w:val="24"/>
                <w:szCs w:val="24"/>
              </w:rPr>
            </w:pPr>
            <w:r w:rsidRPr="009E0B3A">
              <w:rPr>
                <w:sz w:val="24"/>
                <w:szCs w:val="24"/>
              </w:rPr>
              <w:t xml:space="preserve">Не позднее 1-го рабочего дня с даты получения документа </w:t>
            </w:r>
          </w:p>
        </w:tc>
      </w:tr>
      <w:tr w:rsidR="000A77F4" w:rsidRPr="009E0B3A" w14:paraId="75FE2B46"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20012403"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66CF535D" w14:textId="77777777" w:rsidR="000A77F4" w:rsidRPr="009E0B3A" w:rsidRDefault="000A77F4" w:rsidP="009E0B3A">
            <w:pPr>
              <w:spacing w:after="120"/>
              <w:rPr>
                <w:sz w:val="24"/>
                <w:szCs w:val="24"/>
              </w:rPr>
            </w:pPr>
            <w:r w:rsidRPr="009E0B3A">
              <w:rPr>
                <w:sz w:val="24"/>
                <w:szCs w:val="24"/>
              </w:rPr>
              <w:t>Сообщение УК ПИФ о досрочном погашении инвестиционных паев</w:t>
            </w:r>
          </w:p>
        </w:tc>
        <w:tc>
          <w:tcPr>
            <w:tcW w:w="1979" w:type="dxa"/>
          </w:tcPr>
          <w:p w14:paraId="3ABE138B" w14:textId="77777777" w:rsidR="000A77F4" w:rsidRPr="009E0B3A" w:rsidRDefault="000A77F4" w:rsidP="009E0B3A">
            <w:pPr>
              <w:spacing w:after="120"/>
              <w:rPr>
                <w:sz w:val="24"/>
                <w:szCs w:val="24"/>
              </w:rPr>
            </w:pPr>
            <w:r w:rsidRPr="009E0B3A">
              <w:rPr>
                <w:sz w:val="24"/>
                <w:szCs w:val="24"/>
              </w:rPr>
              <w:t>- электронный документ, или</w:t>
            </w:r>
          </w:p>
          <w:p w14:paraId="29007F88" w14:textId="77777777" w:rsidR="000A77F4" w:rsidRPr="009E0B3A" w:rsidRDefault="000A77F4" w:rsidP="009E0B3A">
            <w:pPr>
              <w:spacing w:after="120"/>
              <w:rPr>
                <w:sz w:val="24"/>
                <w:szCs w:val="24"/>
              </w:rPr>
            </w:pPr>
            <w:r w:rsidRPr="009E0B3A">
              <w:rPr>
                <w:sz w:val="24"/>
                <w:szCs w:val="24"/>
              </w:rPr>
              <w:t>- электронная копия документа, или</w:t>
            </w:r>
          </w:p>
          <w:p w14:paraId="13295B8D" w14:textId="77777777" w:rsidR="000A77F4" w:rsidRPr="009E0B3A" w:rsidRDefault="000A77F4" w:rsidP="009E0B3A">
            <w:pPr>
              <w:spacing w:after="120"/>
              <w:rPr>
                <w:sz w:val="24"/>
                <w:szCs w:val="24"/>
              </w:rPr>
            </w:pPr>
            <w:r w:rsidRPr="009E0B3A">
              <w:rPr>
                <w:sz w:val="24"/>
                <w:szCs w:val="24"/>
              </w:rPr>
              <w:t>- оригинал в бумажном виде</w:t>
            </w:r>
          </w:p>
        </w:tc>
        <w:tc>
          <w:tcPr>
            <w:tcW w:w="2582" w:type="dxa"/>
          </w:tcPr>
          <w:p w14:paraId="34A9ED37" w14:textId="77777777" w:rsidR="000A77F4" w:rsidRPr="009E0B3A" w:rsidRDefault="000A77F4" w:rsidP="009E0B3A">
            <w:pPr>
              <w:spacing w:after="120"/>
              <w:rPr>
                <w:sz w:val="24"/>
                <w:szCs w:val="24"/>
              </w:rPr>
            </w:pPr>
            <w:r w:rsidRPr="009E0B3A">
              <w:rPr>
                <w:sz w:val="24"/>
                <w:szCs w:val="24"/>
              </w:rPr>
              <w:t>Не позднее 1-го рабочего дня с даты составления документа</w:t>
            </w:r>
          </w:p>
        </w:tc>
      </w:tr>
      <w:tr w:rsidR="000A77F4" w:rsidRPr="009E0B3A" w14:paraId="11A6BC79"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32CF0388"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4AC74FD9" w14:textId="77777777" w:rsidR="000A77F4" w:rsidRPr="009E0B3A" w:rsidRDefault="000A77F4" w:rsidP="009E0B3A">
            <w:pPr>
              <w:spacing w:after="120"/>
              <w:rPr>
                <w:sz w:val="24"/>
                <w:szCs w:val="24"/>
              </w:rPr>
            </w:pPr>
            <w:r w:rsidRPr="009E0B3A">
              <w:rPr>
                <w:sz w:val="24"/>
                <w:szCs w:val="24"/>
              </w:rPr>
              <w:t>Сообщение УК ПИФ о приостановлении выдачи/погашения/обмена инвестиционных паев ПИФ</w:t>
            </w:r>
          </w:p>
        </w:tc>
        <w:tc>
          <w:tcPr>
            <w:tcW w:w="1979" w:type="dxa"/>
          </w:tcPr>
          <w:p w14:paraId="5B4F10B2"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034066D7" w14:textId="77777777" w:rsidR="000A77F4" w:rsidRPr="009E0B3A" w:rsidRDefault="000A77F4" w:rsidP="009E0B3A">
            <w:pPr>
              <w:spacing w:after="120"/>
              <w:rPr>
                <w:sz w:val="24"/>
                <w:szCs w:val="24"/>
              </w:rPr>
            </w:pPr>
            <w:r w:rsidRPr="009E0B3A">
              <w:rPr>
                <w:sz w:val="24"/>
                <w:szCs w:val="24"/>
              </w:rPr>
              <w:t>или</w:t>
            </w:r>
          </w:p>
          <w:p w14:paraId="58B60857"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5A6AE153" w14:textId="77777777" w:rsidR="000A77F4" w:rsidRPr="009E0B3A" w:rsidRDefault="000A77F4" w:rsidP="009E0B3A">
            <w:pPr>
              <w:spacing w:after="120"/>
              <w:rPr>
                <w:sz w:val="24"/>
                <w:szCs w:val="24"/>
              </w:rPr>
            </w:pPr>
            <w:r w:rsidRPr="009E0B3A">
              <w:rPr>
                <w:sz w:val="24"/>
                <w:szCs w:val="24"/>
              </w:rPr>
              <w:lastRenderedPageBreak/>
              <w:t>или</w:t>
            </w:r>
          </w:p>
          <w:p w14:paraId="51531753" w14:textId="77777777" w:rsidR="000A77F4" w:rsidRPr="009E0B3A" w:rsidRDefault="000A77F4" w:rsidP="009E0B3A">
            <w:pPr>
              <w:spacing w:after="120"/>
              <w:rPr>
                <w:sz w:val="24"/>
                <w:szCs w:val="24"/>
              </w:rPr>
            </w:pPr>
            <w:r w:rsidRPr="009E0B3A">
              <w:rPr>
                <w:sz w:val="24"/>
                <w:szCs w:val="24"/>
              </w:rPr>
              <w:t>- оригинал в бумажном виде</w:t>
            </w:r>
          </w:p>
        </w:tc>
        <w:tc>
          <w:tcPr>
            <w:tcW w:w="2582" w:type="dxa"/>
          </w:tcPr>
          <w:p w14:paraId="7BB2B3C0" w14:textId="77777777" w:rsidR="000A77F4" w:rsidRPr="009E0B3A" w:rsidRDefault="000A77F4" w:rsidP="009E0B3A">
            <w:pPr>
              <w:spacing w:after="120"/>
              <w:rPr>
                <w:sz w:val="24"/>
                <w:szCs w:val="24"/>
              </w:rPr>
            </w:pPr>
            <w:r w:rsidRPr="009E0B3A">
              <w:rPr>
                <w:sz w:val="24"/>
                <w:szCs w:val="24"/>
              </w:rPr>
              <w:lastRenderedPageBreak/>
              <w:t>Не позднее 1-го рабочего дня с даты составления документа</w:t>
            </w:r>
          </w:p>
        </w:tc>
      </w:tr>
      <w:tr w:rsidR="000A77F4" w:rsidRPr="009E0B3A" w14:paraId="05D51D69"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44991AD7"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40A77C61" w14:textId="77777777" w:rsidR="000A77F4" w:rsidRPr="009E0B3A" w:rsidRDefault="000A77F4" w:rsidP="009E0B3A">
            <w:pPr>
              <w:spacing w:after="120"/>
              <w:rPr>
                <w:sz w:val="24"/>
                <w:szCs w:val="24"/>
              </w:rPr>
            </w:pPr>
            <w:r w:rsidRPr="009E0B3A">
              <w:rPr>
                <w:sz w:val="24"/>
                <w:szCs w:val="24"/>
              </w:rPr>
              <w:t xml:space="preserve">Информационное письмо УК НПФ, содержащее информацию о целях инвестирования по сделкам с ценными бумагами, заключенным УК НПФ </w:t>
            </w:r>
          </w:p>
        </w:tc>
        <w:tc>
          <w:tcPr>
            <w:tcW w:w="1979" w:type="dxa"/>
          </w:tcPr>
          <w:p w14:paraId="745B59A5"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6F8B08EC" w14:textId="77777777" w:rsidR="000A77F4" w:rsidRPr="009E0B3A" w:rsidRDefault="000A77F4" w:rsidP="009E0B3A">
            <w:pPr>
              <w:spacing w:after="120"/>
              <w:rPr>
                <w:sz w:val="24"/>
                <w:szCs w:val="24"/>
              </w:rPr>
            </w:pPr>
            <w:r w:rsidRPr="009E0B3A">
              <w:rPr>
                <w:sz w:val="24"/>
                <w:szCs w:val="24"/>
              </w:rPr>
              <w:t>или</w:t>
            </w:r>
          </w:p>
          <w:p w14:paraId="43E23AD9"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58F86D13" w14:textId="77777777" w:rsidR="000A77F4" w:rsidRPr="009E0B3A" w:rsidRDefault="000A77F4" w:rsidP="009E0B3A">
            <w:pPr>
              <w:spacing w:after="120"/>
              <w:rPr>
                <w:sz w:val="24"/>
                <w:szCs w:val="24"/>
              </w:rPr>
            </w:pPr>
            <w:r w:rsidRPr="009E0B3A">
              <w:rPr>
                <w:sz w:val="24"/>
                <w:szCs w:val="24"/>
              </w:rPr>
              <w:t>или</w:t>
            </w:r>
          </w:p>
          <w:p w14:paraId="4D7D4E5D" w14:textId="77777777" w:rsidR="000A77F4" w:rsidRPr="009E0B3A" w:rsidRDefault="000A77F4" w:rsidP="009E0B3A">
            <w:pPr>
              <w:spacing w:after="120"/>
              <w:rPr>
                <w:sz w:val="24"/>
                <w:szCs w:val="24"/>
              </w:rPr>
            </w:pPr>
            <w:r w:rsidRPr="009E0B3A">
              <w:rPr>
                <w:sz w:val="24"/>
                <w:szCs w:val="24"/>
              </w:rPr>
              <w:t>- оригинал в бумажном виде</w:t>
            </w:r>
          </w:p>
        </w:tc>
        <w:tc>
          <w:tcPr>
            <w:tcW w:w="2582" w:type="dxa"/>
          </w:tcPr>
          <w:p w14:paraId="5B34252B" w14:textId="77777777" w:rsidR="000A77F4" w:rsidRPr="009E0B3A" w:rsidRDefault="000A77F4" w:rsidP="009E0B3A">
            <w:pPr>
              <w:spacing w:after="120"/>
              <w:rPr>
                <w:sz w:val="24"/>
                <w:szCs w:val="24"/>
              </w:rPr>
            </w:pPr>
            <w:r w:rsidRPr="009E0B3A">
              <w:rPr>
                <w:sz w:val="24"/>
                <w:szCs w:val="24"/>
              </w:rPr>
              <w:t xml:space="preserve">Не позднее 1-го рабочего дня с даты составления документа. </w:t>
            </w:r>
          </w:p>
          <w:p w14:paraId="7A82C539" w14:textId="77777777" w:rsidR="000A77F4" w:rsidRPr="009E0B3A" w:rsidRDefault="000A77F4" w:rsidP="009E0B3A">
            <w:pPr>
              <w:spacing w:after="120"/>
              <w:rPr>
                <w:sz w:val="24"/>
                <w:szCs w:val="24"/>
              </w:rPr>
            </w:pPr>
            <w:r w:rsidRPr="009E0B3A">
              <w:rPr>
                <w:sz w:val="24"/>
                <w:szCs w:val="24"/>
              </w:rPr>
              <w:t>Не позднее 1-го рабочего дня с даты заключения сделки с ценными бумагами</w:t>
            </w:r>
          </w:p>
        </w:tc>
      </w:tr>
      <w:tr w:rsidR="000A77F4" w:rsidRPr="009E0B3A" w14:paraId="7B577CF3"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5BD608CE"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3D1CA180" w14:textId="77777777" w:rsidR="000A77F4" w:rsidRPr="009E0B3A" w:rsidRDefault="000A77F4" w:rsidP="009E0B3A">
            <w:pPr>
              <w:spacing w:after="120"/>
              <w:rPr>
                <w:sz w:val="24"/>
                <w:szCs w:val="24"/>
              </w:rPr>
            </w:pPr>
            <w:r w:rsidRPr="009E0B3A">
              <w:rPr>
                <w:sz w:val="24"/>
                <w:szCs w:val="24"/>
              </w:rPr>
              <w:t>Уведомление НПФ в адрес УК НПФ о передаче средств пенсионных резервов в доверительное управление</w:t>
            </w:r>
          </w:p>
          <w:p w14:paraId="0E6C7D1A" w14:textId="77777777" w:rsidR="000A77F4" w:rsidRPr="009E0B3A" w:rsidRDefault="000A77F4" w:rsidP="009E0B3A">
            <w:pPr>
              <w:spacing w:after="120"/>
              <w:rPr>
                <w:sz w:val="24"/>
                <w:szCs w:val="24"/>
              </w:rPr>
            </w:pPr>
            <w:r w:rsidRPr="009E0B3A">
              <w:rPr>
                <w:sz w:val="24"/>
                <w:szCs w:val="24"/>
              </w:rPr>
              <w:t>Требование НПФ в адрес УК НПФ о перечислении (выводе) средств пенсионных резервов из доверительного управления</w:t>
            </w:r>
          </w:p>
        </w:tc>
        <w:tc>
          <w:tcPr>
            <w:tcW w:w="1979" w:type="dxa"/>
          </w:tcPr>
          <w:p w14:paraId="7307FA80"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421F936" w14:textId="77777777" w:rsidR="000A77F4" w:rsidRPr="009E0B3A" w:rsidRDefault="000A77F4" w:rsidP="009E0B3A">
            <w:pPr>
              <w:spacing w:after="120"/>
              <w:rPr>
                <w:sz w:val="24"/>
                <w:szCs w:val="24"/>
              </w:rPr>
            </w:pPr>
            <w:r w:rsidRPr="009E0B3A">
              <w:rPr>
                <w:sz w:val="24"/>
                <w:szCs w:val="24"/>
              </w:rPr>
              <w:t>или</w:t>
            </w:r>
          </w:p>
          <w:p w14:paraId="76625811" w14:textId="77777777" w:rsidR="000A77F4" w:rsidRPr="009E0B3A" w:rsidRDefault="000A77F4" w:rsidP="009E0B3A">
            <w:pPr>
              <w:spacing w:after="120"/>
              <w:rPr>
                <w:sz w:val="24"/>
                <w:szCs w:val="24"/>
              </w:rPr>
            </w:pPr>
            <w:r w:rsidRPr="009E0B3A">
              <w:rPr>
                <w:sz w:val="24"/>
                <w:szCs w:val="24"/>
              </w:rPr>
              <w:t>- копия, заверенная НПФ, в бумажном виде</w:t>
            </w:r>
          </w:p>
          <w:p w14:paraId="35D98102" w14:textId="77777777" w:rsidR="000A77F4" w:rsidRPr="009E0B3A" w:rsidRDefault="000A77F4" w:rsidP="009E0B3A">
            <w:pPr>
              <w:spacing w:after="120"/>
              <w:rPr>
                <w:sz w:val="24"/>
                <w:szCs w:val="24"/>
              </w:rPr>
            </w:pPr>
            <w:r w:rsidRPr="009E0B3A">
              <w:rPr>
                <w:sz w:val="24"/>
                <w:szCs w:val="24"/>
              </w:rPr>
              <w:t>Предоставляется НПФ</w:t>
            </w:r>
          </w:p>
        </w:tc>
        <w:tc>
          <w:tcPr>
            <w:tcW w:w="2582" w:type="dxa"/>
          </w:tcPr>
          <w:p w14:paraId="7436F4BA" w14:textId="77777777" w:rsidR="000A77F4" w:rsidRPr="009E0B3A" w:rsidRDefault="000A77F4" w:rsidP="009E0B3A">
            <w:pPr>
              <w:spacing w:after="120"/>
              <w:rPr>
                <w:sz w:val="24"/>
                <w:szCs w:val="24"/>
              </w:rPr>
            </w:pPr>
            <w:r w:rsidRPr="009E0B3A">
              <w:rPr>
                <w:sz w:val="24"/>
                <w:szCs w:val="24"/>
              </w:rPr>
              <w:t>Одновременно с направлением уведомления (требования) в УК НПФ/ не позднее 1-го рабочего дня с даты   составления документа</w:t>
            </w:r>
          </w:p>
        </w:tc>
      </w:tr>
      <w:tr w:rsidR="000A77F4" w:rsidRPr="009E0B3A" w14:paraId="2C9BE1A1"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6661805E"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45868D5C" w14:textId="77777777" w:rsidR="000A77F4" w:rsidRPr="009E0B3A" w:rsidRDefault="000A77F4" w:rsidP="009E0B3A">
            <w:pPr>
              <w:spacing w:after="120"/>
              <w:rPr>
                <w:sz w:val="24"/>
                <w:szCs w:val="24"/>
              </w:rPr>
            </w:pPr>
            <w:r w:rsidRPr="009E0B3A">
              <w:rPr>
                <w:sz w:val="24"/>
                <w:szCs w:val="24"/>
              </w:rPr>
              <w:t>Предписания Банка России в адрес Клиентов</w:t>
            </w:r>
          </w:p>
        </w:tc>
        <w:tc>
          <w:tcPr>
            <w:tcW w:w="1979" w:type="dxa"/>
            <w:tcBorders>
              <w:top w:val="single" w:sz="4" w:space="0" w:color="auto"/>
              <w:left w:val="single" w:sz="4" w:space="0" w:color="auto"/>
              <w:bottom w:val="single" w:sz="4" w:space="0" w:color="auto"/>
              <w:right w:val="single" w:sz="4" w:space="0" w:color="auto"/>
            </w:tcBorders>
            <w:vAlign w:val="center"/>
          </w:tcPr>
          <w:p w14:paraId="55E9DBE3"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7A568A9" w14:textId="77777777" w:rsidR="000A77F4" w:rsidRPr="009E0B3A" w:rsidRDefault="000A77F4" w:rsidP="009E0B3A">
            <w:pPr>
              <w:spacing w:after="120"/>
              <w:rPr>
                <w:sz w:val="24"/>
                <w:szCs w:val="24"/>
              </w:rPr>
            </w:pPr>
            <w:r w:rsidRPr="009E0B3A">
              <w:rPr>
                <w:sz w:val="24"/>
                <w:szCs w:val="24"/>
              </w:rPr>
              <w:t xml:space="preserve">или </w:t>
            </w:r>
          </w:p>
          <w:p w14:paraId="6FACE306" w14:textId="77777777" w:rsidR="000A77F4" w:rsidRPr="009E0B3A" w:rsidRDefault="000A77F4" w:rsidP="009E0B3A">
            <w:pPr>
              <w:spacing w:after="120"/>
              <w:rPr>
                <w:sz w:val="24"/>
                <w:szCs w:val="24"/>
              </w:rPr>
            </w:pPr>
            <w:r w:rsidRPr="009E0B3A">
              <w:rPr>
                <w:sz w:val="24"/>
                <w:szCs w:val="24"/>
              </w:rPr>
              <w:t>- копия, заверенная Клиентом, в бумажном виде</w:t>
            </w:r>
          </w:p>
        </w:tc>
        <w:tc>
          <w:tcPr>
            <w:tcW w:w="2582" w:type="dxa"/>
            <w:tcBorders>
              <w:top w:val="single" w:sz="4" w:space="0" w:color="auto"/>
              <w:left w:val="single" w:sz="4" w:space="0" w:color="auto"/>
              <w:bottom w:val="single" w:sz="4" w:space="0" w:color="auto"/>
              <w:right w:val="single" w:sz="4" w:space="0" w:color="auto"/>
            </w:tcBorders>
            <w:vAlign w:val="center"/>
          </w:tcPr>
          <w:p w14:paraId="568E4FE5" w14:textId="77777777" w:rsidR="000A77F4" w:rsidRPr="009E0B3A" w:rsidRDefault="000A77F4" w:rsidP="009E0B3A">
            <w:pPr>
              <w:spacing w:after="120"/>
              <w:rPr>
                <w:sz w:val="24"/>
                <w:szCs w:val="24"/>
              </w:rPr>
            </w:pPr>
            <w:r w:rsidRPr="009E0B3A">
              <w:rPr>
                <w:sz w:val="24"/>
                <w:szCs w:val="24"/>
              </w:rPr>
              <w:t xml:space="preserve">Не позднее 1-го рабочего дня с даты получения </w:t>
            </w:r>
          </w:p>
        </w:tc>
      </w:tr>
      <w:tr w:rsidR="00B251C9" w:rsidRPr="009E0B3A" w14:paraId="5EA38860"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5CAFDC04" w14:textId="77777777" w:rsidR="00B251C9" w:rsidRPr="009E0B3A" w:rsidRDefault="00B251C9"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6198625D" w14:textId="2E2DA200" w:rsidR="00B251C9" w:rsidRPr="009E0B3A" w:rsidRDefault="00B251C9" w:rsidP="009E0B3A">
            <w:pPr>
              <w:spacing w:after="120"/>
              <w:rPr>
                <w:sz w:val="24"/>
                <w:szCs w:val="24"/>
              </w:rPr>
            </w:pPr>
            <w:r w:rsidRPr="00B251C9">
              <w:rPr>
                <w:sz w:val="24"/>
                <w:szCs w:val="24"/>
              </w:rPr>
              <w:t>Документы и информация, подтверждающие исполнение предписания Банка России</w:t>
            </w:r>
          </w:p>
        </w:tc>
        <w:tc>
          <w:tcPr>
            <w:tcW w:w="1979" w:type="dxa"/>
            <w:tcBorders>
              <w:top w:val="single" w:sz="4" w:space="0" w:color="auto"/>
              <w:left w:val="single" w:sz="4" w:space="0" w:color="auto"/>
              <w:bottom w:val="single" w:sz="4" w:space="0" w:color="auto"/>
              <w:right w:val="single" w:sz="4" w:space="0" w:color="auto"/>
            </w:tcBorders>
            <w:vAlign w:val="center"/>
          </w:tcPr>
          <w:p w14:paraId="72FC8FAE" w14:textId="77777777" w:rsidR="00FE43C8" w:rsidRPr="009E0B3A" w:rsidRDefault="00FE43C8" w:rsidP="00FE43C8">
            <w:pPr>
              <w:spacing w:after="120"/>
              <w:rPr>
                <w:sz w:val="24"/>
                <w:szCs w:val="24"/>
              </w:rPr>
            </w:pPr>
            <w:r w:rsidRPr="009E0B3A">
              <w:rPr>
                <w:sz w:val="24"/>
                <w:szCs w:val="24"/>
              </w:rPr>
              <w:t xml:space="preserve">- электронная копия документа, </w:t>
            </w:r>
          </w:p>
          <w:p w14:paraId="5E20FE9F" w14:textId="77777777" w:rsidR="00FE43C8" w:rsidRPr="009E0B3A" w:rsidRDefault="00FE43C8" w:rsidP="00FE43C8">
            <w:pPr>
              <w:spacing w:after="120"/>
              <w:rPr>
                <w:sz w:val="24"/>
                <w:szCs w:val="24"/>
              </w:rPr>
            </w:pPr>
            <w:r w:rsidRPr="009E0B3A">
              <w:rPr>
                <w:sz w:val="24"/>
                <w:szCs w:val="24"/>
              </w:rPr>
              <w:t xml:space="preserve">или </w:t>
            </w:r>
          </w:p>
          <w:p w14:paraId="2E026C9E" w14:textId="32D4EFB5" w:rsidR="00B251C9" w:rsidRPr="009E0B3A" w:rsidRDefault="00FE43C8" w:rsidP="00FE43C8">
            <w:pPr>
              <w:spacing w:after="120"/>
              <w:rPr>
                <w:sz w:val="24"/>
                <w:szCs w:val="24"/>
              </w:rPr>
            </w:pPr>
            <w:r w:rsidRPr="009E0B3A">
              <w:rPr>
                <w:sz w:val="24"/>
                <w:szCs w:val="24"/>
              </w:rPr>
              <w:t>- копия, заверенная Клиентом, в бумажном виде</w:t>
            </w:r>
          </w:p>
        </w:tc>
        <w:tc>
          <w:tcPr>
            <w:tcW w:w="2582" w:type="dxa"/>
            <w:tcBorders>
              <w:top w:val="single" w:sz="4" w:space="0" w:color="auto"/>
              <w:left w:val="single" w:sz="4" w:space="0" w:color="auto"/>
              <w:bottom w:val="single" w:sz="4" w:space="0" w:color="auto"/>
              <w:right w:val="single" w:sz="4" w:space="0" w:color="auto"/>
            </w:tcBorders>
            <w:vAlign w:val="center"/>
          </w:tcPr>
          <w:p w14:paraId="2E0DB347" w14:textId="19BB26C8" w:rsidR="00B251C9" w:rsidRPr="009E0B3A" w:rsidRDefault="00B251C9" w:rsidP="00394303">
            <w:pPr>
              <w:spacing w:after="120"/>
              <w:rPr>
                <w:sz w:val="24"/>
                <w:szCs w:val="24"/>
              </w:rPr>
            </w:pPr>
            <w:r w:rsidRPr="00B251C9">
              <w:rPr>
                <w:sz w:val="24"/>
                <w:szCs w:val="24"/>
              </w:rPr>
              <w:t xml:space="preserve">Не позднее </w:t>
            </w:r>
            <w:r>
              <w:rPr>
                <w:sz w:val="24"/>
                <w:szCs w:val="24"/>
              </w:rPr>
              <w:t>1-го</w:t>
            </w:r>
            <w:r w:rsidRPr="00B251C9">
              <w:rPr>
                <w:sz w:val="24"/>
                <w:szCs w:val="24"/>
              </w:rPr>
              <w:t xml:space="preserve"> рабочего дня, следующего за днем исполнения предписания Банка России</w:t>
            </w:r>
            <w:r w:rsidR="00394303">
              <w:rPr>
                <w:sz w:val="24"/>
                <w:szCs w:val="24"/>
              </w:rPr>
              <w:t>, и не позднее окончания срока исполнения предписания Банка России (о</w:t>
            </w:r>
            <w:r>
              <w:rPr>
                <w:sz w:val="24"/>
                <w:szCs w:val="24"/>
              </w:rPr>
              <w:t xml:space="preserve">тсутствие у СД </w:t>
            </w:r>
            <w:r w:rsidR="00394303">
              <w:rPr>
                <w:sz w:val="24"/>
                <w:szCs w:val="24"/>
              </w:rPr>
              <w:t xml:space="preserve">названных </w:t>
            </w:r>
            <w:r w:rsidRPr="00B251C9">
              <w:rPr>
                <w:sz w:val="24"/>
                <w:szCs w:val="24"/>
              </w:rPr>
              <w:t xml:space="preserve">документов </w:t>
            </w:r>
            <w:r w:rsidR="00394303">
              <w:rPr>
                <w:sz w:val="24"/>
                <w:szCs w:val="24"/>
              </w:rPr>
              <w:t xml:space="preserve">является основанием для признания </w:t>
            </w:r>
            <w:r>
              <w:rPr>
                <w:sz w:val="24"/>
                <w:szCs w:val="24"/>
              </w:rPr>
              <w:t xml:space="preserve">СД </w:t>
            </w:r>
            <w:r w:rsidR="00394303">
              <w:rPr>
                <w:sz w:val="24"/>
                <w:szCs w:val="24"/>
              </w:rPr>
              <w:t xml:space="preserve">предписания Банка </w:t>
            </w:r>
            <w:r w:rsidR="00394303">
              <w:rPr>
                <w:sz w:val="24"/>
                <w:szCs w:val="24"/>
              </w:rPr>
              <w:lastRenderedPageBreak/>
              <w:t>России неис</w:t>
            </w:r>
            <w:r w:rsidRPr="00B251C9">
              <w:rPr>
                <w:sz w:val="24"/>
                <w:szCs w:val="24"/>
              </w:rPr>
              <w:t>полненным</w:t>
            </w:r>
            <w:r w:rsidR="00394303">
              <w:rPr>
                <w:sz w:val="24"/>
                <w:szCs w:val="24"/>
              </w:rPr>
              <w:t>)</w:t>
            </w:r>
          </w:p>
        </w:tc>
      </w:tr>
      <w:tr w:rsidR="000A77F4" w:rsidRPr="009E0B3A" w14:paraId="5DBB8FC7"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732BA45E"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6C4DA3E8" w14:textId="77777777" w:rsidR="000A77F4" w:rsidRPr="009E0B3A" w:rsidRDefault="000A77F4" w:rsidP="009E0B3A">
            <w:pPr>
              <w:spacing w:after="120"/>
              <w:rPr>
                <w:sz w:val="24"/>
                <w:szCs w:val="24"/>
              </w:rPr>
            </w:pPr>
            <w:r w:rsidRPr="009E0B3A">
              <w:rPr>
                <w:sz w:val="24"/>
                <w:szCs w:val="24"/>
              </w:rPr>
              <w:t>Перечень бирж, к которым УК ПИФ имеет доступ (для УК ПИФ, в состав активов которых планируется приобретать иностранные ценные бумаги с признаваемой котировкой, а также при наличии в составе активов ПИФ указанных ценных бумаг)</w:t>
            </w:r>
          </w:p>
        </w:tc>
        <w:tc>
          <w:tcPr>
            <w:tcW w:w="1979" w:type="dxa"/>
            <w:tcBorders>
              <w:top w:val="single" w:sz="4" w:space="0" w:color="auto"/>
              <w:left w:val="single" w:sz="4" w:space="0" w:color="auto"/>
              <w:bottom w:val="single" w:sz="4" w:space="0" w:color="auto"/>
              <w:right w:val="single" w:sz="4" w:space="0" w:color="auto"/>
            </w:tcBorders>
            <w:vAlign w:val="center"/>
          </w:tcPr>
          <w:p w14:paraId="7995DB90" w14:textId="77777777" w:rsidR="000A77F4" w:rsidRPr="009E0B3A" w:rsidRDefault="000A77F4" w:rsidP="009E0B3A">
            <w:pPr>
              <w:spacing w:after="120"/>
              <w:rPr>
                <w:sz w:val="24"/>
                <w:szCs w:val="24"/>
              </w:rPr>
            </w:pPr>
            <w:r w:rsidRPr="009E0B3A">
              <w:rPr>
                <w:sz w:val="24"/>
                <w:szCs w:val="24"/>
              </w:rPr>
              <w:t>- электронный документ, или</w:t>
            </w:r>
          </w:p>
          <w:p w14:paraId="05150CE4" w14:textId="77777777" w:rsidR="000A77F4" w:rsidRPr="009E0B3A" w:rsidRDefault="000A77F4" w:rsidP="009E0B3A">
            <w:pPr>
              <w:spacing w:after="120"/>
              <w:rPr>
                <w:sz w:val="24"/>
                <w:szCs w:val="24"/>
              </w:rPr>
            </w:pPr>
            <w:r w:rsidRPr="009E0B3A">
              <w:rPr>
                <w:sz w:val="24"/>
                <w:szCs w:val="24"/>
              </w:rPr>
              <w:t>- электронная копия документа, или</w:t>
            </w:r>
          </w:p>
          <w:p w14:paraId="139C37C2" w14:textId="77777777" w:rsidR="000A77F4" w:rsidRPr="009E0B3A" w:rsidRDefault="000A77F4" w:rsidP="009E0B3A">
            <w:pPr>
              <w:spacing w:after="120"/>
              <w:rPr>
                <w:sz w:val="24"/>
                <w:szCs w:val="24"/>
              </w:rPr>
            </w:pPr>
            <w:r w:rsidRPr="009E0B3A">
              <w:rPr>
                <w:sz w:val="24"/>
                <w:szCs w:val="24"/>
              </w:rPr>
              <w:t>- оригинал в бумажном виде.</w:t>
            </w:r>
          </w:p>
          <w:p w14:paraId="6B13D867" w14:textId="77777777" w:rsidR="000A77F4" w:rsidRPr="009E0B3A" w:rsidRDefault="000A77F4" w:rsidP="009E0B3A">
            <w:pPr>
              <w:spacing w:after="120"/>
              <w:rPr>
                <w:sz w:val="24"/>
                <w:szCs w:val="24"/>
              </w:rPr>
            </w:pPr>
            <w:r w:rsidRPr="009E0B3A">
              <w:rPr>
                <w:sz w:val="24"/>
                <w:szCs w:val="24"/>
              </w:rPr>
              <w:t>Письмо в произвольной форме с перечнем бирж</w:t>
            </w:r>
          </w:p>
        </w:tc>
        <w:tc>
          <w:tcPr>
            <w:tcW w:w="2582" w:type="dxa"/>
            <w:tcBorders>
              <w:top w:val="single" w:sz="4" w:space="0" w:color="auto"/>
              <w:left w:val="single" w:sz="4" w:space="0" w:color="auto"/>
              <w:bottom w:val="single" w:sz="4" w:space="0" w:color="auto"/>
              <w:right w:val="single" w:sz="4" w:space="0" w:color="auto"/>
            </w:tcBorders>
            <w:vAlign w:val="center"/>
          </w:tcPr>
          <w:p w14:paraId="7361D9D5" w14:textId="77777777" w:rsidR="000A77F4" w:rsidRPr="009E0B3A" w:rsidRDefault="000A77F4" w:rsidP="009E0B3A">
            <w:pPr>
              <w:spacing w:after="120"/>
              <w:rPr>
                <w:sz w:val="24"/>
                <w:szCs w:val="24"/>
              </w:rPr>
            </w:pPr>
            <w:r w:rsidRPr="009E0B3A">
              <w:rPr>
                <w:sz w:val="24"/>
                <w:szCs w:val="24"/>
              </w:rPr>
              <w:t>Не позднее даты включения в состав активов ПИФ указанных ценных бумаг</w:t>
            </w:r>
          </w:p>
          <w:p w14:paraId="0BEEA84F" w14:textId="77777777" w:rsidR="000A77F4" w:rsidRPr="009E0B3A" w:rsidRDefault="000A77F4" w:rsidP="009E0B3A">
            <w:pPr>
              <w:spacing w:after="120"/>
              <w:rPr>
                <w:sz w:val="24"/>
                <w:szCs w:val="24"/>
              </w:rPr>
            </w:pPr>
            <w:r w:rsidRPr="009E0B3A">
              <w:rPr>
                <w:sz w:val="24"/>
                <w:szCs w:val="24"/>
              </w:rPr>
              <w:t xml:space="preserve">Не позднее 1-го рабочего дня с даты изменения перечня  </w:t>
            </w:r>
          </w:p>
        </w:tc>
      </w:tr>
      <w:tr w:rsidR="000A77F4" w:rsidRPr="009E0B3A" w14:paraId="4C423680"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7F879E28"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10CB4EB5" w14:textId="074AACA3" w:rsidR="000A77F4" w:rsidRPr="0040548D" w:rsidRDefault="0040548D" w:rsidP="002277B4">
            <w:pPr>
              <w:spacing w:after="120"/>
              <w:rPr>
                <w:sz w:val="24"/>
                <w:szCs w:val="24"/>
              </w:rPr>
            </w:pPr>
            <w:r w:rsidRPr="0040548D">
              <w:rPr>
                <w:sz w:val="24"/>
                <w:szCs w:val="24"/>
              </w:rPr>
              <w:t xml:space="preserve">Справка о </w:t>
            </w:r>
            <w:r w:rsidR="000A77F4" w:rsidRPr="0040548D">
              <w:rPr>
                <w:sz w:val="24"/>
                <w:szCs w:val="24"/>
              </w:rPr>
              <w:t xml:space="preserve">стоимости чистых активов </w:t>
            </w:r>
          </w:p>
        </w:tc>
        <w:tc>
          <w:tcPr>
            <w:tcW w:w="1979" w:type="dxa"/>
            <w:tcBorders>
              <w:top w:val="single" w:sz="4" w:space="0" w:color="auto"/>
              <w:left w:val="single" w:sz="4" w:space="0" w:color="auto"/>
              <w:bottom w:val="single" w:sz="4" w:space="0" w:color="auto"/>
              <w:right w:val="single" w:sz="4" w:space="0" w:color="auto"/>
            </w:tcBorders>
            <w:vAlign w:val="center"/>
          </w:tcPr>
          <w:p w14:paraId="62973810" w14:textId="56CD9040" w:rsidR="000A77F4" w:rsidRPr="0040548D" w:rsidRDefault="000A77F4" w:rsidP="009E0B3A">
            <w:pPr>
              <w:spacing w:after="120"/>
              <w:rPr>
                <w:sz w:val="24"/>
                <w:szCs w:val="24"/>
              </w:rPr>
            </w:pPr>
            <w:r w:rsidRPr="0040548D">
              <w:rPr>
                <w:sz w:val="24"/>
                <w:szCs w:val="24"/>
              </w:rPr>
              <w:t xml:space="preserve">- электронный документ </w:t>
            </w:r>
          </w:p>
          <w:p w14:paraId="27FE29E7" w14:textId="77777777" w:rsidR="000A77F4" w:rsidRPr="0040548D" w:rsidRDefault="000A77F4" w:rsidP="009E0B3A">
            <w:pPr>
              <w:spacing w:after="120"/>
              <w:rPr>
                <w:sz w:val="24"/>
                <w:szCs w:val="24"/>
              </w:rPr>
            </w:pPr>
            <w:r w:rsidRPr="0040548D">
              <w:rPr>
                <w:sz w:val="24"/>
                <w:szCs w:val="24"/>
              </w:rPr>
              <w:t>или</w:t>
            </w:r>
          </w:p>
          <w:p w14:paraId="5C9A47ED" w14:textId="5CB8E226" w:rsidR="000A77F4" w:rsidRPr="0040548D" w:rsidRDefault="000A77F4" w:rsidP="009E0B3A">
            <w:pPr>
              <w:spacing w:after="120"/>
              <w:rPr>
                <w:sz w:val="24"/>
                <w:szCs w:val="24"/>
              </w:rPr>
            </w:pPr>
            <w:r w:rsidRPr="0040548D">
              <w:rPr>
                <w:sz w:val="24"/>
                <w:szCs w:val="24"/>
              </w:rPr>
              <w:t xml:space="preserve">- оригинал в бумажном виде в 2-х экземплярах </w:t>
            </w:r>
          </w:p>
          <w:p w14:paraId="25C6341A" w14:textId="229AC4A6" w:rsidR="000A77F4" w:rsidRPr="0040548D" w:rsidRDefault="000A77F4" w:rsidP="009E0B3A">
            <w:pPr>
              <w:spacing w:after="120"/>
              <w:rPr>
                <w:sz w:val="24"/>
                <w:szCs w:val="24"/>
              </w:rPr>
            </w:pPr>
          </w:p>
        </w:tc>
        <w:tc>
          <w:tcPr>
            <w:tcW w:w="2582" w:type="dxa"/>
            <w:tcBorders>
              <w:top w:val="single" w:sz="4" w:space="0" w:color="auto"/>
              <w:left w:val="single" w:sz="4" w:space="0" w:color="auto"/>
              <w:bottom w:val="single" w:sz="4" w:space="0" w:color="auto"/>
              <w:right w:val="single" w:sz="4" w:space="0" w:color="auto"/>
            </w:tcBorders>
            <w:vAlign w:val="center"/>
          </w:tcPr>
          <w:p w14:paraId="737F0A1D" w14:textId="77777777" w:rsidR="000B281F" w:rsidRDefault="000B281F" w:rsidP="000B281F">
            <w:pPr>
              <w:spacing w:after="120"/>
              <w:rPr>
                <w:sz w:val="24"/>
                <w:szCs w:val="24"/>
              </w:rPr>
            </w:pPr>
            <w:r w:rsidRPr="0040548D">
              <w:rPr>
                <w:sz w:val="24"/>
                <w:szCs w:val="24"/>
              </w:rPr>
              <w:t xml:space="preserve">Не позднее </w:t>
            </w:r>
            <w:r>
              <w:rPr>
                <w:sz w:val="24"/>
                <w:szCs w:val="24"/>
              </w:rPr>
              <w:t xml:space="preserve">1-го </w:t>
            </w:r>
            <w:r w:rsidRPr="0040548D">
              <w:rPr>
                <w:sz w:val="24"/>
                <w:szCs w:val="24"/>
              </w:rPr>
              <w:t>рабочего дня, следующего за днем, по состоянию на который осуществляется определение СЧА</w:t>
            </w:r>
            <w:r>
              <w:rPr>
                <w:sz w:val="24"/>
                <w:szCs w:val="24"/>
              </w:rPr>
              <w:t xml:space="preserve"> (для ПИФ (АИФ) </w:t>
            </w:r>
            <w:r w:rsidRPr="003550CA">
              <w:rPr>
                <w:sz w:val="24"/>
                <w:szCs w:val="24"/>
              </w:rPr>
              <w:t>в правилах доверительного управления (уставе) которых не указано, что инвестиционные паи (акции) предназначены для квалифицированных инвесторов</w:t>
            </w:r>
            <w:r>
              <w:rPr>
                <w:sz w:val="24"/>
                <w:szCs w:val="24"/>
              </w:rPr>
              <w:t>)</w:t>
            </w:r>
          </w:p>
          <w:p w14:paraId="34AF8305" w14:textId="7290CAF2" w:rsidR="000A77F4" w:rsidRPr="0040548D" w:rsidRDefault="000B281F" w:rsidP="009E0B3A">
            <w:pPr>
              <w:spacing w:after="120"/>
              <w:rPr>
                <w:sz w:val="24"/>
                <w:szCs w:val="24"/>
              </w:rPr>
            </w:pPr>
            <w:r w:rsidRPr="00F77DA7">
              <w:rPr>
                <w:sz w:val="24"/>
                <w:szCs w:val="24"/>
              </w:rPr>
              <w:t xml:space="preserve">Не позднее </w:t>
            </w:r>
            <w:r>
              <w:rPr>
                <w:sz w:val="24"/>
                <w:szCs w:val="24"/>
              </w:rPr>
              <w:t xml:space="preserve">срока определения СЧА, установленного </w:t>
            </w:r>
            <w:r w:rsidRPr="006F3010">
              <w:rPr>
                <w:sz w:val="24"/>
                <w:szCs w:val="24"/>
              </w:rPr>
              <w:t>правила</w:t>
            </w:r>
            <w:r>
              <w:rPr>
                <w:sz w:val="24"/>
                <w:szCs w:val="24"/>
              </w:rPr>
              <w:t>ми</w:t>
            </w:r>
            <w:r w:rsidRPr="006F3010">
              <w:rPr>
                <w:sz w:val="24"/>
                <w:szCs w:val="24"/>
              </w:rPr>
              <w:t xml:space="preserve"> определения СЧА </w:t>
            </w:r>
            <w:r w:rsidRPr="00F77DA7">
              <w:rPr>
                <w:sz w:val="24"/>
                <w:szCs w:val="24"/>
              </w:rPr>
              <w:t>(для ПИФ (АИФ)</w:t>
            </w:r>
            <w:r>
              <w:rPr>
                <w:sz w:val="24"/>
                <w:szCs w:val="24"/>
              </w:rPr>
              <w:t>,</w:t>
            </w:r>
            <w:r w:rsidRPr="00F77DA7">
              <w:rPr>
                <w:sz w:val="24"/>
                <w:szCs w:val="24"/>
              </w:rPr>
              <w:t xml:space="preserve"> в правилах доверительного управления (уставе) которых указано, что инвестиционные паи (акции) предназначены для квалифицированных инвесторов)</w:t>
            </w:r>
            <w:r>
              <w:rPr>
                <w:sz w:val="24"/>
                <w:szCs w:val="24"/>
              </w:rPr>
              <w:t xml:space="preserve">. Аналогичные сроки применяются в случаях </w:t>
            </w:r>
            <w:r>
              <w:rPr>
                <w:sz w:val="24"/>
                <w:szCs w:val="24"/>
              </w:rPr>
              <w:lastRenderedPageBreak/>
              <w:t xml:space="preserve">возникновения </w:t>
            </w:r>
            <w:r w:rsidRPr="0040548D">
              <w:rPr>
                <w:sz w:val="24"/>
                <w:szCs w:val="24"/>
              </w:rPr>
              <w:t xml:space="preserve"> основани</w:t>
            </w:r>
            <w:r>
              <w:rPr>
                <w:sz w:val="24"/>
                <w:szCs w:val="24"/>
              </w:rPr>
              <w:t>я</w:t>
            </w:r>
            <w:r w:rsidRPr="0040548D">
              <w:rPr>
                <w:sz w:val="24"/>
                <w:szCs w:val="24"/>
              </w:rPr>
              <w:t xml:space="preserve"> для перерасчета СЧА за прошедшие отчетные периоды</w:t>
            </w:r>
          </w:p>
        </w:tc>
      </w:tr>
      <w:tr w:rsidR="000A77F4" w:rsidRPr="009E0B3A" w14:paraId="2328B331"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2331A49E"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42850C41" w14:textId="77777777" w:rsidR="000A77F4" w:rsidRPr="009E0B3A" w:rsidRDefault="000A77F4" w:rsidP="009E0B3A">
            <w:pPr>
              <w:spacing w:after="120"/>
              <w:rPr>
                <w:sz w:val="24"/>
                <w:szCs w:val="24"/>
              </w:rPr>
            </w:pPr>
            <w:r w:rsidRPr="009E0B3A">
              <w:rPr>
                <w:sz w:val="24"/>
                <w:szCs w:val="24"/>
              </w:rPr>
              <w:t>Иные документы, связанные с распоряжением средствами пенсионных резервов НПФ, имуществом ПИФ, активами АИФ</w:t>
            </w:r>
          </w:p>
        </w:tc>
        <w:tc>
          <w:tcPr>
            <w:tcW w:w="1979" w:type="dxa"/>
            <w:tcBorders>
              <w:top w:val="single" w:sz="4" w:space="0" w:color="auto"/>
              <w:left w:val="single" w:sz="4" w:space="0" w:color="auto"/>
              <w:bottom w:val="single" w:sz="4" w:space="0" w:color="auto"/>
              <w:right w:val="single" w:sz="4" w:space="0" w:color="auto"/>
            </w:tcBorders>
            <w:vAlign w:val="center"/>
          </w:tcPr>
          <w:p w14:paraId="0533DEB3"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31F33EA3" w14:textId="77777777" w:rsidR="000A77F4" w:rsidRPr="009E0B3A" w:rsidRDefault="000A77F4" w:rsidP="009E0B3A">
            <w:pPr>
              <w:spacing w:after="120"/>
              <w:rPr>
                <w:sz w:val="24"/>
                <w:szCs w:val="24"/>
              </w:rPr>
            </w:pPr>
            <w:r w:rsidRPr="009E0B3A">
              <w:rPr>
                <w:sz w:val="24"/>
                <w:szCs w:val="24"/>
              </w:rPr>
              <w:t>или</w:t>
            </w:r>
          </w:p>
          <w:p w14:paraId="5BB6C33D" w14:textId="77777777" w:rsidR="000A77F4" w:rsidRPr="009E0B3A" w:rsidRDefault="000A77F4" w:rsidP="009E0B3A">
            <w:pPr>
              <w:spacing w:after="120"/>
              <w:rPr>
                <w:sz w:val="24"/>
                <w:szCs w:val="24"/>
              </w:rPr>
            </w:pPr>
            <w:r w:rsidRPr="009E0B3A">
              <w:rPr>
                <w:sz w:val="24"/>
                <w:szCs w:val="24"/>
              </w:rPr>
              <w:t>- копия, заверенная Клиентом, в бумажном виде</w:t>
            </w:r>
          </w:p>
        </w:tc>
        <w:tc>
          <w:tcPr>
            <w:tcW w:w="2582" w:type="dxa"/>
            <w:tcBorders>
              <w:top w:val="single" w:sz="4" w:space="0" w:color="auto"/>
              <w:left w:val="single" w:sz="4" w:space="0" w:color="auto"/>
              <w:bottom w:val="single" w:sz="4" w:space="0" w:color="auto"/>
              <w:right w:val="single" w:sz="4" w:space="0" w:color="auto"/>
            </w:tcBorders>
            <w:vAlign w:val="center"/>
          </w:tcPr>
          <w:p w14:paraId="0D6CD4B4" w14:textId="77777777" w:rsidR="000A77F4" w:rsidRPr="009E0B3A" w:rsidRDefault="000A77F4" w:rsidP="009E0B3A">
            <w:pPr>
              <w:spacing w:after="120"/>
              <w:rPr>
                <w:sz w:val="24"/>
                <w:szCs w:val="24"/>
              </w:rPr>
            </w:pPr>
            <w:r w:rsidRPr="009E0B3A">
              <w:rPr>
                <w:sz w:val="24"/>
                <w:szCs w:val="24"/>
              </w:rPr>
              <w:t xml:space="preserve">Не позднее 1-го рабочего дня с даты составления (получения) документа </w:t>
            </w:r>
          </w:p>
        </w:tc>
      </w:tr>
      <w:tr w:rsidR="000A77F4" w:rsidRPr="009E0B3A" w14:paraId="655DD638"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91" w:type="dxa"/>
            <w:gridSpan w:val="5"/>
            <w:tcBorders>
              <w:top w:val="single" w:sz="4" w:space="0" w:color="auto"/>
              <w:left w:val="single" w:sz="4" w:space="0" w:color="auto"/>
              <w:bottom w:val="single" w:sz="4" w:space="0" w:color="auto"/>
            </w:tcBorders>
            <w:vAlign w:val="center"/>
          </w:tcPr>
          <w:p w14:paraId="218423CB" w14:textId="77777777" w:rsidR="000A77F4" w:rsidRPr="009E0B3A" w:rsidRDefault="000A77F4" w:rsidP="009E0B3A">
            <w:pPr>
              <w:spacing w:after="120"/>
              <w:jc w:val="center"/>
              <w:rPr>
                <w:b/>
                <w:sz w:val="24"/>
                <w:szCs w:val="24"/>
              </w:rPr>
            </w:pPr>
            <w:r w:rsidRPr="009E0B3A">
              <w:rPr>
                <w:b/>
                <w:sz w:val="24"/>
                <w:szCs w:val="24"/>
              </w:rPr>
              <w:t>Отчетность</w:t>
            </w:r>
          </w:p>
        </w:tc>
      </w:tr>
      <w:tr w:rsidR="000A77F4" w:rsidRPr="009E0B3A" w14:paraId="3B9F9646"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5BF01A61"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2530D4A1" w14:textId="68DB0EB7" w:rsidR="000A77F4" w:rsidRPr="009E0B3A" w:rsidRDefault="000A77F4" w:rsidP="009E0B3A">
            <w:pPr>
              <w:spacing w:after="120"/>
              <w:rPr>
                <w:sz w:val="24"/>
                <w:szCs w:val="24"/>
              </w:rPr>
            </w:pPr>
            <w:r w:rsidRPr="009E0B3A">
              <w:rPr>
                <w:sz w:val="24"/>
                <w:szCs w:val="24"/>
              </w:rPr>
              <w:t xml:space="preserve">Расчет рыночной стоимости активов, в которые размещены средства пенсионных резервов НПФ, а также совокупной рыночной стоимости пенсионных резервов НПФ, если НПФ не передал функцию по расчету в </w:t>
            </w:r>
            <w:r w:rsidR="003921E1" w:rsidRPr="009E0B3A">
              <w:rPr>
                <w:sz w:val="24"/>
                <w:szCs w:val="24"/>
              </w:rPr>
              <w:t>Общество</w:t>
            </w:r>
            <w:r w:rsidRPr="009E0B3A">
              <w:rPr>
                <w:sz w:val="24"/>
                <w:szCs w:val="24"/>
              </w:rPr>
              <w:t xml:space="preserve"> </w:t>
            </w:r>
          </w:p>
        </w:tc>
        <w:tc>
          <w:tcPr>
            <w:tcW w:w="1979" w:type="dxa"/>
          </w:tcPr>
          <w:p w14:paraId="5D59F2B6"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5EC1223B" w14:textId="77777777" w:rsidR="000A77F4" w:rsidRPr="009E0B3A" w:rsidRDefault="000A77F4" w:rsidP="009E0B3A">
            <w:pPr>
              <w:spacing w:after="120"/>
              <w:rPr>
                <w:sz w:val="24"/>
                <w:szCs w:val="24"/>
              </w:rPr>
            </w:pPr>
            <w:r w:rsidRPr="009E0B3A">
              <w:rPr>
                <w:sz w:val="24"/>
                <w:szCs w:val="24"/>
              </w:rPr>
              <w:t>или</w:t>
            </w:r>
          </w:p>
          <w:p w14:paraId="324B23C6" w14:textId="77777777" w:rsidR="000A77F4" w:rsidRPr="009E0B3A" w:rsidRDefault="000A77F4" w:rsidP="009E0B3A">
            <w:pPr>
              <w:spacing w:after="120"/>
              <w:rPr>
                <w:sz w:val="24"/>
                <w:szCs w:val="24"/>
              </w:rPr>
            </w:pPr>
            <w:r w:rsidRPr="009E0B3A">
              <w:rPr>
                <w:sz w:val="24"/>
                <w:szCs w:val="24"/>
              </w:rPr>
              <w:t xml:space="preserve">- оригинал в бумажном виде. </w:t>
            </w:r>
          </w:p>
        </w:tc>
        <w:tc>
          <w:tcPr>
            <w:tcW w:w="2582" w:type="dxa"/>
          </w:tcPr>
          <w:p w14:paraId="07A843D1" w14:textId="77777777" w:rsidR="000A77F4" w:rsidRPr="009E0B3A" w:rsidRDefault="000A77F4" w:rsidP="009E0B3A">
            <w:pPr>
              <w:spacing w:after="120"/>
              <w:rPr>
                <w:sz w:val="24"/>
                <w:szCs w:val="24"/>
              </w:rPr>
            </w:pPr>
            <w:r w:rsidRPr="009E0B3A">
              <w:rPr>
                <w:sz w:val="24"/>
                <w:szCs w:val="24"/>
              </w:rPr>
              <w:t>Не позднее рабочего дня, следующего за днем, по состоянию на который осуществляется определение указанных показателей</w:t>
            </w:r>
          </w:p>
          <w:p w14:paraId="5D3E5715" w14:textId="77777777" w:rsidR="000A77F4" w:rsidRPr="009E0B3A" w:rsidRDefault="000A77F4" w:rsidP="009E0B3A">
            <w:pPr>
              <w:spacing w:after="120"/>
              <w:rPr>
                <w:sz w:val="24"/>
                <w:szCs w:val="24"/>
              </w:rPr>
            </w:pPr>
            <w:r w:rsidRPr="009E0B3A">
              <w:rPr>
                <w:sz w:val="24"/>
                <w:szCs w:val="24"/>
              </w:rPr>
              <w:t>Не позднее рабочего дня, следующего за днем возникновения оснований для перерасчета указанных показателей</w:t>
            </w:r>
          </w:p>
        </w:tc>
      </w:tr>
      <w:tr w:rsidR="000A77F4" w:rsidRPr="009E0B3A" w14:paraId="4E2CFF7D"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7454C681"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73504336" w14:textId="77777777" w:rsidR="000A77F4" w:rsidRPr="009E0B3A" w:rsidRDefault="000A77F4" w:rsidP="009E0B3A">
            <w:pPr>
              <w:autoSpaceDE w:val="0"/>
              <w:autoSpaceDN w:val="0"/>
              <w:adjustRightInd w:val="0"/>
              <w:spacing w:after="120"/>
              <w:rPr>
                <w:sz w:val="24"/>
                <w:szCs w:val="24"/>
              </w:rPr>
            </w:pPr>
            <w:r w:rsidRPr="009E0B3A">
              <w:rPr>
                <w:sz w:val="24"/>
                <w:szCs w:val="24"/>
              </w:rPr>
              <w:t>Отчетность НПФ, составленная в соответствии с требованиями нормативных правовых актов Банка России, для которой законодательством предусмотрено согласование со Специализированным депозитарием</w:t>
            </w:r>
          </w:p>
          <w:p w14:paraId="692F74A9" w14:textId="77777777" w:rsidR="000A77F4" w:rsidRPr="009E0B3A" w:rsidRDefault="000A77F4" w:rsidP="009E0B3A">
            <w:pPr>
              <w:autoSpaceDE w:val="0"/>
              <w:autoSpaceDN w:val="0"/>
              <w:adjustRightInd w:val="0"/>
              <w:spacing w:after="120"/>
              <w:jc w:val="both"/>
              <w:rPr>
                <w:sz w:val="24"/>
                <w:szCs w:val="24"/>
              </w:rPr>
            </w:pPr>
          </w:p>
        </w:tc>
        <w:tc>
          <w:tcPr>
            <w:tcW w:w="1979" w:type="dxa"/>
          </w:tcPr>
          <w:p w14:paraId="5C9B75F2" w14:textId="77777777" w:rsidR="000A77F4" w:rsidRPr="009E0B3A" w:rsidRDefault="000A77F4" w:rsidP="009E0B3A">
            <w:pPr>
              <w:spacing w:after="120"/>
              <w:rPr>
                <w:sz w:val="24"/>
                <w:szCs w:val="24"/>
              </w:rPr>
            </w:pPr>
            <w:r w:rsidRPr="009E0B3A">
              <w:rPr>
                <w:sz w:val="24"/>
                <w:szCs w:val="24"/>
              </w:rPr>
              <w:t>- электронный документ в формате, установленном Банком России</w:t>
            </w:r>
          </w:p>
          <w:p w14:paraId="5308BD19" w14:textId="77777777" w:rsidR="000A77F4" w:rsidRPr="009E0B3A" w:rsidRDefault="000A77F4" w:rsidP="009E0B3A">
            <w:pPr>
              <w:spacing w:after="120"/>
              <w:rPr>
                <w:sz w:val="24"/>
                <w:szCs w:val="24"/>
              </w:rPr>
            </w:pPr>
            <w:r w:rsidRPr="009E0B3A">
              <w:rPr>
                <w:sz w:val="24"/>
                <w:szCs w:val="24"/>
              </w:rPr>
              <w:t>или</w:t>
            </w:r>
          </w:p>
          <w:p w14:paraId="114B4F69" w14:textId="77777777" w:rsidR="000A77F4" w:rsidRPr="009E0B3A" w:rsidRDefault="000A77F4" w:rsidP="009E0B3A">
            <w:pPr>
              <w:spacing w:after="120"/>
              <w:rPr>
                <w:sz w:val="24"/>
                <w:szCs w:val="24"/>
              </w:rPr>
            </w:pPr>
            <w:r w:rsidRPr="009E0B3A">
              <w:rPr>
                <w:sz w:val="24"/>
                <w:szCs w:val="24"/>
              </w:rPr>
              <w:t>- оригинал в бумажном виде в 3-х экземплярах (в случае отсутствия электронного документа в формате, установленном Банком России</w:t>
            </w:r>
            <w:r w:rsidRPr="009E0B3A">
              <w:rPr>
                <w:bCs/>
                <w:sz w:val="24"/>
                <w:szCs w:val="24"/>
              </w:rPr>
              <w:t xml:space="preserve"> или в случаях, </w:t>
            </w:r>
            <w:r w:rsidRPr="009E0B3A">
              <w:rPr>
                <w:bCs/>
                <w:sz w:val="24"/>
                <w:szCs w:val="24"/>
              </w:rPr>
              <w:lastRenderedPageBreak/>
              <w:t>когда предоставление данного электронного документа невозможно</w:t>
            </w:r>
            <w:r w:rsidRPr="009E0B3A">
              <w:rPr>
                <w:sz w:val="24"/>
                <w:szCs w:val="24"/>
              </w:rPr>
              <w:t>).</w:t>
            </w:r>
          </w:p>
        </w:tc>
        <w:tc>
          <w:tcPr>
            <w:tcW w:w="2582" w:type="dxa"/>
          </w:tcPr>
          <w:p w14:paraId="11323521" w14:textId="77777777" w:rsidR="000A77F4" w:rsidRPr="009E0B3A" w:rsidRDefault="000A77F4" w:rsidP="009E0B3A">
            <w:pPr>
              <w:spacing w:after="120"/>
              <w:rPr>
                <w:sz w:val="24"/>
                <w:szCs w:val="24"/>
              </w:rPr>
            </w:pPr>
            <w:r w:rsidRPr="009E0B3A">
              <w:rPr>
                <w:sz w:val="24"/>
                <w:szCs w:val="24"/>
              </w:rPr>
              <w:lastRenderedPageBreak/>
              <w:t>В соответствии со сроком, установленным Банком России</w:t>
            </w:r>
          </w:p>
        </w:tc>
      </w:tr>
      <w:tr w:rsidR="000A77F4" w:rsidRPr="009E0B3A" w14:paraId="162266EC"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2F5249B5"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02E282CB" w14:textId="34142F72" w:rsidR="000A77F4" w:rsidRPr="00CA47D6" w:rsidRDefault="000A77F4" w:rsidP="0007702D">
            <w:pPr>
              <w:pStyle w:val="afff1"/>
              <w:spacing w:before="0" w:beforeAutospacing="0" w:after="0" w:afterAutospacing="0" w:line="288" w:lineRule="atLeast"/>
              <w:jc w:val="both"/>
            </w:pPr>
            <w:r w:rsidRPr="009E0B3A">
              <w:t>Отчетность УК ПИФ/АИФ, составленная в соответствии с требованиями нормативных актов Банка России, для которой законодательством предусмотрено согласование с</w:t>
            </w:r>
            <w:r w:rsidR="00CA47D6">
              <w:t>о СД</w:t>
            </w:r>
            <w:r w:rsidR="00D70352">
              <w:t>, за исключением случаев когда УК ПИФ</w:t>
            </w:r>
            <w:r w:rsidR="009000A1">
              <w:t>, АИФ</w:t>
            </w:r>
            <w:r w:rsidR="00D70352">
              <w:t xml:space="preserve"> возложил</w:t>
            </w:r>
            <w:r w:rsidR="009000A1">
              <w:t>и</w:t>
            </w:r>
            <w:r w:rsidR="00D70352">
              <w:t xml:space="preserve"> на </w:t>
            </w:r>
            <w:proofErr w:type="gramStart"/>
            <w:r w:rsidR="003211EA">
              <w:t>СД</w:t>
            </w:r>
            <w:r w:rsidR="00D70352">
              <w:t xml:space="preserve">  исполнение</w:t>
            </w:r>
            <w:proofErr w:type="gramEnd"/>
            <w:r w:rsidR="00D70352">
              <w:t xml:space="preserve"> обязанности по учету операций с имуществом, составляющим активы ПИФ</w:t>
            </w:r>
            <w:r w:rsidR="00EB52F6" w:rsidRPr="00EB52F6">
              <w:t>/</w:t>
            </w:r>
            <w:r w:rsidR="00EB52F6">
              <w:t>АИФ</w:t>
            </w:r>
            <w:r w:rsidR="00D70352">
              <w:t xml:space="preserve">, </w:t>
            </w:r>
            <w:r w:rsidR="00EB52F6">
              <w:t xml:space="preserve">с </w:t>
            </w:r>
            <w:r w:rsidR="00D70352">
              <w:t xml:space="preserve">одновременным возложением </w:t>
            </w:r>
            <w:r w:rsidR="00EB52F6">
              <w:t xml:space="preserve">УК ПИФ </w:t>
            </w:r>
            <w:r w:rsidR="00D70352">
              <w:t xml:space="preserve">на </w:t>
            </w:r>
            <w:r w:rsidR="003211EA">
              <w:t>СД</w:t>
            </w:r>
            <w:r w:rsidR="00D70352">
              <w:t xml:space="preserve"> исполнения обязанностей по определению стоимости </w:t>
            </w:r>
            <w:r w:rsidR="00D70352" w:rsidRPr="0040548D">
              <w:t xml:space="preserve">чистых активов ПИФ </w:t>
            </w:r>
            <w:r w:rsidR="00D70352">
              <w:t>и расчетной стоимости одного инвестиционного пая.</w:t>
            </w:r>
          </w:p>
          <w:p w14:paraId="46C057A6" w14:textId="77777777" w:rsidR="000A77F4" w:rsidRPr="00CA47D6" w:rsidRDefault="000A77F4" w:rsidP="009E0B3A">
            <w:pPr>
              <w:pStyle w:val="ConsPlusNonformat"/>
              <w:spacing w:after="120"/>
              <w:jc w:val="both"/>
              <w:rPr>
                <w:rFonts w:ascii="Times New Roman" w:hAnsi="Times New Roman" w:cs="Times New Roman"/>
                <w:sz w:val="24"/>
                <w:szCs w:val="24"/>
              </w:rPr>
            </w:pPr>
          </w:p>
        </w:tc>
        <w:tc>
          <w:tcPr>
            <w:tcW w:w="1979" w:type="dxa"/>
          </w:tcPr>
          <w:p w14:paraId="5BEF5418" w14:textId="77777777" w:rsidR="000A77F4" w:rsidRPr="006A4F7D" w:rsidRDefault="000A77F4" w:rsidP="009E0B3A">
            <w:pPr>
              <w:spacing w:after="120"/>
              <w:rPr>
                <w:sz w:val="24"/>
                <w:szCs w:val="24"/>
              </w:rPr>
            </w:pPr>
            <w:r w:rsidRPr="00826AF6">
              <w:rPr>
                <w:sz w:val="24"/>
                <w:szCs w:val="24"/>
              </w:rPr>
              <w:t>- электронный документ в формате</w:t>
            </w:r>
            <w:r w:rsidRPr="006A4F7D">
              <w:rPr>
                <w:sz w:val="24"/>
                <w:szCs w:val="24"/>
              </w:rPr>
              <w:t>, установленном Банком России или</w:t>
            </w:r>
          </w:p>
          <w:p w14:paraId="077A16EE" w14:textId="77777777" w:rsidR="000A77F4" w:rsidRPr="008D6D65" w:rsidRDefault="000A77F4" w:rsidP="009E0B3A">
            <w:pPr>
              <w:spacing w:after="120"/>
              <w:rPr>
                <w:sz w:val="24"/>
                <w:szCs w:val="24"/>
              </w:rPr>
            </w:pPr>
            <w:r w:rsidRPr="004D55EE">
              <w:rPr>
                <w:sz w:val="24"/>
                <w:szCs w:val="24"/>
              </w:rPr>
              <w:t>- оригинал в бумажном виде в 3-х экземплярах (применимо в случае отсутствия электронного документа в формате, установленном Банком России</w:t>
            </w:r>
            <w:r w:rsidRPr="004D55EE">
              <w:rPr>
                <w:bCs/>
                <w:sz w:val="24"/>
                <w:szCs w:val="24"/>
              </w:rPr>
              <w:t xml:space="preserve"> или в случаях, когда предоставление данного электронного документа невозможно</w:t>
            </w:r>
            <w:r w:rsidRPr="008D6D65">
              <w:rPr>
                <w:sz w:val="24"/>
                <w:szCs w:val="24"/>
              </w:rPr>
              <w:t>)</w:t>
            </w:r>
          </w:p>
        </w:tc>
        <w:tc>
          <w:tcPr>
            <w:tcW w:w="2582" w:type="dxa"/>
          </w:tcPr>
          <w:p w14:paraId="71CE65C0" w14:textId="77777777" w:rsidR="000A77F4" w:rsidRPr="00F94A0E" w:rsidRDefault="000A77F4" w:rsidP="009E0B3A">
            <w:pPr>
              <w:spacing w:after="120"/>
              <w:rPr>
                <w:sz w:val="24"/>
                <w:szCs w:val="24"/>
              </w:rPr>
            </w:pPr>
            <w:r w:rsidRPr="00F94A0E">
              <w:rPr>
                <w:sz w:val="24"/>
                <w:szCs w:val="24"/>
              </w:rPr>
              <w:t>В соответствии со сроком, установленным нормативными актами Банка России</w:t>
            </w:r>
          </w:p>
        </w:tc>
      </w:tr>
      <w:tr w:rsidR="000A77F4" w:rsidRPr="009E0B3A" w14:paraId="799F0E27"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40D31C10"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7DE871B8" w14:textId="77777777" w:rsidR="000A77F4" w:rsidRPr="009E0B3A" w:rsidRDefault="000A77F4" w:rsidP="009E0B3A">
            <w:pPr>
              <w:spacing w:after="120"/>
              <w:rPr>
                <w:sz w:val="24"/>
                <w:szCs w:val="24"/>
              </w:rPr>
            </w:pPr>
            <w:r w:rsidRPr="009E0B3A">
              <w:rPr>
                <w:sz w:val="24"/>
                <w:szCs w:val="24"/>
              </w:rPr>
              <w:t>Отчет о количестве дополнительно выданных инвестиционных паев закрытого паевого инвестиционного фонда</w:t>
            </w:r>
          </w:p>
        </w:tc>
        <w:tc>
          <w:tcPr>
            <w:tcW w:w="1979" w:type="dxa"/>
            <w:tcBorders>
              <w:top w:val="single" w:sz="4" w:space="0" w:color="auto"/>
              <w:left w:val="single" w:sz="4" w:space="0" w:color="auto"/>
              <w:bottom w:val="single" w:sz="4" w:space="0" w:color="auto"/>
              <w:right w:val="single" w:sz="4" w:space="0" w:color="auto"/>
            </w:tcBorders>
            <w:vAlign w:val="center"/>
          </w:tcPr>
          <w:p w14:paraId="595F8CDD" w14:textId="382E1A8F" w:rsidR="000A77F4" w:rsidRPr="009E0B3A" w:rsidRDefault="000A77F4" w:rsidP="003211EA">
            <w:pPr>
              <w:spacing w:after="120"/>
              <w:rPr>
                <w:sz w:val="24"/>
                <w:szCs w:val="24"/>
              </w:rPr>
            </w:pPr>
            <w:r w:rsidRPr="009E0B3A">
              <w:rPr>
                <w:sz w:val="24"/>
                <w:szCs w:val="24"/>
              </w:rPr>
              <w:t xml:space="preserve">оригинал в бумажном виде в 3-х экземплярах – для согласования </w:t>
            </w:r>
            <w:r w:rsidR="003211EA">
              <w:rPr>
                <w:sz w:val="24"/>
                <w:szCs w:val="24"/>
              </w:rPr>
              <w:t>с СД</w:t>
            </w:r>
          </w:p>
        </w:tc>
        <w:tc>
          <w:tcPr>
            <w:tcW w:w="2582" w:type="dxa"/>
            <w:tcBorders>
              <w:top w:val="single" w:sz="4" w:space="0" w:color="auto"/>
              <w:left w:val="single" w:sz="4" w:space="0" w:color="auto"/>
              <w:bottom w:val="single" w:sz="4" w:space="0" w:color="auto"/>
              <w:right w:val="single" w:sz="4" w:space="0" w:color="auto"/>
            </w:tcBorders>
            <w:vAlign w:val="center"/>
          </w:tcPr>
          <w:p w14:paraId="41ABDF37" w14:textId="77777777" w:rsidR="000A77F4" w:rsidRPr="009E0B3A" w:rsidRDefault="000A77F4" w:rsidP="009E0B3A">
            <w:pPr>
              <w:spacing w:after="120"/>
              <w:rPr>
                <w:sz w:val="24"/>
                <w:szCs w:val="24"/>
              </w:rPr>
            </w:pPr>
            <w:r w:rsidRPr="009E0B3A">
              <w:rPr>
                <w:sz w:val="24"/>
                <w:szCs w:val="24"/>
              </w:rPr>
              <w:t>В соответствии со сроком, установленным нормативными актами Банка России</w:t>
            </w:r>
          </w:p>
        </w:tc>
      </w:tr>
      <w:tr w:rsidR="000A77F4" w:rsidRPr="009E0B3A" w14:paraId="11E02670"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65EEF1D1"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1ABFBE50" w14:textId="77777777" w:rsidR="000A77F4" w:rsidRPr="009E0B3A" w:rsidRDefault="000A77F4" w:rsidP="009E0B3A">
            <w:pPr>
              <w:spacing w:after="120"/>
              <w:rPr>
                <w:sz w:val="24"/>
                <w:szCs w:val="24"/>
              </w:rPr>
            </w:pPr>
            <w:r w:rsidRPr="009E0B3A">
              <w:rPr>
                <w:sz w:val="24"/>
                <w:szCs w:val="24"/>
              </w:rPr>
              <w:t>Отчет об объединении имущества паевых инвестиционных фондов</w:t>
            </w:r>
          </w:p>
        </w:tc>
        <w:tc>
          <w:tcPr>
            <w:tcW w:w="1979" w:type="dxa"/>
            <w:tcBorders>
              <w:top w:val="single" w:sz="4" w:space="0" w:color="auto"/>
              <w:left w:val="single" w:sz="4" w:space="0" w:color="auto"/>
              <w:bottom w:val="single" w:sz="4" w:space="0" w:color="auto"/>
              <w:right w:val="single" w:sz="4" w:space="0" w:color="auto"/>
            </w:tcBorders>
            <w:vAlign w:val="center"/>
          </w:tcPr>
          <w:p w14:paraId="48F4BF4E" w14:textId="5BBDB045" w:rsidR="000A77F4" w:rsidRPr="009E0B3A" w:rsidRDefault="000A77F4" w:rsidP="003211EA">
            <w:pPr>
              <w:spacing w:after="120"/>
              <w:rPr>
                <w:sz w:val="24"/>
                <w:szCs w:val="24"/>
              </w:rPr>
            </w:pPr>
            <w:r w:rsidRPr="009E0B3A">
              <w:rPr>
                <w:sz w:val="24"/>
                <w:szCs w:val="24"/>
              </w:rPr>
              <w:t xml:space="preserve">оригинал в бумажном виде в 3-х экземплярах – для согласования </w:t>
            </w:r>
            <w:r w:rsidR="003211EA">
              <w:rPr>
                <w:sz w:val="24"/>
                <w:szCs w:val="24"/>
              </w:rPr>
              <w:t xml:space="preserve"> с СД</w:t>
            </w:r>
          </w:p>
        </w:tc>
        <w:tc>
          <w:tcPr>
            <w:tcW w:w="2582" w:type="dxa"/>
            <w:tcBorders>
              <w:top w:val="single" w:sz="4" w:space="0" w:color="auto"/>
              <w:left w:val="single" w:sz="4" w:space="0" w:color="auto"/>
              <w:bottom w:val="single" w:sz="4" w:space="0" w:color="auto"/>
              <w:right w:val="single" w:sz="4" w:space="0" w:color="auto"/>
            </w:tcBorders>
            <w:vAlign w:val="center"/>
          </w:tcPr>
          <w:p w14:paraId="705BEEAC" w14:textId="77777777" w:rsidR="000A77F4" w:rsidRPr="009E0B3A" w:rsidRDefault="000A77F4" w:rsidP="009E0B3A">
            <w:pPr>
              <w:spacing w:after="120"/>
              <w:rPr>
                <w:sz w:val="24"/>
                <w:szCs w:val="24"/>
              </w:rPr>
            </w:pPr>
            <w:r w:rsidRPr="009E0B3A">
              <w:rPr>
                <w:sz w:val="24"/>
                <w:szCs w:val="24"/>
              </w:rPr>
              <w:t>В соответствии со сроком, установленным нормативными актами Банка России</w:t>
            </w:r>
          </w:p>
        </w:tc>
      </w:tr>
      <w:tr w:rsidR="000A77F4" w:rsidRPr="009E0B3A" w14:paraId="76DFD9AE"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5F2F4404"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33514989" w14:textId="79018EAC" w:rsidR="000A77F4" w:rsidRPr="00CA47D6" w:rsidRDefault="000A77F4" w:rsidP="009E0B3A">
            <w:pPr>
              <w:spacing w:after="120"/>
              <w:rPr>
                <w:sz w:val="24"/>
                <w:szCs w:val="24"/>
              </w:rPr>
            </w:pPr>
            <w:r w:rsidRPr="009E0B3A">
              <w:rPr>
                <w:sz w:val="24"/>
                <w:szCs w:val="24"/>
              </w:rPr>
              <w:t xml:space="preserve">Иные формы отчетности НПФ, ПИФ, АИФ, для которых </w:t>
            </w:r>
            <w:r w:rsidRPr="009E0B3A">
              <w:rPr>
                <w:sz w:val="24"/>
                <w:szCs w:val="24"/>
              </w:rPr>
              <w:lastRenderedPageBreak/>
              <w:t>законодательством предусмотрено согласование со С</w:t>
            </w:r>
            <w:r w:rsidR="00CA47D6">
              <w:rPr>
                <w:sz w:val="24"/>
                <w:szCs w:val="24"/>
              </w:rPr>
              <w:t>Д</w:t>
            </w:r>
          </w:p>
        </w:tc>
        <w:tc>
          <w:tcPr>
            <w:tcW w:w="1979" w:type="dxa"/>
            <w:tcBorders>
              <w:top w:val="single" w:sz="4" w:space="0" w:color="auto"/>
              <w:left w:val="single" w:sz="4" w:space="0" w:color="auto"/>
              <w:bottom w:val="single" w:sz="4" w:space="0" w:color="auto"/>
              <w:right w:val="single" w:sz="4" w:space="0" w:color="auto"/>
            </w:tcBorders>
            <w:vAlign w:val="center"/>
          </w:tcPr>
          <w:p w14:paraId="507EDED1" w14:textId="77777777" w:rsidR="000A77F4" w:rsidRPr="00826AF6" w:rsidRDefault="000A77F4" w:rsidP="009E0B3A">
            <w:pPr>
              <w:spacing w:after="120"/>
              <w:rPr>
                <w:sz w:val="24"/>
                <w:szCs w:val="24"/>
              </w:rPr>
            </w:pPr>
            <w:r w:rsidRPr="00CA47D6">
              <w:rPr>
                <w:sz w:val="24"/>
                <w:szCs w:val="24"/>
              </w:rPr>
              <w:lastRenderedPageBreak/>
              <w:t xml:space="preserve">- электронный документ, в том числе, в формате, </w:t>
            </w:r>
            <w:r w:rsidRPr="00CA47D6">
              <w:rPr>
                <w:sz w:val="24"/>
                <w:szCs w:val="24"/>
              </w:rPr>
              <w:lastRenderedPageBreak/>
              <w:t>установленном Б</w:t>
            </w:r>
            <w:r w:rsidRPr="00826AF6">
              <w:rPr>
                <w:sz w:val="24"/>
                <w:szCs w:val="24"/>
              </w:rPr>
              <w:t>анком России</w:t>
            </w:r>
          </w:p>
          <w:p w14:paraId="2E36CDCC" w14:textId="77777777" w:rsidR="000A77F4" w:rsidRPr="006A4F7D" w:rsidRDefault="000A77F4" w:rsidP="009E0B3A">
            <w:pPr>
              <w:spacing w:after="120"/>
              <w:rPr>
                <w:sz w:val="24"/>
                <w:szCs w:val="24"/>
              </w:rPr>
            </w:pPr>
            <w:r w:rsidRPr="006A4F7D">
              <w:rPr>
                <w:sz w:val="24"/>
                <w:szCs w:val="24"/>
              </w:rPr>
              <w:t>или</w:t>
            </w:r>
          </w:p>
          <w:p w14:paraId="0781C4BC" w14:textId="77777777" w:rsidR="000A77F4" w:rsidRPr="00F94A0E" w:rsidRDefault="000A77F4" w:rsidP="009E0B3A">
            <w:pPr>
              <w:spacing w:after="120"/>
              <w:rPr>
                <w:sz w:val="24"/>
                <w:szCs w:val="24"/>
              </w:rPr>
            </w:pPr>
            <w:r w:rsidRPr="004D55EE">
              <w:rPr>
                <w:sz w:val="24"/>
                <w:szCs w:val="24"/>
              </w:rPr>
              <w:t>- оригинал в бумажном виде (в случае отсутствия электронного документа в формате, установленном Банком России</w:t>
            </w:r>
            <w:r w:rsidRPr="008D6D65">
              <w:rPr>
                <w:bCs/>
                <w:sz w:val="24"/>
                <w:szCs w:val="24"/>
              </w:rPr>
              <w:t xml:space="preserve"> или в случаях, когда предоставление данного электронного документа невозможно</w:t>
            </w:r>
            <w:r w:rsidRPr="00F94A0E">
              <w:rPr>
                <w:sz w:val="24"/>
                <w:szCs w:val="24"/>
              </w:rPr>
              <w:t xml:space="preserve">) </w:t>
            </w:r>
          </w:p>
        </w:tc>
        <w:tc>
          <w:tcPr>
            <w:tcW w:w="2582" w:type="dxa"/>
            <w:tcBorders>
              <w:top w:val="single" w:sz="4" w:space="0" w:color="auto"/>
              <w:left w:val="single" w:sz="4" w:space="0" w:color="auto"/>
              <w:bottom w:val="single" w:sz="4" w:space="0" w:color="auto"/>
              <w:right w:val="single" w:sz="4" w:space="0" w:color="auto"/>
            </w:tcBorders>
            <w:vAlign w:val="center"/>
          </w:tcPr>
          <w:p w14:paraId="18650790" w14:textId="77777777" w:rsidR="000A77F4" w:rsidRPr="00F94A0E" w:rsidRDefault="000A77F4" w:rsidP="009E0B3A">
            <w:pPr>
              <w:spacing w:after="120"/>
              <w:rPr>
                <w:sz w:val="24"/>
                <w:szCs w:val="24"/>
              </w:rPr>
            </w:pPr>
            <w:r w:rsidRPr="00F94A0E">
              <w:rPr>
                <w:sz w:val="24"/>
                <w:szCs w:val="24"/>
              </w:rPr>
              <w:lastRenderedPageBreak/>
              <w:t xml:space="preserve">В соответствии со сроком, установленным законодательством </w:t>
            </w:r>
            <w:r w:rsidRPr="00F94A0E">
              <w:rPr>
                <w:sz w:val="24"/>
                <w:szCs w:val="24"/>
              </w:rPr>
              <w:lastRenderedPageBreak/>
              <w:t>Российской Федерации</w:t>
            </w:r>
          </w:p>
        </w:tc>
      </w:tr>
      <w:tr w:rsidR="000A77F4" w:rsidRPr="009E0B3A" w14:paraId="42343D6B"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91" w:type="dxa"/>
            <w:gridSpan w:val="5"/>
            <w:tcBorders>
              <w:top w:val="single" w:sz="4" w:space="0" w:color="auto"/>
              <w:left w:val="single" w:sz="4" w:space="0" w:color="auto"/>
              <w:bottom w:val="single" w:sz="4" w:space="0" w:color="auto"/>
            </w:tcBorders>
            <w:vAlign w:val="center"/>
          </w:tcPr>
          <w:p w14:paraId="04AED529" w14:textId="77777777" w:rsidR="000A77F4" w:rsidRPr="009E0B3A" w:rsidRDefault="000A77F4" w:rsidP="009E0B3A">
            <w:pPr>
              <w:spacing w:after="120"/>
              <w:jc w:val="center"/>
              <w:rPr>
                <w:b/>
                <w:sz w:val="24"/>
                <w:szCs w:val="24"/>
              </w:rPr>
            </w:pPr>
            <w:r w:rsidRPr="009E0B3A">
              <w:rPr>
                <w:b/>
                <w:sz w:val="24"/>
                <w:szCs w:val="24"/>
              </w:rPr>
              <w:lastRenderedPageBreak/>
              <w:t>Собрания владельцев инвестиционных паев ПИФ</w:t>
            </w:r>
          </w:p>
        </w:tc>
      </w:tr>
      <w:tr w:rsidR="000A77F4" w:rsidRPr="009E0B3A" w14:paraId="21BBAD0C"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6924FC33"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4AEC118F" w14:textId="4ABD065C" w:rsidR="000A77F4" w:rsidRPr="009C6802" w:rsidRDefault="00730351" w:rsidP="0007702D">
            <w:pPr>
              <w:autoSpaceDE w:val="0"/>
              <w:autoSpaceDN w:val="0"/>
              <w:adjustRightInd w:val="0"/>
              <w:spacing w:after="120"/>
              <w:rPr>
                <w:sz w:val="24"/>
                <w:szCs w:val="24"/>
              </w:rPr>
            </w:pPr>
            <w:r w:rsidRPr="009C6802">
              <w:rPr>
                <w:sz w:val="24"/>
                <w:szCs w:val="24"/>
              </w:rPr>
              <w:t xml:space="preserve">Требование владельцев инвестиционных паев о </w:t>
            </w:r>
            <w:r>
              <w:rPr>
                <w:sz w:val="24"/>
                <w:szCs w:val="24"/>
              </w:rPr>
              <w:t xml:space="preserve">проведении заседания или заочного голосования для принятия решений </w:t>
            </w:r>
            <w:r w:rsidRPr="009C6802">
              <w:rPr>
                <w:sz w:val="24"/>
                <w:szCs w:val="24"/>
              </w:rPr>
              <w:t>общ</w:t>
            </w:r>
            <w:r>
              <w:rPr>
                <w:sz w:val="24"/>
                <w:szCs w:val="24"/>
              </w:rPr>
              <w:t>им</w:t>
            </w:r>
            <w:r w:rsidRPr="009C6802">
              <w:rPr>
                <w:sz w:val="24"/>
                <w:szCs w:val="24"/>
              </w:rPr>
              <w:t xml:space="preserve"> собрани</w:t>
            </w:r>
            <w:r>
              <w:rPr>
                <w:sz w:val="24"/>
                <w:szCs w:val="24"/>
              </w:rPr>
              <w:t>ем</w:t>
            </w:r>
            <w:r w:rsidRPr="009C6802">
              <w:rPr>
                <w:sz w:val="24"/>
                <w:szCs w:val="24"/>
              </w:rPr>
              <w:t xml:space="preserve"> владельцев инвестиционных паев ПИФ</w:t>
            </w:r>
          </w:p>
        </w:tc>
        <w:tc>
          <w:tcPr>
            <w:tcW w:w="1979" w:type="dxa"/>
          </w:tcPr>
          <w:p w14:paraId="5D6A7D67" w14:textId="77777777" w:rsidR="000A77F4" w:rsidRPr="009C6802" w:rsidRDefault="000A77F4" w:rsidP="009E0B3A">
            <w:pPr>
              <w:spacing w:after="120"/>
              <w:rPr>
                <w:sz w:val="24"/>
                <w:szCs w:val="24"/>
              </w:rPr>
            </w:pPr>
            <w:r w:rsidRPr="009C6802">
              <w:rPr>
                <w:sz w:val="24"/>
                <w:szCs w:val="24"/>
              </w:rPr>
              <w:t xml:space="preserve">- электронная копия документа, </w:t>
            </w:r>
          </w:p>
          <w:p w14:paraId="5959CC2E" w14:textId="77777777" w:rsidR="000A77F4" w:rsidRPr="009C6802" w:rsidRDefault="000A77F4" w:rsidP="009E0B3A">
            <w:pPr>
              <w:spacing w:after="120"/>
              <w:rPr>
                <w:sz w:val="24"/>
                <w:szCs w:val="24"/>
              </w:rPr>
            </w:pPr>
            <w:r w:rsidRPr="009C6802">
              <w:rPr>
                <w:sz w:val="24"/>
                <w:szCs w:val="24"/>
              </w:rPr>
              <w:t>или</w:t>
            </w:r>
          </w:p>
          <w:p w14:paraId="64FAF2E6" w14:textId="77777777" w:rsidR="000A77F4" w:rsidRPr="009C6802" w:rsidRDefault="000A77F4" w:rsidP="009E0B3A">
            <w:pPr>
              <w:spacing w:after="120"/>
              <w:rPr>
                <w:sz w:val="24"/>
                <w:szCs w:val="24"/>
              </w:rPr>
            </w:pPr>
            <w:r w:rsidRPr="009C6802">
              <w:rPr>
                <w:sz w:val="24"/>
                <w:szCs w:val="24"/>
              </w:rPr>
              <w:t>- копия, заверенная УК ПИФ, в бумажном виде</w:t>
            </w:r>
          </w:p>
        </w:tc>
        <w:tc>
          <w:tcPr>
            <w:tcW w:w="2582" w:type="dxa"/>
          </w:tcPr>
          <w:p w14:paraId="0A455ADE" w14:textId="206E6AC0" w:rsidR="000A77F4" w:rsidRPr="009C6802" w:rsidRDefault="000A77F4" w:rsidP="009E0B3A">
            <w:pPr>
              <w:spacing w:after="120"/>
              <w:rPr>
                <w:sz w:val="24"/>
                <w:szCs w:val="24"/>
              </w:rPr>
            </w:pPr>
            <w:r w:rsidRPr="009C6802">
              <w:rPr>
                <w:sz w:val="24"/>
                <w:szCs w:val="24"/>
              </w:rPr>
              <w:t xml:space="preserve">Не позднее 1-го рабочего дня с даты </w:t>
            </w:r>
            <w:r w:rsidR="00730351">
              <w:rPr>
                <w:sz w:val="24"/>
                <w:szCs w:val="24"/>
              </w:rPr>
              <w:t>получения</w:t>
            </w:r>
          </w:p>
        </w:tc>
      </w:tr>
      <w:tr w:rsidR="000A77F4" w:rsidRPr="009E0B3A" w14:paraId="27387109"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37EA7A41" w14:textId="77777777" w:rsidR="000A77F4" w:rsidRPr="009E0B3A" w:rsidRDefault="000A77F4" w:rsidP="009E0B3A">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3960E1BC" w14:textId="4B24B3EF" w:rsidR="000A77F4" w:rsidRPr="009E0B3A" w:rsidRDefault="00730351" w:rsidP="0007702D">
            <w:pPr>
              <w:pStyle w:val="afff1"/>
              <w:spacing w:before="0" w:beforeAutospacing="0" w:after="0" w:afterAutospacing="0" w:line="288" w:lineRule="atLeast"/>
              <w:jc w:val="both"/>
            </w:pPr>
            <w:r w:rsidRPr="009E0B3A">
              <w:t xml:space="preserve">Сообщение </w:t>
            </w:r>
            <w:r>
              <w:t>о проведении заседания общего собрания или заочного голосования</w:t>
            </w:r>
          </w:p>
        </w:tc>
        <w:tc>
          <w:tcPr>
            <w:tcW w:w="1979" w:type="dxa"/>
          </w:tcPr>
          <w:p w14:paraId="54C0C622"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027DE238" w14:textId="77777777" w:rsidR="000A77F4" w:rsidRPr="009E0B3A" w:rsidRDefault="000A77F4" w:rsidP="009E0B3A">
            <w:pPr>
              <w:spacing w:after="120"/>
              <w:rPr>
                <w:sz w:val="24"/>
                <w:szCs w:val="24"/>
              </w:rPr>
            </w:pPr>
            <w:r w:rsidRPr="009E0B3A">
              <w:rPr>
                <w:sz w:val="24"/>
                <w:szCs w:val="24"/>
              </w:rPr>
              <w:t>или</w:t>
            </w:r>
          </w:p>
          <w:p w14:paraId="325C25FB" w14:textId="77777777" w:rsidR="000A77F4" w:rsidRPr="009E0B3A" w:rsidRDefault="000A77F4" w:rsidP="009E0B3A">
            <w:pPr>
              <w:spacing w:after="120"/>
              <w:rPr>
                <w:sz w:val="24"/>
                <w:szCs w:val="24"/>
              </w:rPr>
            </w:pPr>
            <w:r w:rsidRPr="009E0B3A">
              <w:rPr>
                <w:sz w:val="24"/>
                <w:szCs w:val="24"/>
              </w:rPr>
              <w:t xml:space="preserve">- оригинал в бумажном виде </w:t>
            </w:r>
          </w:p>
        </w:tc>
        <w:tc>
          <w:tcPr>
            <w:tcW w:w="2582" w:type="dxa"/>
          </w:tcPr>
          <w:p w14:paraId="4D4F52FB" w14:textId="075331A4" w:rsidR="000A77F4" w:rsidRDefault="000A77F4" w:rsidP="009E0B3A">
            <w:pPr>
              <w:spacing w:after="120"/>
              <w:rPr>
                <w:sz w:val="24"/>
                <w:szCs w:val="24"/>
              </w:rPr>
            </w:pPr>
          </w:p>
          <w:p w14:paraId="1429EB66" w14:textId="70022DC6" w:rsidR="00730351" w:rsidRPr="009E0B3A" w:rsidRDefault="00730351" w:rsidP="009E0B3A">
            <w:pPr>
              <w:spacing w:after="120"/>
              <w:rPr>
                <w:sz w:val="24"/>
                <w:szCs w:val="24"/>
              </w:rPr>
            </w:pPr>
            <w:r>
              <w:rPr>
                <w:sz w:val="24"/>
                <w:szCs w:val="24"/>
              </w:rPr>
              <w:t>Не позднее 1 рабочего дня с даты составления</w:t>
            </w:r>
          </w:p>
        </w:tc>
      </w:tr>
      <w:tr w:rsidR="00730351" w:rsidRPr="009E0B3A" w14:paraId="2861847F"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3B553CF6" w14:textId="77777777" w:rsidR="00730351" w:rsidRPr="009E0B3A" w:rsidRDefault="00730351" w:rsidP="00730351">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50108946" w14:textId="1DA413C2" w:rsidR="00730351" w:rsidRPr="009E0B3A" w:rsidRDefault="00730351" w:rsidP="00730351">
            <w:pPr>
              <w:spacing w:after="120"/>
              <w:rPr>
                <w:sz w:val="24"/>
                <w:szCs w:val="24"/>
              </w:rPr>
            </w:pPr>
            <w:r w:rsidRPr="009E0B3A">
              <w:rPr>
                <w:sz w:val="24"/>
                <w:szCs w:val="24"/>
              </w:rPr>
              <w:t xml:space="preserve">Протокол </w:t>
            </w:r>
            <w:r>
              <w:rPr>
                <w:sz w:val="24"/>
                <w:szCs w:val="24"/>
              </w:rPr>
              <w:t xml:space="preserve">об итогах проведения заочного голосования для принятия решений </w:t>
            </w:r>
            <w:r w:rsidRPr="009E0B3A">
              <w:rPr>
                <w:sz w:val="24"/>
                <w:szCs w:val="24"/>
              </w:rPr>
              <w:t>общ</w:t>
            </w:r>
            <w:r>
              <w:rPr>
                <w:sz w:val="24"/>
                <w:szCs w:val="24"/>
              </w:rPr>
              <w:t xml:space="preserve">им </w:t>
            </w:r>
            <w:r w:rsidRPr="009E0B3A">
              <w:rPr>
                <w:sz w:val="24"/>
                <w:szCs w:val="24"/>
              </w:rPr>
              <w:t>собрани</w:t>
            </w:r>
            <w:r>
              <w:rPr>
                <w:sz w:val="24"/>
                <w:szCs w:val="24"/>
              </w:rPr>
              <w:t>ем</w:t>
            </w:r>
            <w:r w:rsidRPr="009E0B3A">
              <w:rPr>
                <w:sz w:val="24"/>
                <w:szCs w:val="24"/>
              </w:rPr>
              <w:t xml:space="preserve"> владельцев инвестиционных паев </w:t>
            </w:r>
            <w:r>
              <w:rPr>
                <w:sz w:val="24"/>
                <w:szCs w:val="24"/>
              </w:rPr>
              <w:t xml:space="preserve">закрытого </w:t>
            </w:r>
            <w:r w:rsidRPr="009E0B3A">
              <w:rPr>
                <w:sz w:val="24"/>
                <w:szCs w:val="24"/>
              </w:rPr>
              <w:t>ПИФ</w:t>
            </w:r>
            <w:r>
              <w:rPr>
                <w:sz w:val="24"/>
                <w:szCs w:val="24"/>
              </w:rPr>
              <w:t xml:space="preserve"> или протокол об итогах проведения заседания для принятия решений </w:t>
            </w:r>
            <w:r w:rsidRPr="009E0B3A">
              <w:rPr>
                <w:sz w:val="24"/>
                <w:szCs w:val="24"/>
              </w:rPr>
              <w:t>общ</w:t>
            </w:r>
            <w:r>
              <w:rPr>
                <w:sz w:val="24"/>
                <w:szCs w:val="24"/>
              </w:rPr>
              <w:t xml:space="preserve">им </w:t>
            </w:r>
            <w:r w:rsidRPr="009E0B3A">
              <w:rPr>
                <w:sz w:val="24"/>
                <w:szCs w:val="24"/>
              </w:rPr>
              <w:t>собрани</w:t>
            </w:r>
            <w:r>
              <w:rPr>
                <w:sz w:val="24"/>
                <w:szCs w:val="24"/>
              </w:rPr>
              <w:t>ем</w:t>
            </w:r>
            <w:r w:rsidRPr="009E0B3A">
              <w:rPr>
                <w:sz w:val="24"/>
                <w:szCs w:val="24"/>
              </w:rPr>
              <w:t xml:space="preserve"> владельцев инвестиционных паев </w:t>
            </w:r>
            <w:r>
              <w:rPr>
                <w:sz w:val="24"/>
                <w:szCs w:val="24"/>
              </w:rPr>
              <w:t xml:space="preserve">закрытого </w:t>
            </w:r>
            <w:r w:rsidRPr="009E0B3A">
              <w:rPr>
                <w:sz w:val="24"/>
                <w:szCs w:val="24"/>
              </w:rPr>
              <w:t>ПИФ, не связанный с досрочным прекращением ПИФ</w:t>
            </w:r>
          </w:p>
        </w:tc>
        <w:tc>
          <w:tcPr>
            <w:tcW w:w="1979" w:type="dxa"/>
          </w:tcPr>
          <w:p w14:paraId="256F2F74" w14:textId="77777777" w:rsidR="00730351" w:rsidRPr="009E0B3A" w:rsidRDefault="00730351" w:rsidP="00730351">
            <w:pPr>
              <w:spacing w:after="120"/>
              <w:rPr>
                <w:sz w:val="24"/>
                <w:szCs w:val="24"/>
              </w:rPr>
            </w:pPr>
            <w:r w:rsidRPr="009E0B3A">
              <w:rPr>
                <w:sz w:val="24"/>
                <w:szCs w:val="24"/>
              </w:rPr>
              <w:t xml:space="preserve">- электронная копия документа, </w:t>
            </w:r>
          </w:p>
          <w:p w14:paraId="357C33A2" w14:textId="77777777" w:rsidR="00730351" w:rsidRPr="009E0B3A" w:rsidRDefault="00730351" w:rsidP="00730351">
            <w:pPr>
              <w:spacing w:after="120"/>
              <w:rPr>
                <w:sz w:val="24"/>
                <w:szCs w:val="24"/>
              </w:rPr>
            </w:pPr>
            <w:r w:rsidRPr="009E0B3A">
              <w:rPr>
                <w:sz w:val="24"/>
                <w:szCs w:val="24"/>
              </w:rPr>
              <w:t>или</w:t>
            </w:r>
          </w:p>
          <w:p w14:paraId="78D5940E" w14:textId="77777777" w:rsidR="00730351" w:rsidRPr="009E0B3A" w:rsidRDefault="00730351" w:rsidP="00730351">
            <w:pPr>
              <w:spacing w:after="120"/>
              <w:rPr>
                <w:sz w:val="24"/>
                <w:szCs w:val="24"/>
              </w:rPr>
            </w:pPr>
            <w:r w:rsidRPr="009E0B3A">
              <w:rPr>
                <w:sz w:val="24"/>
                <w:szCs w:val="24"/>
              </w:rPr>
              <w:t>- копия, заверенная УК ПИФ, в бумажном виде</w:t>
            </w:r>
          </w:p>
        </w:tc>
        <w:tc>
          <w:tcPr>
            <w:tcW w:w="2582" w:type="dxa"/>
          </w:tcPr>
          <w:p w14:paraId="349DE4DB" w14:textId="77777777" w:rsidR="00730351" w:rsidRPr="009E0B3A" w:rsidRDefault="00730351" w:rsidP="00730351">
            <w:pPr>
              <w:spacing w:after="120"/>
              <w:rPr>
                <w:sz w:val="24"/>
                <w:szCs w:val="24"/>
              </w:rPr>
            </w:pPr>
            <w:r w:rsidRPr="009E0B3A">
              <w:rPr>
                <w:sz w:val="24"/>
                <w:szCs w:val="24"/>
              </w:rPr>
              <w:t>Не позднее 1-го рабочего дня с даты составления протокола</w:t>
            </w:r>
          </w:p>
        </w:tc>
      </w:tr>
      <w:tr w:rsidR="00730351" w:rsidRPr="009E0B3A" w14:paraId="27B07370"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4024B4EF" w14:textId="77777777" w:rsidR="00730351" w:rsidRPr="009E0B3A" w:rsidRDefault="00730351" w:rsidP="00730351">
            <w:pPr>
              <w:numPr>
                <w:ilvl w:val="0"/>
                <w:numId w:val="174"/>
              </w:numPr>
              <w:spacing w:after="120"/>
              <w:ind w:left="284" w:hanging="284"/>
              <w:rPr>
                <w:sz w:val="24"/>
                <w:szCs w:val="24"/>
              </w:rPr>
            </w:pPr>
          </w:p>
        </w:tc>
        <w:tc>
          <w:tcPr>
            <w:tcW w:w="3796" w:type="dxa"/>
            <w:gridSpan w:val="2"/>
            <w:tcBorders>
              <w:top w:val="single" w:sz="4" w:space="0" w:color="auto"/>
              <w:left w:val="single" w:sz="4" w:space="0" w:color="auto"/>
              <w:bottom w:val="single" w:sz="4" w:space="0" w:color="auto"/>
              <w:right w:val="single" w:sz="4" w:space="0" w:color="auto"/>
            </w:tcBorders>
            <w:vAlign w:val="center"/>
          </w:tcPr>
          <w:p w14:paraId="5B3E0286" w14:textId="3A96AF47" w:rsidR="00730351" w:rsidRPr="009E0B3A" w:rsidRDefault="00730351" w:rsidP="00730351">
            <w:pPr>
              <w:spacing w:after="120"/>
              <w:rPr>
                <w:sz w:val="24"/>
                <w:szCs w:val="24"/>
              </w:rPr>
            </w:pPr>
            <w:r w:rsidRPr="009E0B3A">
              <w:rPr>
                <w:sz w:val="24"/>
                <w:szCs w:val="24"/>
              </w:rPr>
              <w:t xml:space="preserve">Протокол </w:t>
            </w:r>
            <w:r>
              <w:rPr>
                <w:sz w:val="24"/>
                <w:szCs w:val="24"/>
              </w:rPr>
              <w:t xml:space="preserve">об итогах проведения заочного голосования для принятия решений </w:t>
            </w:r>
            <w:r w:rsidRPr="009E0B3A">
              <w:rPr>
                <w:sz w:val="24"/>
                <w:szCs w:val="24"/>
              </w:rPr>
              <w:t>общ</w:t>
            </w:r>
            <w:r>
              <w:rPr>
                <w:sz w:val="24"/>
                <w:szCs w:val="24"/>
              </w:rPr>
              <w:t xml:space="preserve">им </w:t>
            </w:r>
            <w:r w:rsidRPr="009E0B3A">
              <w:rPr>
                <w:sz w:val="24"/>
                <w:szCs w:val="24"/>
              </w:rPr>
              <w:t>собрани</w:t>
            </w:r>
            <w:r>
              <w:rPr>
                <w:sz w:val="24"/>
                <w:szCs w:val="24"/>
              </w:rPr>
              <w:t>ем</w:t>
            </w:r>
            <w:r w:rsidRPr="009E0B3A">
              <w:rPr>
                <w:sz w:val="24"/>
                <w:szCs w:val="24"/>
              </w:rPr>
              <w:t xml:space="preserve"> владельцев инвестиционных паев </w:t>
            </w:r>
            <w:r>
              <w:rPr>
                <w:sz w:val="24"/>
                <w:szCs w:val="24"/>
              </w:rPr>
              <w:t xml:space="preserve">закрытого </w:t>
            </w:r>
            <w:r w:rsidRPr="009E0B3A">
              <w:rPr>
                <w:sz w:val="24"/>
                <w:szCs w:val="24"/>
              </w:rPr>
              <w:t>ПИФ</w:t>
            </w:r>
            <w:r>
              <w:rPr>
                <w:sz w:val="24"/>
                <w:szCs w:val="24"/>
              </w:rPr>
              <w:t xml:space="preserve"> или протокол об итогах проведения заседания для принятия решений </w:t>
            </w:r>
            <w:r w:rsidRPr="009E0B3A">
              <w:rPr>
                <w:sz w:val="24"/>
                <w:szCs w:val="24"/>
              </w:rPr>
              <w:t>общ</w:t>
            </w:r>
            <w:r>
              <w:rPr>
                <w:sz w:val="24"/>
                <w:szCs w:val="24"/>
              </w:rPr>
              <w:t xml:space="preserve">им </w:t>
            </w:r>
            <w:r w:rsidRPr="009E0B3A">
              <w:rPr>
                <w:sz w:val="24"/>
                <w:szCs w:val="24"/>
              </w:rPr>
              <w:t>собрани</w:t>
            </w:r>
            <w:r>
              <w:rPr>
                <w:sz w:val="24"/>
                <w:szCs w:val="24"/>
              </w:rPr>
              <w:t>ем</w:t>
            </w:r>
            <w:r w:rsidRPr="009E0B3A">
              <w:rPr>
                <w:sz w:val="24"/>
                <w:szCs w:val="24"/>
              </w:rPr>
              <w:t xml:space="preserve"> владельцев инвестиционных паев </w:t>
            </w:r>
            <w:r>
              <w:rPr>
                <w:sz w:val="24"/>
                <w:szCs w:val="24"/>
              </w:rPr>
              <w:t xml:space="preserve">закрытого </w:t>
            </w:r>
            <w:r w:rsidRPr="009E0B3A">
              <w:rPr>
                <w:sz w:val="24"/>
                <w:szCs w:val="24"/>
              </w:rPr>
              <w:t>ПИФ, на котором принято решение о досрочном прекращении ПИФ</w:t>
            </w:r>
          </w:p>
        </w:tc>
        <w:tc>
          <w:tcPr>
            <w:tcW w:w="1979" w:type="dxa"/>
          </w:tcPr>
          <w:p w14:paraId="74F3B661" w14:textId="77777777" w:rsidR="00730351" w:rsidRPr="009E0B3A" w:rsidRDefault="00730351" w:rsidP="00730351">
            <w:pPr>
              <w:spacing w:after="120"/>
              <w:rPr>
                <w:sz w:val="24"/>
                <w:szCs w:val="24"/>
              </w:rPr>
            </w:pPr>
            <w:r w:rsidRPr="009E0B3A">
              <w:rPr>
                <w:sz w:val="24"/>
                <w:szCs w:val="24"/>
              </w:rPr>
              <w:t xml:space="preserve">- электронная копия документа, </w:t>
            </w:r>
          </w:p>
          <w:p w14:paraId="44A89010" w14:textId="77777777" w:rsidR="00730351" w:rsidRPr="009E0B3A" w:rsidRDefault="00730351" w:rsidP="00730351">
            <w:pPr>
              <w:spacing w:after="120"/>
              <w:rPr>
                <w:sz w:val="24"/>
                <w:szCs w:val="24"/>
              </w:rPr>
            </w:pPr>
            <w:r w:rsidRPr="009E0B3A">
              <w:rPr>
                <w:sz w:val="24"/>
                <w:szCs w:val="24"/>
              </w:rPr>
              <w:t>или</w:t>
            </w:r>
          </w:p>
          <w:p w14:paraId="11AB9426" w14:textId="77777777" w:rsidR="00730351" w:rsidRPr="009E0B3A" w:rsidRDefault="00730351" w:rsidP="00730351">
            <w:pPr>
              <w:spacing w:after="120"/>
              <w:rPr>
                <w:sz w:val="24"/>
                <w:szCs w:val="24"/>
              </w:rPr>
            </w:pPr>
            <w:r w:rsidRPr="009E0B3A">
              <w:rPr>
                <w:sz w:val="24"/>
                <w:szCs w:val="24"/>
              </w:rPr>
              <w:t>- копия, заверенная УК ПИФ, в бумажном виде</w:t>
            </w:r>
          </w:p>
        </w:tc>
        <w:tc>
          <w:tcPr>
            <w:tcW w:w="2582" w:type="dxa"/>
          </w:tcPr>
          <w:p w14:paraId="7E5F4394" w14:textId="77777777" w:rsidR="00730351" w:rsidRPr="009E0B3A" w:rsidRDefault="00730351" w:rsidP="00730351">
            <w:pPr>
              <w:spacing w:after="120"/>
              <w:rPr>
                <w:sz w:val="24"/>
                <w:szCs w:val="24"/>
              </w:rPr>
            </w:pPr>
            <w:r w:rsidRPr="009E0B3A">
              <w:rPr>
                <w:sz w:val="24"/>
                <w:szCs w:val="24"/>
              </w:rPr>
              <w:t>В день проведения общего собрания владельцев инвестиционных паев</w:t>
            </w:r>
          </w:p>
        </w:tc>
      </w:tr>
      <w:tr w:rsidR="000A77F4" w:rsidRPr="009E0B3A" w14:paraId="1246210D"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91" w:type="dxa"/>
            <w:gridSpan w:val="5"/>
            <w:tcBorders>
              <w:top w:val="single" w:sz="4" w:space="0" w:color="auto"/>
              <w:left w:val="single" w:sz="4" w:space="0" w:color="auto"/>
              <w:bottom w:val="single" w:sz="4" w:space="0" w:color="auto"/>
              <w:right w:val="single" w:sz="4" w:space="0" w:color="auto"/>
            </w:tcBorders>
            <w:vAlign w:val="center"/>
          </w:tcPr>
          <w:p w14:paraId="37494E1B" w14:textId="77777777" w:rsidR="000A77F4" w:rsidRPr="009E0B3A" w:rsidRDefault="000A77F4" w:rsidP="009E0B3A">
            <w:pPr>
              <w:spacing w:after="120"/>
              <w:jc w:val="center"/>
              <w:rPr>
                <w:b/>
                <w:sz w:val="24"/>
                <w:szCs w:val="24"/>
              </w:rPr>
            </w:pPr>
            <w:r w:rsidRPr="009E0B3A">
              <w:rPr>
                <w:b/>
                <w:sz w:val="24"/>
                <w:szCs w:val="24"/>
              </w:rPr>
              <w:t>Прекращение ПИФ</w:t>
            </w:r>
          </w:p>
        </w:tc>
      </w:tr>
      <w:tr w:rsidR="000A77F4" w:rsidRPr="009E0B3A" w14:paraId="59F5C829"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276EAEE4" w14:textId="77777777" w:rsidR="000A77F4" w:rsidRPr="009E0B3A" w:rsidRDefault="000A77F4" w:rsidP="009E0B3A">
            <w:pPr>
              <w:numPr>
                <w:ilvl w:val="0"/>
                <w:numId w:val="174"/>
              </w:numPr>
              <w:spacing w:after="120"/>
              <w:ind w:left="284" w:hanging="284"/>
              <w:rPr>
                <w:sz w:val="24"/>
                <w:szCs w:val="24"/>
              </w:rPr>
            </w:pPr>
          </w:p>
        </w:tc>
        <w:tc>
          <w:tcPr>
            <w:tcW w:w="3555" w:type="dxa"/>
            <w:tcBorders>
              <w:top w:val="single" w:sz="4" w:space="0" w:color="auto"/>
              <w:left w:val="single" w:sz="4" w:space="0" w:color="auto"/>
              <w:bottom w:val="single" w:sz="4" w:space="0" w:color="auto"/>
              <w:right w:val="single" w:sz="4" w:space="0" w:color="auto"/>
            </w:tcBorders>
            <w:vAlign w:val="center"/>
          </w:tcPr>
          <w:p w14:paraId="5C381906" w14:textId="77777777" w:rsidR="000A77F4" w:rsidRPr="009E0B3A" w:rsidRDefault="000A77F4" w:rsidP="009E0B3A">
            <w:pPr>
              <w:spacing w:after="120"/>
              <w:rPr>
                <w:sz w:val="24"/>
                <w:szCs w:val="24"/>
              </w:rPr>
            </w:pPr>
            <w:r w:rsidRPr="009E0B3A">
              <w:rPr>
                <w:sz w:val="24"/>
                <w:szCs w:val="24"/>
              </w:rPr>
              <w:t>Решение УК ПИФ о прекращении ПИФ</w:t>
            </w:r>
          </w:p>
        </w:tc>
        <w:tc>
          <w:tcPr>
            <w:tcW w:w="2220" w:type="dxa"/>
            <w:gridSpan w:val="2"/>
            <w:tcBorders>
              <w:top w:val="single" w:sz="4" w:space="0" w:color="auto"/>
              <w:left w:val="single" w:sz="4" w:space="0" w:color="auto"/>
              <w:bottom w:val="single" w:sz="4" w:space="0" w:color="auto"/>
              <w:right w:val="single" w:sz="4" w:space="0" w:color="auto"/>
            </w:tcBorders>
            <w:vAlign w:val="center"/>
          </w:tcPr>
          <w:p w14:paraId="6F24DDDC"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7460233A" w14:textId="77777777" w:rsidR="000A77F4" w:rsidRPr="009E0B3A" w:rsidRDefault="000A77F4" w:rsidP="009E0B3A">
            <w:pPr>
              <w:spacing w:after="120"/>
              <w:rPr>
                <w:sz w:val="24"/>
                <w:szCs w:val="24"/>
              </w:rPr>
            </w:pPr>
            <w:r w:rsidRPr="009E0B3A">
              <w:rPr>
                <w:sz w:val="24"/>
                <w:szCs w:val="24"/>
              </w:rPr>
              <w:t>или</w:t>
            </w:r>
          </w:p>
          <w:p w14:paraId="27344DE6"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C9D44B4" w14:textId="77777777" w:rsidR="000A77F4" w:rsidRPr="009E0B3A" w:rsidRDefault="000A77F4" w:rsidP="009E0B3A">
            <w:pPr>
              <w:spacing w:after="120"/>
              <w:rPr>
                <w:sz w:val="24"/>
                <w:szCs w:val="24"/>
              </w:rPr>
            </w:pPr>
            <w:r w:rsidRPr="009E0B3A">
              <w:rPr>
                <w:sz w:val="24"/>
                <w:szCs w:val="24"/>
              </w:rPr>
              <w:t>или</w:t>
            </w:r>
          </w:p>
          <w:p w14:paraId="58616031" w14:textId="77777777" w:rsidR="000A77F4" w:rsidRPr="009E0B3A" w:rsidRDefault="000A77F4" w:rsidP="009E0B3A">
            <w:pPr>
              <w:spacing w:after="120"/>
              <w:rPr>
                <w:sz w:val="24"/>
                <w:szCs w:val="24"/>
              </w:rPr>
            </w:pPr>
            <w:r w:rsidRPr="009E0B3A">
              <w:rPr>
                <w:sz w:val="24"/>
                <w:szCs w:val="24"/>
              </w:rPr>
              <w:t xml:space="preserve">- оригинал в бумажном виде </w:t>
            </w:r>
          </w:p>
        </w:tc>
        <w:tc>
          <w:tcPr>
            <w:tcW w:w="2582" w:type="dxa"/>
            <w:tcBorders>
              <w:top w:val="single" w:sz="4" w:space="0" w:color="auto"/>
              <w:left w:val="single" w:sz="4" w:space="0" w:color="auto"/>
              <w:bottom w:val="single" w:sz="4" w:space="0" w:color="auto"/>
              <w:right w:val="single" w:sz="4" w:space="0" w:color="auto"/>
            </w:tcBorders>
            <w:vAlign w:val="center"/>
          </w:tcPr>
          <w:p w14:paraId="2AB4177C" w14:textId="77777777" w:rsidR="000A77F4" w:rsidRPr="009E0B3A" w:rsidRDefault="000A77F4" w:rsidP="009E0B3A">
            <w:pPr>
              <w:spacing w:after="120"/>
              <w:rPr>
                <w:sz w:val="24"/>
                <w:szCs w:val="24"/>
              </w:rPr>
            </w:pPr>
            <w:r w:rsidRPr="009E0B3A">
              <w:rPr>
                <w:sz w:val="24"/>
                <w:szCs w:val="24"/>
              </w:rPr>
              <w:t>Незамедлительно в день составления</w:t>
            </w:r>
          </w:p>
        </w:tc>
      </w:tr>
      <w:tr w:rsidR="000A77F4" w:rsidRPr="009E0B3A" w14:paraId="6088AD38"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450CBE1C" w14:textId="77777777" w:rsidR="000A77F4" w:rsidRPr="009E0B3A" w:rsidRDefault="000A77F4" w:rsidP="009E0B3A">
            <w:pPr>
              <w:numPr>
                <w:ilvl w:val="0"/>
                <w:numId w:val="174"/>
              </w:numPr>
              <w:spacing w:after="120"/>
              <w:ind w:left="284" w:hanging="284"/>
              <w:rPr>
                <w:sz w:val="24"/>
                <w:szCs w:val="24"/>
              </w:rPr>
            </w:pPr>
          </w:p>
        </w:tc>
        <w:tc>
          <w:tcPr>
            <w:tcW w:w="3555" w:type="dxa"/>
            <w:tcBorders>
              <w:top w:val="single" w:sz="4" w:space="0" w:color="auto"/>
              <w:left w:val="single" w:sz="4" w:space="0" w:color="auto"/>
              <w:bottom w:val="single" w:sz="4" w:space="0" w:color="auto"/>
              <w:right w:val="single" w:sz="4" w:space="0" w:color="auto"/>
            </w:tcBorders>
            <w:vAlign w:val="center"/>
          </w:tcPr>
          <w:p w14:paraId="14E6239F" w14:textId="77777777" w:rsidR="000A77F4" w:rsidRPr="009E0B3A" w:rsidRDefault="000A77F4" w:rsidP="0007702D">
            <w:pPr>
              <w:autoSpaceDE w:val="0"/>
              <w:autoSpaceDN w:val="0"/>
              <w:adjustRightInd w:val="0"/>
              <w:spacing w:after="120"/>
              <w:rPr>
                <w:sz w:val="24"/>
                <w:szCs w:val="24"/>
              </w:rPr>
            </w:pPr>
            <w:r w:rsidRPr="009E0B3A">
              <w:rPr>
                <w:sz w:val="24"/>
                <w:szCs w:val="24"/>
              </w:rPr>
              <w:t>Список лиц, имеющих право на получение денежной компенсации при прекращении паевого инвестиционного фонда</w:t>
            </w:r>
          </w:p>
          <w:p w14:paraId="5BF1505E" w14:textId="77777777" w:rsidR="000A77F4" w:rsidRPr="009E0B3A" w:rsidRDefault="000A77F4" w:rsidP="009E0B3A">
            <w:pPr>
              <w:spacing w:after="120"/>
              <w:rPr>
                <w:sz w:val="24"/>
                <w:szCs w:val="24"/>
              </w:rPr>
            </w:pPr>
          </w:p>
        </w:tc>
        <w:tc>
          <w:tcPr>
            <w:tcW w:w="2220" w:type="dxa"/>
            <w:gridSpan w:val="2"/>
            <w:tcBorders>
              <w:top w:val="single" w:sz="4" w:space="0" w:color="auto"/>
              <w:left w:val="single" w:sz="4" w:space="0" w:color="auto"/>
              <w:bottom w:val="single" w:sz="4" w:space="0" w:color="auto"/>
              <w:right w:val="single" w:sz="4" w:space="0" w:color="auto"/>
            </w:tcBorders>
            <w:vAlign w:val="center"/>
          </w:tcPr>
          <w:p w14:paraId="53A51C89"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0448D50" w14:textId="77777777" w:rsidR="000A77F4" w:rsidRPr="009E0B3A" w:rsidRDefault="000A77F4" w:rsidP="009E0B3A">
            <w:pPr>
              <w:spacing w:after="120"/>
              <w:rPr>
                <w:sz w:val="24"/>
                <w:szCs w:val="24"/>
              </w:rPr>
            </w:pPr>
            <w:r w:rsidRPr="009E0B3A">
              <w:rPr>
                <w:sz w:val="24"/>
                <w:szCs w:val="24"/>
              </w:rPr>
              <w:t>или</w:t>
            </w:r>
          </w:p>
          <w:p w14:paraId="60EDEBDC"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2582" w:type="dxa"/>
            <w:tcBorders>
              <w:top w:val="single" w:sz="4" w:space="0" w:color="auto"/>
              <w:left w:val="single" w:sz="4" w:space="0" w:color="auto"/>
              <w:bottom w:val="single" w:sz="4" w:space="0" w:color="auto"/>
              <w:right w:val="single" w:sz="4" w:space="0" w:color="auto"/>
            </w:tcBorders>
            <w:vAlign w:val="center"/>
          </w:tcPr>
          <w:p w14:paraId="227E40CD" w14:textId="77777777" w:rsidR="000A77F4" w:rsidRPr="009E0B3A" w:rsidRDefault="000A77F4" w:rsidP="009E0B3A">
            <w:pPr>
              <w:spacing w:after="120"/>
              <w:rPr>
                <w:sz w:val="24"/>
                <w:szCs w:val="24"/>
              </w:rPr>
            </w:pPr>
            <w:r w:rsidRPr="009E0B3A">
              <w:rPr>
                <w:sz w:val="24"/>
                <w:szCs w:val="24"/>
              </w:rPr>
              <w:t>Не позднее 1-го рабочего дня с даты получения</w:t>
            </w:r>
          </w:p>
        </w:tc>
      </w:tr>
      <w:tr w:rsidR="000A77F4" w:rsidRPr="009E0B3A" w14:paraId="179A639D"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766A38BF" w14:textId="77777777" w:rsidR="000A77F4" w:rsidRPr="009E0B3A" w:rsidRDefault="000A77F4" w:rsidP="009E0B3A">
            <w:pPr>
              <w:numPr>
                <w:ilvl w:val="0"/>
                <w:numId w:val="174"/>
              </w:numPr>
              <w:spacing w:after="120"/>
              <w:ind w:left="284" w:hanging="284"/>
              <w:rPr>
                <w:sz w:val="24"/>
                <w:szCs w:val="24"/>
              </w:rPr>
            </w:pPr>
          </w:p>
        </w:tc>
        <w:tc>
          <w:tcPr>
            <w:tcW w:w="3555" w:type="dxa"/>
            <w:tcBorders>
              <w:top w:val="single" w:sz="4" w:space="0" w:color="auto"/>
              <w:left w:val="single" w:sz="4" w:space="0" w:color="auto"/>
              <w:bottom w:val="single" w:sz="4" w:space="0" w:color="auto"/>
              <w:right w:val="single" w:sz="4" w:space="0" w:color="auto"/>
            </w:tcBorders>
            <w:vAlign w:val="center"/>
          </w:tcPr>
          <w:p w14:paraId="640FFDCE" w14:textId="77777777" w:rsidR="000A77F4" w:rsidRPr="009E0B3A" w:rsidRDefault="000A77F4" w:rsidP="009E0B3A">
            <w:pPr>
              <w:spacing w:after="120"/>
              <w:rPr>
                <w:sz w:val="24"/>
                <w:szCs w:val="24"/>
              </w:rPr>
            </w:pPr>
            <w:r w:rsidRPr="009E0B3A">
              <w:rPr>
                <w:iCs/>
                <w:sz w:val="24"/>
                <w:szCs w:val="24"/>
              </w:rPr>
              <w:t xml:space="preserve">Документы, подтверждающие дату составления сообщения о прекращении ПИФ и дату направления сообщения в Банк России (сообщение о прекращении ПИФ, если оно содержит дату составления, письмо (уведомление) УК в произвольной форме с приложением </w:t>
            </w:r>
            <w:r w:rsidRPr="009E0B3A">
              <w:rPr>
                <w:sz w:val="24"/>
                <w:szCs w:val="24"/>
              </w:rPr>
              <w:t>скриншота из личного кабинета Управляющей компании на сайте Банка России</w:t>
            </w:r>
            <w:r w:rsidRPr="009E0B3A">
              <w:rPr>
                <w:iCs/>
                <w:sz w:val="24"/>
                <w:szCs w:val="24"/>
              </w:rPr>
              <w:t>)</w:t>
            </w:r>
          </w:p>
        </w:tc>
        <w:tc>
          <w:tcPr>
            <w:tcW w:w="2220" w:type="dxa"/>
            <w:gridSpan w:val="2"/>
            <w:tcBorders>
              <w:top w:val="single" w:sz="4" w:space="0" w:color="auto"/>
              <w:left w:val="single" w:sz="4" w:space="0" w:color="auto"/>
              <w:bottom w:val="single" w:sz="4" w:space="0" w:color="auto"/>
              <w:right w:val="single" w:sz="4" w:space="0" w:color="auto"/>
            </w:tcBorders>
            <w:vAlign w:val="center"/>
          </w:tcPr>
          <w:p w14:paraId="5488C2CB"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1DA5C25C" w14:textId="77777777" w:rsidR="000A77F4" w:rsidRPr="009E0B3A" w:rsidRDefault="000A77F4" w:rsidP="009E0B3A">
            <w:pPr>
              <w:spacing w:after="120"/>
              <w:rPr>
                <w:sz w:val="24"/>
                <w:szCs w:val="24"/>
              </w:rPr>
            </w:pPr>
            <w:r w:rsidRPr="009E0B3A">
              <w:rPr>
                <w:sz w:val="24"/>
                <w:szCs w:val="24"/>
              </w:rPr>
              <w:t>или</w:t>
            </w:r>
          </w:p>
          <w:p w14:paraId="7B1E0A60"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A81059A" w14:textId="77777777" w:rsidR="000A77F4" w:rsidRPr="009E0B3A" w:rsidRDefault="000A77F4" w:rsidP="009E0B3A">
            <w:pPr>
              <w:spacing w:after="120"/>
              <w:rPr>
                <w:sz w:val="24"/>
                <w:szCs w:val="24"/>
              </w:rPr>
            </w:pPr>
            <w:r w:rsidRPr="009E0B3A">
              <w:rPr>
                <w:sz w:val="24"/>
                <w:szCs w:val="24"/>
              </w:rPr>
              <w:t>или</w:t>
            </w:r>
          </w:p>
          <w:p w14:paraId="52C0C108" w14:textId="77777777" w:rsidR="000A77F4" w:rsidRPr="009E0B3A" w:rsidRDefault="000A77F4" w:rsidP="009E0B3A">
            <w:pPr>
              <w:spacing w:after="120"/>
              <w:rPr>
                <w:sz w:val="24"/>
                <w:szCs w:val="24"/>
              </w:rPr>
            </w:pPr>
            <w:r w:rsidRPr="009E0B3A">
              <w:rPr>
                <w:sz w:val="24"/>
                <w:szCs w:val="24"/>
              </w:rPr>
              <w:t>- копия, заверенная УК ПИФ, в бумажном виде</w:t>
            </w:r>
          </w:p>
        </w:tc>
        <w:tc>
          <w:tcPr>
            <w:tcW w:w="2582" w:type="dxa"/>
            <w:tcBorders>
              <w:top w:val="single" w:sz="4" w:space="0" w:color="auto"/>
              <w:left w:val="single" w:sz="4" w:space="0" w:color="auto"/>
              <w:bottom w:val="single" w:sz="4" w:space="0" w:color="auto"/>
              <w:right w:val="single" w:sz="4" w:space="0" w:color="auto"/>
            </w:tcBorders>
            <w:vAlign w:val="center"/>
          </w:tcPr>
          <w:p w14:paraId="47BA32D0" w14:textId="77777777" w:rsidR="000A77F4" w:rsidRPr="009E0B3A" w:rsidRDefault="000A77F4" w:rsidP="009E0B3A">
            <w:pPr>
              <w:spacing w:after="120"/>
              <w:rPr>
                <w:sz w:val="24"/>
                <w:szCs w:val="24"/>
              </w:rPr>
            </w:pPr>
          </w:p>
          <w:p w14:paraId="4D3C2669" w14:textId="4BCB629B" w:rsidR="000A77F4" w:rsidRPr="009E0B3A" w:rsidRDefault="000A77F4" w:rsidP="009E0B3A">
            <w:pPr>
              <w:spacing w:after="120"/>
              <w:rPr>
                <w:sz w:val="24"/>
                <w:szCs w:val="24"/>
              </w:rPr>
            </w:pPr>
            <w:r w:rsidRPr="009E0B3A">
              <w:rPr>
                <w:sz w:val="24"/>
                <w:szCs w:val="24"/>
              </w:rPr>
              <w:t xml:space="preserve">Не позднее даты направления отчета о прекращении ПИФ на согласование в </w:t>
            </w:r>
            <w:r w:rsidR="003921E1" w:rsidRPr="009E0B3A">
              <w:rPr>
                <w:sz w:val="24"/>
                <w:szCs w:val="24"/>
              </w:rPr>
              <w:t>Общество</w:t>
            </w:r>
            <w:r w:rsidRPr="009E0B3A">
              <w:rPr>
                <w:sz w:val="24"/>
                <w:szCs w:val="24"/>
              </w:rPr>
              <w:t xml:space="preserve"> </w:t>
            </w:r>
          </w:p>
        </w:tc>
      </w:tr>
      <w:tr w:rsidR="000A77F4" w:rsidRPr="009E0B3A" w14:paraId="5129A455"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18EC2CDE" w14:textId="77777777" w:rsidR="000A77F4" w:rsidRPr="009E0B3A" w:rsidRDefault="000A77F4" w:rsidP="009E0B3A">
            <w:pPr>
              <w:numPr>
                <w:ilvl w:val="0"/>
                <w:numId w:val="174"/>
              </w:numPr>
              <w:spacing w:after="120"/>
              <w:ind w:left="284" w:hanging="284"/>
              <w:rPr>
                <w:sz w:val="24"/>
                <w:szCs w:val="24"/>
              </w:rPr>
            </w:pPr>
          </w:p>
        </w:tc>
        <w:tc>
          <w:tcPr>
            <w:tcW w:w="3555" w:type="dxa"/>
            <w:tcBorders>
              <w:top w:val="single" w:sz="4" w:space="0" w:color="auto"/>
              <w:left w:val="single" w:sz="4" w:space="0" w:color="auto"/>
              <w:bottom w:val="single" w:sz="4" w:space="0" w:color="auto"/>
              <w:right w:val="single" w:sz="4" w:space="0" w:color="auto"/>
            </w:tcBorders>
            <w:vAlign w:val="center"/>
          </w:tcPr>
          <w:p w14:paraId="37820848" w14:textId="77777777" w:rsidR="000A77F4" w:rsidRPr="009E0B3A" w:rsidRDefault="000A77F4" w:rsidP="009E0B3A">
            <w:pPr>
              <w:spacing w:after="120"/>
              <w:rPr>
                <w:sz w:val="24"/>
                <w:szCs w:val="24"/>
              </w:rPr>
            </w:pPr>
            <w:r w:rsidRPr="009E0B3A">
              <w:rPr>
                <w:sz w:val="24"/>
                <w:szCs w:val="24"/>
              </w:rPr>
              <w:t>Отчет о прекращении ПИФ</w:t>
            </w:r>
          </w:p>
        </w:tc>
        <w:tc>
          <w:tcPr>
            <w:tcW w:w="2220" w:type="dxa"/>
            <w:gridSpan w:val="2"/>
            <w:tcBorders>
              <w:top w:val="single" w:sz="4" w:space="0" w:color="auto"/>
              <w:left w:val="single" w:sz="4" w:space="0" w:color="auto"/>
              <w:bottom w:val="single" w:sz="4" w:space="0" w:color="auto"/>
              <w:right w:val="single" w:sz="4" w:space="0" w:color="auto"/>
            </w:tcBorders>
            <w:vAlign w:val="center"/>
          </w:tcPr>
          <w:p w14:paraId="12847E83" w14:textId="77777777" w:rsidR="000A77F4" w:rsidRPr="009E0B3A" w:rsidRDefault="000A77F4" w:rsidP="009E0B3A">
            <w:pPr>
              <w:spacing w:after="120"/>
              <w:rPr>
                <w:sz w:val="24"/>
                <w:szCs w:val="24"/>
              </w:rPr>
            </w:pPr>
            <w:r w:rsidRPr="009E0B3A">
              <w:rPr>
                <w:sz w:val="24"/>
                <w:szCs w:val="24"/>
              </w:rPr>
              <w:t>- электронный документ в формате, установленном Банком России</w:t>
            </w:r>
          </w:p>
          <w:p w14:paraId="7FF61E95" w14:textId="77777777" w:rsidR="000A77F4" w:rsidRPr="009E0B3A" w:rsidRDefault="000A77F4" w:rsidP="009E0B3A">
            <w:pPr>
              <w:spacing w:after="120"/>
              <w:rPr>
                <w:sz w:val="24"/>
                <w:szCs w:val="24"/>
              </w:rPr>
            </w:pPr>
            <w:r w:rsidRPr="009E0B3A">
              <w:rPr>
                <w:sz w:val="24"/>
                <w:szCs w:val="24"/>
              </w:rPr>
              <w:lastRenderedPageBreak/>
              <w:t>или</w:t>
            </w:r>
          </w:p>
          <w:p w14:paraId="200046C6" w14:textId="77777777" w:rsidR="000A77F4" w:rsidRPr="009E0B3A" w:rsidRDefault="000A77F4" w:rsidP="009E0B3A">
            <w:pPr>
              <w:spacing w:after="120"/>
              <w:rPr>
                <w:sz w:val="24"/>
                <w:szCs w:val="24"/>
              </w:rPr>
            </w:pPr>
            <w:r w:rsidRPr="009E0B3A">
              <w:rPr>
                <w:sz w:val="24"/>
                <w:szCs w:val="24"/>
              </w:rPr>
              <w:t>- оригинал в бумажном виде в 3-х экземплярах (в случае отсутствия электронного документа в формате, установленном Банком России</w:t>
            </w:r>
            <w:r w:rsidRPr="009E0B3A">
              <w:rPr>
                <w:bCs/>
                <w:sz w:val="24"/>
                <w:szCs w:val="24"/>
              </w:rPr>
              <w:t xml:space="preserve"> или в случаях, когда предоставление данного электронного документа невозможно</w:t>
            </w:r>
            <w:r w:rsidRPr="009E0B3A">
              <w:rPr>
                <w:sz w:val="24"/>
                <w:szCs w:val="24"/>
              </w:rPr>
              <w:t xml:space="preserve">) </w:t>
            </w:r>
          </w:p>
        </w:tc>
        <w:tc>
          <w:tcPr>
            <w:tcW w:w="2582" w:type="dxa"/>
            <w:tcBorders>
              <w:top w:val="single" w:sz="4" w:space="0" w:color="auto"/>
              <w:left w:val="single" w:sz="4" w:space="0" w:color="auto"/>
              <w:bottom w:val="single" w:sz="4" w:space="0" w:color="auto"/>
              <w:right w:val="single" w:sz="4" w:space="0" w:color="auto"/>
            </w:tcBorders>
            <w:vAlign w:val="center"/>
          </w:tcPr>
          <w:p w14:paraId="45A7CB28" w14:textId="1BBD1BB0" w:rsidR="000A77F4" w:rsidRPr="001622F2" w:rsidRDefault="000A77F4" w:rsidP="009E0B3A">
            <w:pPr>
              <w:spacing w:after="120"/>
              <w:rPr>
                <w:sz w:val="24"/>
                <w:szCs w:val="24"/>
              </w:rPr>
            </w:pPr>
            <w:r w:rsidRPr="001622F2">
              <w:rPr>
                <w:sz w:val="24"/>
                <w:szCs w:val="24"/>
              </w:rPr>
              <w:lastRenderedPageBreak/>
              <w:t>В соответствии со сроком, установленным нормативными актами Банка России</w:t>
            </w:r>
            <w:r w:rsidR="00A13953" w:rsidRPr="001622F2">
              <w:rPr>
                <w:sz w:val="24"/>
                <w:szCs w:val="24"/>
              </w:rPr>
              <w:t xml:space="preserve">, но не </w:t>
            </w:r>
            <w:r w:rsidR="00A13953" w:rsidRPr="001622F2">
              <w:rPr>
                <w:sz w:val="24"/>
                <w:szCs w:val="24"/>
              </w:rPr>
              <w:lastRenderedPageBreak/>
              <w:t>позднее</w:t>
            </w:r>
            <w:r w:rsidR="00A13953" w:rsidRPr="001622F2" w:rsidDel="00851DDD">
              <w:rPr>
                <w:sz w:val="24"/>
                <w:szCs w:val="24"/>
              </w:rPr>
              <w:t xml:space="preserve"> </w:t>
            </w:r>
            <w:r w:rsidR="00A13953" w:rsidRPr="001622F2">
              <w:rPr>
                <w:sz w:val="24"/>
                <w:szCs w:val="24"/>
              </w:rPr>
              <w:t>16.00 последнего дня указанного срока</w:t>
            </w:r>
          </w:p>
        </w:tc>
      </w:tr>
      <w:tr w:rsidR="000A77F4" w:rsidRPr="009E0B3A" w14:paraId="6C2BD44E" w14:textId="77777777" w:rsidTr="0073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4" w:type="dxa"/>
            <w:tcBorders>
              <w:top w:val="single" w:sz="4" w:space="0" w:color="auto"/>
              <w:left w:val="single" w:sz="4" w:space="0" w:color="auto"/>
              <w:bottom w:val="single" w:sz="4" w:space="0" w:color="auto"/>
              <w:right w:val="single" w:sz="4" w:space="0" w:color="auto"/>
            </w:tcBorders>
            <w:vAlign w:val="center"/>
          </w:tcPr>
          <w:p w14:paraId="459232CF" w14:textId="77777777" w:rsidR="000A77F4" w:rsidRPr="009E0B3A" w:rsidRDefault="000A77F4" w:rsidP="009E0B3A">
            <w:pPr>
              <w:numPr>
                <w:ilvl w:val="0"/>
                <w:numId w:val="174"/>
              </w:numPr>
              <w:spacing w:after="120"/>
              <w:ind w:left="284" w:hanging="284"/>
              <w:rPr>
                <w:sz w:val="24"/>
                <w:szCs w:val="24"/>
              </w:rPr>
            </w:pPr>
          </w:p>
        </w:tc>
        <w:tc>
          <w:tcPr>
            <w:tcW w:w="3555" w:type="dxa"/>
            <w:tcBorders>
              <w:top w:val="single" w:sz="4" w:space="0" w:color="auto"/>
              <w:left w:val="single" w:sz="4" w:space="0" w:color="auto"/>
              <w:bottom w:val="single" w:sz="4" w:space="0" w:color="auto"/>
              <w:right w:val="single" w:sz="4" w:space="0" w:color="auto"/>
            </w:tcBorders>
            <w:vAlign w:val="center"/>
          </w:tcPr>
          <w:p w14:paraId="14B4188D" w14:textId="1AF8F06D" w:rsidR="000A77F4" w:rsidRPr="00826AF6" w:rsidRDefault="000A77F4" w:rsidP="009E0B3A">
            <w:pPr>
              <w:spacing w:after="120"/>
              <w:rPr>
                <w:sz w:val="24"/>
                <w:szCs w:val="24"/>
              </w:rPr>
            </w:pPr>
            <w:r w:rsidRPr="009E0B3A">
              <w:rPr>
                <w:sz w:val="24"/>
                <w:szCs w:val="24"/>
              </w:rPr>
              <w:t xml:space="preserve">Иные документы, необходимые для осуществления </w:t>
            </w:r>
            <w:r w:rsidR="00CC200D">
              <w:rPr>
                <w:sz w:val="24"/>
                <w:szCs w:val="24"/>
              </w:rPr>
              <w:t>СД</w:t>
            </w:r>
            <w:r w:rsidRPr="00CC200D">
              <w:rPr>
                <w:sz w:val="24"/>
                <w:szCs w:val="24"/>
              </w:rPr>
              <w:t xml:space="preserve"> контрольных функций</w:t>
            </w:r>
          </w:p>
        </w:tc>
        <w:tc>
          <w:tcPr>
            <w:tcW w:w="2220" w:type="dxa"/>
            <w:gridSpan w:val="2"/>
            <w:tcBorders>
              <w:top w:val="single" w:sz="4" w:space="0" w:color="auto"/>
              <w:left w:val="single" w:sz="4" w:space="0" w:color="auto"/>
              <w:bottom w:val="single" w:sz="4" w:space="0" w:color="auto"/>
              <w:right w:val="single" w:sz="4" w:space="0" w:color="auto"/>
            </w:tcBorders>
            <w:vAlign w:val="center"/>
          </w:tcPr>
          <w:p w14:paraId="5C1E9B88" w14:textId="77777777" w:rsidR="000A77F4" w:rsidRPr="006A4F7D" w:rsidRDefault="000A77F4" w:rsidP="009E0B3A">
            <w:pPr>
              <w:spacing w:after="120"/>
              <w:rPr>
                <w:sz w:val="24"/>
                <w:szCs w:val="24"/>
              </w:rPr>
            </w:pPr>
            <w:r w:rsidRPr="006A4F7D">
              <w:rPr>
                <w:sz w:val="24"/>
                <w:szCs w:val="24"/>
              </w:rPr>
              <w:t xml:space="preserve">- электронный документ, </w:t>
            </w:r>
          </w:p>
          <w:p w14:paraId="1D41A718" w14:textId="77777777" w:rsidR="000A77F4" w:rsidRPr="004D55EE" w:rsidRDefault="000A77F4" w:rsidP="009E0B3A">
            <w:pPr>
              <w:spacing w:after="120"/>
              <w:rPr>
                <w:sz w:val="24"/>
                <w:szCs w:val="24"/>
              </w:rPr>
            </w:pPr>
            <w:r w:rsidRPr="004D55EE">
              <w:rPr>
                <w:sz w:val="24"/>
                <w:szCs w:val="24"/>
              </w:rPr>
              <w:t>или</w:t>
            </w:r>
          </w:p>
          <w:p w14:paraId="7AB412C4" w14:textId="77777777" w:rsidR="000A77F4" w:rsidRPr="004D55EE" w:rsidRDefault="000A77F4" w:rsidP="009E0B3A">
            <w:pPr>
              <w:spacing w:after="120"/>
              <w:rPr>
                <w:sz w:val="24"/>
                <w:szCs w:val="24"/>
              </w:rPr>
            </w:pPr>
            <w:r w:rsidRPr="004D55EE">
              <w:rPr>
                <w:sz w:val="24"/>
                <w:szCs w:val="24"/>
              </w:rPr>
              <w:t xml:space="preserve">- электронная копия документа, </w:t>
            </w:r>
          </w:p>
          <w:p w14:paraId="6940DB3E" w14:textId="77777777" w:rsidR="000A77F4" w:rsidRPr="008D6D65" w:rsidRDefault="000A77F4" w:rsidP="009E0B3A">
            <w:pPr>
              <w:spacing w:after="120"/>
              <w:rPr>
                <w:sz w:val="24"/>
                <w:szCs w:val="24"/>
              </w:rPr>
            </w:pPr>
            <w:r w:rsidRPr="008D6D65">
              <w:rPr>
                <w:sz w:val="24"/>
                <w:szCs w:val="24"/>
              </w:rPr>
              <w:t>или</w:t>
            </w:r>
          </w:p>
          <w:p w14:paraId="7827C4E4" w14:textId="77777777" w:rsidR="000A77F4" w:rsidRPr="00F94A0E" w:rsidRDefault="000A77F4" w:rsidP="009E0B3A">
            <w:pPr>
              <w:spacing w:after="120"/>
              <w:rPr>
                <w:sz w:val="24"/>
                <w:szCs w:val="24"/>
              </w:rPr>
            </w:pPr>
            <w:r w:rsidRPr="00F94A0E">
              <w:rPr>
                <w:sz w:val="24"/>
                <w:szCs w:val="24"/>
              </w:rPr>
              <w:t>- копия, заверенная УК ПИФ, в бумажном виде</w:t>
            </w:r>
          </w:p>
        </w:tc>
        <w:tc>
          <w:tcPr>
            <w:tcW w:w="2582" w:type="dxa"/>
            <w:tcBorders>
              <w:top w:val="single" w:sz="4" w:space="0" w:color="auto"/>
              <w:left w:val="single" w:sz="4" w:space="0" w:color="auto"/>
              <w:bottom w:val="single" w:sz="4" w:space="0" w:color="auto"/>
              <w:right w:val="single" w:sz="4" w:space="0" w:color="auto"/>
            </w:tcBorders>
            <w:vAlign w:val="center"/>
          </w:tcPr>
          <w:p w14:paraId="28B96A32" w14:textId="77777777" w:rsidR="000A77F4" w:rsidRPr="00F94A0E" w:rsidRDefault="000A77F4" w:rsidP="009E0B3A">
            <w:pPr>
              <w:spacing w:after="120"/>
              <w:rPr>
                <w:sz w:val="24"/>
                <w:szCs w:val="24"/>
              </w:rPr>
            </w:pPr>
            <w:r w:rsidRPr="00F94A0E">
              <w:rPr>
                <w:sz w:val="24"/>
                <w:szCs w:val="24"/>
              </w:rPr>
              <w:t>Не позднее 1-го рабочего дня с даты составления (получения)</w:t>
            </w:r>
          </w:p>
        </w:tc>
      </w:tr>
    </w:tbl>
    <w:p w14:paraId="687CB3DD" w14:textId="77777777" w:rsidR="000A77F4" w:rsidRPr="009E0B3A" w:rsidRDefault="000A77F4" w:rsidP="009E0B3A">
      <w:pPr>
        <w:spacing w:after="120"/>
        <w:jc w:val="both"/>
        <w:rPr>
          <w:sz w:val="24"/>
          <w:szCs w:val="24"/>
        </w:rPr>
      </w:pPr>
    </w:p>
    <w:p w14:paraId="130D04F9" w14:textId="5B2C4B0E" w:rsidR="000A77F4" w:rsidRPr="009E0B3A" w:rsidRDefault="000A77F4" w:rsidP="009E0B3A">
      <w:pPr>
        <w:spacing w:after="120"/>
        <w:ind w:firstLine="708"/>
        <w:jc w:val="both"/>
        <w:rPr>
          <w:sz w:val="24"/>
          <w:szCs w:val="24"/>
          <w:lang w:eastAsia="en-US"/>
        </w:rPr>
      </w:pPr>
      <w:bookmarkStart w:id="583" w:name="_Toc213212795"/>
      <w:r w:rsidRPr="009E0B3A">
        <w:rPr>
          <w:sz w:val="24"/>
          <w:szCs w:val="24"/>
          <w:lang w:eastAsia="en-US"/>
        </w:rPr>
        <w:t xml:space="preserve">В случае, не предоставления в установленные сроки документов, указанных в разделе 3.5. настоящего Регламента, </w:t>
      </w:r>
      <w:r w:rsidR="003921E1" w:rsidRPr="009E0B3A">
        <w:rPr>
          <w:sz w:val="24"/>
          <w:szCs w:val="24"/>
          <w:lang w:eastAsia="en-US"/>
        </w:rPr>
        <w:t>Общество</w:t>
      </w:r>
      <w:r w:rsidRPr="009E0B3A">
        <w:rPr>
          <w:sz w:val="24"/>
          <w:szCs w:val="24"/>
          <w:lang w:eastAsia="en-US"/>
        </w:rPr>
        <w:t xml:space="preserve"> вправе приостановить выдачу согласий на распоряжение имуществом Фондов и/или согласование отчетности Клиентов.</w:t>
      </w:r>
    </w:p>
    <w:bookmarkEnd w:id="583"/>
    <w:p w14:paraId="07CBF69C" w14:textId="638380F0" w:rsidR="005400AD" w:rsidRDefault="005400AD" w:rsidP="005400AD">
      <w:pPr>
        <w:spacing w:after="120"/>
        <w:ind w:firstLine="708"/>
        <w:jc w:val="both"/>
        <w:rPr>
          <w:sz w:val="24"/>
          <w:szCs w:val="24"/>
        </w:rPr>
      </w:pPr>
      <w:r w:rsidRPr="005400AD">
        <w:rPr>
          <w:sz w:val="24"/>
          <w:szCs w:val="24"/>
        </w:rPr>
        <w:t xml:space="preserve">Обществом осуществляется контроль соблюдения сроков предоставления Обществу документов, включая изменений и дополнений к ним, путем проверки даты составления документов (если документы оформлены и подписаны </w:t>
      </w:r>
      <w:r w:rsidR="00616A31">
        <w:rPr>
          <w:sz w:val="24"/>
          <w:szCs w:val="24"/>
        </w:rPr>
        <w:t>К</w:t>
      </w:r>
      <w:r w:rsidRPr="005400AD">
        <w:rPr>
          <w:sz w:val="24"/>
          <w:szCs w:val="24"/>
        </w:rPr>
        <w:t>лиентом), либо даты получения таких документов Клиентом.</w:t>
      </w:r>
    </w:p>
    <w:p w14:paraId="43DB7DDB" w14:textId="77777777" w:rsidR="00243FD7" w:rsidRPr="00243FD7" w:rsidRDefault="00243FD7" w:rsidP="00243FD7">
      <w:pPr>
        <w:spacing w:after="120"/>
        <w:ind w:firstLine="708"/>
        <w:jc w:val="both"/>
        <w:rPr>
          <w:sz w:val="24"/>
          <w:szCs w:val="24"/>
        </w:rPr>
      </w:pPr>
      <w:r w:rsidRPr="00243FD7">
        <w:rPr>
          <w:sz w:val="24"/>
          <w:szCs w:val="24"/>
        </w:rPr>
        <w:t>Общество осуществляет проверку даты получения Клиентом документа, в том числе на основании:</w:t>
      </w:r>
    </w:p>
    <w:p w14:paraId="56781153" w14:textId="41CEFA4E" w:rsidR="00243FD7" w:rsidRPr="00243FD7" w:rsidRDefault="00243FD7" w:rsidP="00021E12">
      <w:pPr>
        <w:numPr>
          <w:ilvl w:val="0"/>
          <w:numId w:val="167"/>
        </w:numPr>
        <w:tabs>
          <w:tab w:val="clear" w:pos="720"/>
        </w:tabs>
        <w:spacing w:after="120"/>
        <w:ind w:left="709" w:hanging="283"/>
        <w:jc w:val="both"/>
        <w:rPr>
          <w:sz w:val="24"/>
          <w:szCs w:val="24"/>
        </w:rPr>
      </w:pPr>
      <w:r w:rsidRPr="00243FD7">
        <w:rPr>
          <w:sz w:val="24"/>
          <w:szCs w:val="24"/>
        </w:rPr>
        <w:t>акта приема-передачи документа;</w:t>
      </w:r>
    </w:p>
    <w:p w14:paraId="573D8407" w14:textId="3C654F10" w:rsidR="00243FD7" w:rsidRPr="00243FD7" w:rsidRDefault="00243FD7" w:rsidP="00021E12">
      <w:pPr>
        <w:numPr>
          <w:ilvl w:val="0"/>
          <w:numId w:val="167"/>
        </w:numPr>
        <w:tabs>
          <w:tab w:val="clear" w:pos="720"/>
        </w:tabs>
        <w:spacing w:after="120"/>
        <w:ind w:left="709" w:hanging="283"/>
        <w:jc w:val="both"/>
        <w:rPr>
          <w:sz w:val="24"/>
          <w:szCs w:val="24"/>
        </w:rPr>
      </w:pPr>
      <w:r w:rsidRPr="00243FD7">
        <w:rPr>
          <w:sz w:val="24"/>
          <w:szCs w:val="24"/>
        </w:rPr>
        <w:t>расписки в получении документа;</w:t>
      </w:r>
    </w:p>
    <w:p w14:paraId="6DFEE971" w14:textId="1596F2A8" w:rsidR="00243FD7" w:rsidRPr="00243FD7" w:rsidRDefault="00243FD7" w:rsidP="00021E12">
      <w:pPr>
        <w:numPr>
          <w:ilvl w:val="0"/>
          <w:numId w:val="167"/>
        </w:numPr>
        <w:tabs>
          <w:tab w:val="clear" w:pos="720"/>
        </w:tabs>
        <w:spacing w:after="120"/>
        <w:ind w:left="709" w:hanging="283"/>
        <w:jc w:val="both"/>
        <w:rPr>
          <w:sz w:val="24"/>
          <w:szCs w:val="24"/>
        </w:rPr>
      </w:pPr>
      <w:r w:rsidRPr="00243FD7">
        <w:rPr>
          <w:sz w:val="24"/>
          <w:szCs w:val="24"/>
        </w:rPr>
        <w:t>отметки Клиента о приеме документа с присвоением входящего номера в случае, если документ предоставлен посредством курьерской доставки;</w:t>
      </w:r>
    </w:p>
    <w:p w14:paraId="674E7947" w14:textId="5AE7C257" w:rsidR="00243FD7" w:rsidRPr="00243FD7" w:rsidRDefault="00243FD7" w:rsidP="00021E12">
      <w:pPr>
        <w:numPr>
          <w:ilvl w:val="0"/>
          <w:numId w:val="167"/>
        </w:numPr>
        <w:tabs>
          <w:tab w:val="clear" w:pos="720"/>
        </w:tabs>
        <w:spacing w:after="120"/>
        <w:ind w:left="709" w:hanging="283"/>
        <w:jc w:val="both"/>
        <w:rPr>
          <w:sz w:val="24"/>
          <w:szCs w:val="24"/>
        </w:rPr>
      </w:pPr>
      <w:r w:rsidRPr="00243FD7">
        <w:rPr>
          <w:sz w:val="24"/>
          <w:szCs w:val="24"/>
        </w:rPr>
        <w:t>штампа отделения почтовой связи с датой доставки письма на конверте;</w:t>
      </w:r>
    </w:p>
    <w:p w14:paraId="6DF1D4FC" w14:textId="035770DE" w:rsidR="00243FD7" w:rsidRPr="005400AD" w:rsidRDefault="00243FD7" w:rsidP="00021E12">
      <w:pPr>
        <w:numPr>
          <w:ilvl w:val="0"/>
          <w:numId w:val="167"/>
        </w:numPr>
        <w:tabs>
          <w:tab w:val="clear" w:pos="720"/>
        </w:tabs>
        <w:spacing w:after="120"/>
        <w:ind w:left="709" w:hanging="283"/>
        <w:jc w:val="both"/>
        <w:rPr>
          <w:sz w:val="24"/>
          <w:szCs w:val="24"/>
        </w:rPr>
      </w:pPr>
      <w:r w:rsidRPr="00243FD7">
        <w:rPr>
          <w:sz w:val="24"/>
          <w:szCs w:val="24"/>
        </w:rPr>
        <w:t>протокола о дате получения электронного документа, если он был принят клиентом от третьего лица посредством системы электронного документооборота.</w:t>
      </w:r>
    </w:p>
    <w:p w14:paraId="130AD5EE" w14:textId="36C07931" w:rsidR="005400AD" w:rsidRDefault="005400AD" w:rsidP="005400AD">
      <w:pPr>
        <w:spacing w:after="120"/>
        <w:ind w:firstLine="708"/>
        <w:jc w:val="both"/>
        <w:rPr>
          <w:sz w:val="24"/>
          <w:szCs w:val="24"/>
        </w:rPr>
      </w:pPr>
      <w:r w:rsidRPr="005400AD">
        <w:rPr>
          <w:sz w:val="24"/>
          <w:szCs w:val="24"/>
        </w:rPr>
        <w:lastRenderedPageBreak/>
        <w:t>В случае обнаружения в процессе контроля нарушений сроков предоставления Обществу документов, включая изменений и дополнений к ним, Общество формирует Уведомление о выявлении нарушения (несоответствия) в соответствии с разделом 7 настоящего Регламента.</w:t>
      </w:r>
    </w:p>
    <w:p w14:paraId="75B7C078" w14:textId="0B644D4E" w:rsidR="000A77F4" w:rsidRPr="009E0B3A" w:rsidRDefault="000A77F4" w:rsidP="009E0B3A">
      <w:pPr>
        <w:spacing w:after="120"/>
        <w:ind w:firstLine="708"/>
        <w:jc w:val="both"/>
        <w:rPr>
          <w:sz w:val="24"/>
          <w:szCs w:val="24"/>
        </w:rPr>
      </w:pPr>
      <w:r w:rsidRPr="009E0B3A">
        <w:rPr>
          <w:sz w:val="24"/>
          <w:szCs w:val="24"/>
        </w:rPr>
        <w:t xml:space="preserve">При переходе Фонда на обслуживание в </w:t>
      </w:r>
      <w:r w:rsidR="003921E1" w:rsidRPr="009E0B3A">
        <w:rPr>
          <w:sz w:val="24"/>
          <w:szCs w:val="24"/>
        </w:rPr>
        <w:t>Общество</w:t>
      </w:r>
      <w:r w:rsidRPr="009E0B3A">
        <w:rPr>
          <w:sz w:val="24"/>
          <w:szCs w:val="24"/>
        </w:rPr>
        <w:t xml:space="preserve"> из другого </w:t>
      </w:r>
      <w:r w:rsidR="0056468F">
        <w:rPr>
          <w:sz w:val="24"/>
          <w:szCs w:val="24"/>
        </w:rPr>
        <w:t>специализированного депозитария</w:t>
      </w:r>
      <w:r w:rsidRPr="009E0B3A">
        <w:rPr>
          <w:sz w:val="24"/>
          <w:szCs w:val="24"/>
        </w:rPr>
        <w:t xml:space="preserve">, документы Клиентов предоставляют в </w:t>
      </w:r>
      <w:r w:rsidR="003921E1" w:rsidRPr="009E0B3A">
        <w:rPr>
          <w:sz w:val="24"/>
          <w:szCs w:val="24"/>
        </w:rPr>
        <w:t>Общество</w:t>
      </w:r>
      <w:r w:rsidRPr="009E0B3A">
        <w:rPr>
          <w:sz w:val="24"/>
          <w:szCs w:val="24"/>
        </w:rPr>
        <w:t xml:space="preserve"> в том объеме, порядке и в сроки, которые установлены действующими нормативными правовыми актами. </w:t>
      </w:r>
    </w:p>
    <w:p w14:paraId="255FA71E" w14:textId="2D127851" w:rsidR="000A77F4" w:rsidRPr="009E0B3A" w:rsidRDefault="000A77F4" w:rsidP="002E5C88">
      <w:pPr>
        <w:autoSpaceDE w:val="0"/>
        <w:autoSpaceDN w:val="0"/>
        <w:adjustRightInd w:val="0"/>
        <w:spacing w:after="120"/>
        <w:ind w:firstLine="709"/>
        <w:jc w:val="both"/>
        <w:rPr>
          <w:sz w:val="24"/>
          <w:szCs w:val="24"/>
        </w:rPr>
      </w:pPr>
      <w:r w:rsidRPr="009E0B3A">
        <w:rPr>
          <w:sz w:val="24"/>
          <w:szCs w:val="24"/>
        </w:rPr>
        <w:t xml:space="preserve">Управляющая компания обязана уведомлять </w:t>
      </w:r>
      <w:r w:rsidR="003921E1" w:rsidRPr="009E0B3A">
        <w:rPr>
          <w:sz w:val="24"/>
          <w:szCs w:val="24"/>
        </w:rPr>
        <w:t>Общество</w:t>
      </w:r>
      <w:r w:rsidRPr="009E0B3A">
        <w:rPr>
          <w:sz w:val="24"/>
          <w:szCs w:val="24"/>
        </w:rPr>
        <w:t xml:space="preserve"> о дате раскрытия информации (публикации сообщения) о прекращении Фонда </w:t>
      </w:r>
      <w:r w:rsidRPr="009E0B3A">
        <w:rPr>
          <w:rFonts w:eastAsia="Calibri"/>
          <w:sz w:val="24"/>
          <w:szCs w:val="24"/>
          <w:lang w:eastAsia="en-US"/>
        </w:rPr>
        <w:t>на официальном сайте Управляющей компании в сети «Интернет»</w:t>
      </w:r>
      <w:r w:rsidRPr="009E0B3A">
        <w:rPr>
          <w:sz w:val="24"/>
          <w:szCs w:val="24"/>
        </w:rPr>
        <w:t xml:space="preserve"> не позднее дня, следующего за датой раскрытия. Уведомление осуществляется путем направления Уведомления о раскрытии информации на официальном сайте Управляющей компании в сети «Интернет» (Приложение №</w:t>
      </w:r>
      <w:r w:rsidR="0007702D">
        <w:rPr>
          <w:sz w:val="24"/>
          <w:szCs w:val="24"/>
        </w:rPr>
        <w:t xml:space="preserve"> 24</w:t>
      </w:r>
      <w:r w:rsidRPr="009E0B3A">
        <w:rPr>
          <w:sz w:val="24"/>
          <w:szCs w:val="24"/>
        </w:rPr>
        <w:t xml:space="preserve"> к Регламенту). </w:t>
      </w:r>
    </w:p>
    <w:p w14:paraId="0EC7AF79" w14:textId="73C54773" w:rsidR="008F7A90" w:rsidRPr="006213DC" w:rsidRDefault="000A77F4" w:rsidP="008F7A90">
      <w:pPr>
        <w:autoSpaceDE w:val="0"/>
        <w:autoSpaceDN w:val="0"/>
        <w:adjustRightInd w:val="0"/>
        <w:spacing w:after="120"/>
        <w:ind w:firstLine="709"/>
        <w:jc w:val="both"/>
        <w:rPr>
          <w:sz w:val="24"/>
          <w:szCs w:val="24"/>
        </w:rPr>
      </w:pPr>
      <w:r w:rsidRPr="006213DC">
        <w:rPr>
          <w:sz w:val="24"/>
          <w:szCs w:val="24"/>
        </w:rPr>
        <w:t>Документы, направляемые Клиентом согласно пунктам 12,</w:t>
      </w:r>
      <w:r w:rsidR="00CC200D" w:rsidRPr="006213DC">
        <w:rPr>
          <w:sz w:val="24"/>
          <w:szCs w:val="24"/>
        </w:rPr>
        <w:t xml:space="preserve"> </w:t>
      </w:r>
      <w:r w:rsidRPr="006213DC">
        <w:rPr>
          <w:sz w:val="24"/>
          <w:szCs w:val="24"/>
        </w:rPr>
        <w:t>13</w:t>
      </w:r>
      <w:r w:rsidR="008F7A90" w:rsidRPr="006213DC">
        <w:rPr>
          <w:sz w:val="24"/>
          <w:szCs w:val="24"/>
        </w:rPr>
        <w:t xml:space="preserve">, </w:t>
      </w:r>
      <w:r w:rsidRPr="006213DC">
        <w:rPr>
          <w:sz w:val="24"/>
          <w:szCs w:val="24"/>
        </w:rPr>
        <w:t>15</w:t>
      </w:r>
      <w:r w:rsidR="008F7A90" w:rsidRPr="006213DC">
        <w:rPr>
          <w:sz w:val="24"/>
          <w:szCs w:val="24"/>
        </w:rPr>
        <w:t xml:space="preserve"> и 16</w:t>
      </w:r>
      <w:r w:rsidRPr="006213DC">
        <w:rPr>
          <w:sz w:val="24"/>
          <w:szCs w:val="24"/>
        </w:rPr>
        <w:t xml:space="preserve"> раздела 3.5 могут быть получены </w:t>
      </w:r>
      <w:r w:rsidR="00CC200D" w:rsidRPr="006213DC">
        <w:rPr>
          <w:sz w:val="24"/>
          <w:szCs w:val="24"/>
        </w:rPr>
        <w:t>Обществом</w:t>
      </w:r>
      <w:r w:rsidRPr="006213DC">
        <w:rPr>
          <w:sz w:val="24"/>
          <w:szCs w:val="24"/>
        </w:rPr>
        <w:t xml:space="preserve"> самостоятельно,</w:t>
      </w:r>
      <w:r w:rsidR="008F7A90" w:rsidRPr="006213DC">
        <w:rPr>
          <w:sz w:val="24"/>
          <w:szCs w:val="24"/>
        </w:rPr>
        <w:t xml:space="preserve"> если Клиент обеспечил возможность Обществу получать подлинные экземпляры первичных документов или их копии в отношении имущества, принадлежащего </w:t>
      </w:r>
      <w:r w:rsidR="0051126B" w:rsidRPr="006213DC">
        <w:rPr>
          <w:sz w:val="24"/>
          <w:szCs w:val="24"/>
        </w:rPr>
        <w:t>Фонду</w:t>
      </w:r>
      <w:r w:rsidR="008F7A90" w:rsidRPr="006213DC">
        <w:rPr>
          <w:sz w:val="24"/>
          <w:szCs w:val="24"/>
        </w:rPr>
        <w:t xml:space="preserve">, непосредственно от кредитной организации, в которой открыты отдельные банковские счета для учета имущества </w:t>
      </w:r>
      <w:r w:rsidR="0051126B" w:rsidRPr="006213DC">
        <w:rPr>
          <w:sz w:val="24"/>
          <w:szCs w:val="24"/>
        </w:rPr>
        <w:t>Фонда</w:t>
      </w:r>
      <w:r w:rsidR="008F7A90" w:rsidRPr="006213DC">
        <w:rPr>
          <w:sz w:val="24"/>
          <w:szCs w:val="24"/>
        </w:rPr>
        <w:t xml:space="preserve"> и имущества, передаваемого в оплату паев </w:t>
      </w:r>
      <w:r w:rsidR="0051126B" w:rsidRPr="006213DC">
        <w:rPr>
          <w:sz w:val="24"/>
          <w:szCs w:val="24"/>
        </w:rPr>
        <w:t>Фонда</w:t>
      </w:r>
      <w:r w:rsidR="00136A31">
        <w:rPr>
          <w:sz w:val="24"/>
          <w:szCs w:val="24"/>
        </w:rPr>
        <w:t xml:space="preserve"> (</w:t>
      </w:r>
      <w:r w:rsidR="00136A31" w:rsidRPr="00E12825">
        <w:rPr>
          <w:sz w:val="24"/>
          <w:szCs w:val="24"/>
        </w:rPr>
        <w:t>в соответствии с пунктом 5 статьи 3, пунктом 1 статьи 13.1, пунктом 2 статьи 13.2 и пунктом 2 статьи 15 Закон</w:t>
      </w:r>
      <w:r w:rsidR="00136A31">
        <w:rPr>
          <w:sz w:val="24"/>
          <w:szCs w:val="24"/>
        </w:rPr>
        <w:t>а</w:t>
      </w:r>
      <w:r w:rsidR="00136A31" w:rsidRPr="00E12825">
        <w:rPr>
          <w:sz w:val="24"/>
          <w:szCs w:val="24"/>
        </w:rPr>
        <w:t xml:space="preserve"> №156-ФЗ</w:t>
      </w:r>
      <w:r w:rsidR="00136A31">
        <w:rPr>
          <w:sz w:val="24"/>
          <w:szCs w:val="24"/>
        </w:rPr>
        <w:t>)</w:t>
      </w:r>
      <w:r w:rsidR="008F7A90" w:rsidRPr="006213DC">
        <w:rPr>
          <w:sz w:val="24"/>
          <w:szCs w:val="24"/>
        </w:rPr>
        <w:t xml:space="preserve">, а также от профессионального участника рынка ценных бумаг, имеющего лицензию на осуществление брокерской деятельности, клиринговой организации, с которыми у Клиента заключен соответствующий договор в качестве доверительного управляющего </w:t>
      </w:r>
      <w:r w:rsidR="0051126B" w:rsidRPr="006213DC">
        <w:rPr>
          <w:sz w:val="24"/>
          <w:szCs w:val="24"/>
        </w:rPr>
        <w:t>Фондом</w:t>
      </w:r>
      <w:r w:rsidR="008F7A90" w:rsidRPr="006213DC">
        <w:rPr>
          <w:sz w:val="24"/>
          <w:szCs w:val="24"/>
        </w:rPr>
        <w:t>, и при этом у Общества имеется техническая возможность приема и обработки указанных выше первичных документов, подтвержденная Обществом путем направления Клиенту соответствующего уведомления. Такие действия, совершенные Обществом, будут означать выполнение со стороны Клиента обязанности по предоставлению документов, указанных в пунктах 12, 13, 15, 16 раздела 3.5</w:t>
      </w:r>
      <w:r w:rsidR="00ED217C" w:rsidRPr="006213DC">
        <w:rPr>
          <w:sz w:val="24"/>
          <w:szCs w:val="24"/>
        </w:rPr>
        <w:t xml:space="preserve"> настоящего Регламента</w:t>
      </w:r>
      <w:r w:rsidR="008F7A90" w:rsidRPr="006213DC">
        <w:rPr>
          <w:sz w:val="24"/>
          <w:szCs w:val="24"/>
        </w:rPr>
        <w:t>.</w:t>
      </w:r>
      <w:r w:rsidR="008F7A90" w:rsidRPr="006213DC">
        <w:t xml:space="preserve"> </w:t>
      </w:r>
      <w:r w:rsidR="008F7A90" w:rsidRPr="006213DC">
        <w:rPr>
          <w:sz w:val="24"/>
          <w:szCs w:val="24"/>
        </w:rPr>
        <w:t>Дополнительного предоставления указанных документов Клиентом в случае самостоятельного получения их Обществом не требуется.</w:t>
      </w:r>
    </w:p>
    <w:p w14:paraId="36BA0493" w14:textId="25479A4E" w:rsidR="00ED217C" w:rsidRPr="006213DC" w:rsidRDefault="00ED217C" w:rsidP="008F7A90">
      <w:pPr>
        <w:autoSpaceDE w:val="0"/>
        <w:autoSpaceDN w:val="0"/>
        <w:adjustRightInd w:val="0"/>
        <w:spacing w:after="120"/>
        <w:ind w:firstLine="709"/>
        <w:jc w:val="both"/>
        <w:rPr>
          <w:sz w:val="24"/>
          <w:szCs w:val="24"/>
        </w:rPr>
      </w:pPr>
      <w:r w:rsidRPr="006213DC">
        <w:rPr>
          <w:sz w:val="24"/>
          <w:szCs w:val="24"/>
        </w:rPr>
        <w:t xml:space="preserve">В случае невозможности обеспечить самостоятельного получения Обществом документов указанных в пунктах 12, 13, 15, 16 раздела 3.5 настоящего Регламента, в том числе </w:t>
      </w:r>
      <w:r w:rsidR="00DD07ED" w:rsidRPr="006213DC">
        <w:rPr>
          <w:sz w:val="24"/>
          <w:szCs w:val="24"/>
        </w:rPr>
        <w:t xml:space="preserve">в следствии технического сбоя, ошибок, неполадок на стороне кредитной организации, в которой открыты отдельные банковские счета для учета имущества </w:t>
      </w:r>
      <w:r w:rsidR="00E173A0" w:rsidRPr="006213DC">
        <w:rPr>
          <w:sz w:val="24"/>
          <w:szCs w:val="24"/>
        </w:rPr>
        <w:t>Фонда</w:t>
      </w:r>
      <w:r w:rsidR="00DD07ED" w:rsidRPr="006213DC">
        <w:rPr>
          <w:sz w:val="24"/>
          <w:szCs w:val="24"/>
        </w:rPr>
        <w:t xml:space="preserve"> и имущества, передаваемого в оплату паев </w:t>
      </w:r>
      <w:r w:rsidR="00E173A0" w:rsidRPr="006213DC">
        <w:rPr>
          <w:sz w:val="24"/>
          <w:szCs w:val="24"/>
        </w:rPr>
        <w:t>Фонда</w:t>
      </w:r>
      <w:r w:rsidR="00136A31">
        <w:rPr>
          <w:sz w:val="24"/>
          <w:szCs w:val="24"/>
        </w:rPr>
        <w:t xml:space="preserve"> (</w:t>
      </w:r>
      <w:r w:rsidR="00136A31" w:rsidRPr="00E12825">
        <w:rPr>
          <w:sz w:val="24"/>
          <w:szCs w:val="24"/>
        </w:rPr>
        <w:t>в соответствии с пунктом 5 статьи 3, пунктом 1 статьи 13.1, пунктом 2 статьи 13.2 и пунктом 2 статьи 15 Закон</w:t>
      </w:r>
      <w:r w:rsidR="00136A31">
        <w:rPr>
          <w:sz w:val="24"/>
          <w:szCs w:val="24"/>
        </w:rPr>
        <w:t>а</w:t>
      </w:r>
      <w:r w:rsidR="00136A31" w:rsidRPr="00E12825">
        <w:rPr>
          <w:sz w:val="24"/>
          <w:szCs w:val="24"/>
        </w:rPr>
        <w:t xml:space="preserve"> №156-ФЗ</w:t>
      </w:r>
      <w:r w:rsidR="00136A31">
        <w:rPr>
          <w:sz w:val="24"/>
          <w:szCs w:val="24"/>
        </w:rPr>
        <w:t>)</w:t>
      </w:r>
      <w:r w:rsidR="00DD07ED" w:rsidRPr="006213DC">
        <w:rPr>
          <w:sz w:val="24"/>
          <w:szCs w:val="24"/>
        </w:rPr>
        <w:t xml:space="preserve">, на стороне профессионального участника рынка ценных бумаг, имеющего лицензию на осуществление брокерской деятельности, на стороне клиринговой организации, с которыми у Клиента заключен соответствующий договор в качестве доверительного управляющего </w:t>
      </w:r>
      <w:r w:rsidR="00E173A0" w:rsidRPr="006213DC">
        <w:rPr>
          <w:sz w:val="24"/>
          <w:szCs w:val="24"/>
        </w:rPr>
        <w:t>Фондом</w:t>
      </w:r>
      <w:r w:rsidR="00DD07ED" w:rsidRPr="006213DC">
        <w:rPr>
          <w:sz w:val="24"/>
          <w:szCs w:val="24"/>
        </w:rPr>
        <w:t>, Клиент</w:t>
      </w:r>
      <w:r w:rsidRPr="006213DC">
        <w:rPr>
          <w:sz w:val="24"/>
          <w:szCs w:val="24"/>
        </w:rPr>
        <w:t xml:space="preserve"> </w:t>
      </w:r>
      <w:r w:rsidR="00DD07ED" w:rsidRPr="006213DC">
        <w:rPr>
          <w:sz w:val="24"/>
          <w:szCs w:val="24"/>
        </w:rPr>
        <w:t>к</w:t>
      </w:r>
      <w:r w:rsidRPr="006213DC">
        <w:rPr>
          <w:sz w:val="24"/>
          <w:szCs w:val="24"/>
        </w:rPr>
        <w:t xml:space="preserve"> этом случае обязан</w:t>
      </w:r>
      <w:r w:rsidR="00DD07ED" w:rsidRPr="006213DC">
        <w:rPr>
          <w:sz w:val="24"/>
          <w:szCs w:val="24"/>
        </w:rPr>
        <w:t xml:space="preserve"> незамедлительно уведомить об этом Общество и </w:t>
      </w:r>
      <w:r w:rsidRPr="006213DC">
        <w:rPr>
          <w:sz w:val="24"/>
          <w:szCs w:val="24"/>
        </w:rPr>
        <w:t>обеспечить получение</w:t>
      </w:r>
      <w:r w:rsidR="00DD07ED" w:rsidRPr="006213DC">
        <w:rPr>
          <w:sz w:val="24"/>
          <w:szCs w:val="24"/>
        </w:rPr>
        <w:t xml:space="preserve"> документов указанных в пунктах 12, 13, 15, 16 раздела 3.5 настоящего Регламента </w:t>
      </w:r>
      <w:r w:rsidRPr="006213DC">
        <w:rPr>
          <w:sz w:val="24"/>
          <w:szCs w:val="24"/>
        </w:rPr>
        <w:t>в сроки, установленные действующим законодательством.</w:t>
      </w:r>
    </w:p>
    <w:p w14:paraId="619AF68C" w14:textId="537BBB44" w:rsidR="000A77F4" w:rsidRDefault="000A77F4" w:rsidP="004D5CC8">
      <w:pPr>
        <w:autoSpaceDE w:val="0"/>
        <w:autoSpaceDN w:val="0"/>
        <w:adjustRightInd w:val="0"/>
        <w:spacing w:after="120"/>
        <w:ind w:firstLine="709"/>
        <w:jc w:val="both"/>
        <w:rPr>
          <w:sz w:val="24"/>
          <w:szCs w:val="24"/>
        </w:rPr>
      </w:pPr>
    </w:p>
    <w:p w14:paraId="276696BA" w14:textId="4CCC0F6C" w:rsidR="00C65382" w:rsidRPr="00CC200D" w:rsidRDefault="00C65382" w:rsidP="004D5CC8">
      <w:pPr>
        <w:autoSpaceDE w:val="0"/>
        <w:autoSpaceDN w:val="0"/>
        <w:adjustRightInd w:val="0"/>
        <w:spacing w:after="120"/>
        <w:ind w:firstLine="709"/>
        <w:jc w:val="both"/>
        <w:rPr>
          <w:rFonts w:eastAsia="Calibri"/>
          <w:sz w:val="24"/>
          <w:szCs w:val="24"/>
          <w:lang w:eastAsia="en-US"/>
        </w:rPr>
      </w:pPr>
      <w:r>
        <w:rPr>
          <w:rFonts w:eastAsia="Calibri"/>
          <w:sz w:val="24"/>
          <w:szCs w:val="24"/>
          <w:lang w:eastAsia="en-US"/>
        </w:rPr>
        <w:t xml:space="preserve">Документы, направляемые Клиентом, </w:t>
      </w:r>
      <w:r w:rsidR="00447774">
        <w:rPr>
          <w:rFonts w:eastAsia="Calibri"/>
          <w:sz w:val="24"/>
          <w:szCs w:val="24"/>
          <w:lang w:eastAsia="en-US"/>
        </w:rPr>
        <w:t xml:space="preserve">для целей получения </w:t>
      </w:r>
      <w:r w:rsidRPr="00C65382">
        <w:rPr>
          <w:rFonts w:eastAsia="Calibri"/>
          <w:sz w:val="24"/>
          <w:szCs w:val="24"/>
          <w:lang w:eastAsia="en-US"/>
        </w:rPr>
        <w:t xml:space="preserve">согласия </w:t>
      </w:r>
      <w:r w:rsidR="003211EA">
        <w:rPr>
          <w:rFonts w:eastAsia="Calibri"/>
          <w:sz w:val="24"/>
          <w:szCs w:val="24"/>
          <w:lang w:eastAsia="en-US"/>
        </w:rPr>
        <w:t>СД</w:t>
      </w:r>
      <w:r w:rsidRPr="00C65382">
        <w:rPr>
          <w:rFonts w:eastAsia="Calibri"/>
          <w:sz w:val="24"/>
          <w:szCs w:val="24"/>
          <w:lang w:eastAsia="en-US"/>
        </w:rPr>
        <w:t xml:space="preserve"> на распоряжение имуществом,</w:t>
      </w:r>
      <w:r w:rsidR="00447774">
        <w:rPr>
          <w:rFonts w:eastAsia="Calibri"/>
          <w:sz w:val="24"/>
          <w:szCs w:val="24"/>
          <w:lang w:eastAsia="en-US"/>
        </w:rPr>
        <w:t xml:space="preserve"> в</w:t>
      </w:r>
      <w:r w:rsidRPr="00C65382">
        <w:rPr>
          <w:rFonts w:eastAsia="Calibri"/>
          <w:sz w:val="24"/>
          <w:szCs w:val="24"/>
          <w:lang w:eastAsia="en-US"/>
        </w:rPr>
        <w:t xml:space="preserve"> случае </w:t>
      </w:r>
      <w:r w:rsidR="00447774">
        <w:rPr>
          <w:rFonts w:eastAsia="Calibri"/>
          <w:sz w:val="24"/>
          <w:szCs w:val="24"/>
          <w:lang w:eastAsia="en-US"/>
        </w:rPr>
        <w:t xml:space="preserve">их </w:t>
      </w:r>
      <w:r w:rsidRPr="00C65382">
        <w:rPr>
          <w:rFonts w:eastAsia="Calibri"/>
          <w:sz w:val="24"/>
          <w:szCs w:val="24"/>
          <w:lang w:eastAsia="en-US"/>
        </w:rPr>
        <w:t xml:space="preserve">предоставления </w:t>
      </w:r>
      <w:r w:rsidR="00447774">
        <w:rPr>
          <w:rFonts w:eastAsia="Calibri"/>
          <w:sz w:val="24"/>
          <w:szCs w:val="24"/>
          <w:lang w:eastAsia="en-US"/>
        </w:rPr>
        <w:t xml:space="preserve">Обществу </w:t>
      </w:r>
      <w:r w:rsidRPr="00C65382">
        <w:rPr>
          <w:rFonts w:eastAsia="Calibri"/>
          <w:sz w:val="24"/>
          <w:szCs w:val="24"/>
          <w:lang w:eastAsia="en-US"/>
        </w:rPr>
        <w:t xml:space="preserve">на бумажном носителе должны </w:t>
      </w:r>
      <w:r w:rsidR="00447774">
        <w:rPr>
          <w:rFonts w:eastAsia="Calibri"/>
          <w:sz w:val="24"/>
          <w:szCs w:val="24"/>
          <w:lang w:eastAsia="en-US"/>
        </w:rPr>
        <w:t xml:space="preserve">сопровождаться </w:t>
      </w:r>
      <w:r w:rsidRPr="00C65382">
        <w:rPr>
          <w:rFonts w:eastAsia="Calibri"/>
          <w:sz w:val="24"/>
          <w:szCs w:val="24"/>
          <w:lang w:eastAsia="en-US"/>
        </w:rPr>
        <w:t>письменны</w:t>
      </w:r>
      <w:r w:rsidR="00447774">
        <w:rPr>
          <w:rFonts w:eastAsia="Calibri"/>
          <w:sz w:val="24"/>
          <w:szCs w:val="24"/>
          <w:lang w:eastAsia="en-US"/>
        </w:rPr>
        <w:t>ми</w:t>
      </w:r>
      <w:r w:rsidRPr="00C65382">
        <w:rPr>
          <w:rFonts w:eastAsia="Calibri"/>
          <w:sz w:val="24"/>
          <w:szCs w:val="24"/>
          <w:lang w:eastAsia="en-US"/>
        </w:rPr>
        <w:t xml:space="preserve"> пояснения</w:t>
      </w:r>
      <w:r w:rsidR="00447774">
        <w:rPr>
          <w:rFonts w:eastAsia="Calibri"/>
          <w:sz w:val="24"/>
          <w:szCs w:val="24"/>
          <w:lang w:eastAsia="en-US"/>
        </w:rPr>
        <w:t>ми</w:t>
      </w:r>
      <w:r w:rsidRPr="00C65382">
        <w:rPr>
          <w:rFonts w:eastAsia="Calibri"/>
          <w:sz w:val="24"/>
          <w:szCs w:val="24"/>
          <w:lang w:eastAsia="en-US"/>
        </w:rPr>
        <w:t xml:space="preserve"> причин, повлекших изменение порядка взаимодействия в электронном виде.</w:t>
      </w:r>
    </w:p>
    <w:p w14:paraId="14E73884" w14:textId="77777777" w:rsidR="000A77F4" w:rsidRPr="00CC200D" w:rsidRDefault="000A77F4" w:rsidP="009E0B3A">
      <w:pPr>
        <w:spacing w:after="120"/>
        <w:jc w:val="both"/>
        <w:rPr>
          <w:sz w:val="24"/>
          <w:szCs w:val="24"/>
        </w:rPr>
      </w:pPr>
    </w:p>
    <w:p w14:paraId="056FD29C" w14:textId="74620DF9" w:rsidR="000A77F4" w:rsidRDefault="000A77F4" w:rsidP="009E0B3A">
      <w:pPr>
        <w:pStyle w:val="11"/>
        <w:numPr>
          <w:ilvl w:val="1"/>
          <w:numId w:val="169"/>
        </w:numPr>
        <w:rPr>
          <w:sz w:val="26"/>
          <w:szCs w:val="26"/>
          <w:lang w:val="ru-RU"/>
        </w:rPr>
      </w:pPr>
      <w:bookmarkStart w:id="584" w:name="_Toc212369344"/>
      <w:bookmarkStart w:id="585" w:name="_Toc213212797"/>
      <w:bookmarkStart w:id="586" w:name="_Toc217275733"/>
      <w:bookmarkStart w:id="587" w:name="_Ref465778263"/>
      <w:bookmarkStart w:id="588" w:name="_Ref465778479"/>
      <w:bookmarkStart w:id="589" w:name="_Ref495920757"/>
      <w:bookmarkStart w:id="590" w:name="_Ref29987914"/>
      <w:bookmarkStart w:id="591" w:name="_Toc227582150"/>
      <w:r w:rsidRPr="009E0B3A">
        <w:rPr>
          <w:sz w:val="26"/>
          <w:szCs w:val="26"/>
          <w:lang w:val="ru-RU"/>
        </w:rPr>
        <w:t xml:space="preserve">Документы, направляемые </w:t>
      </w:r>
      <w:r w:rsidR="00CC200D">
        <w:rPr>
          <w:sz w:val="26"/>
          <w:szCs w:val="26"/>
          <w:lang w:val="ru-RU"/>
        </w:rPr>
        <w:t>СД</w:t>
      </w:r>
      <w:r w:rsidRPr="009E0B3A">
        <w:rPr>
          <w:sz w:val="26"/>
          <w:szCs w:val="26"/>
          <w:lang w:val="ru-RU"/>
        </w:rPr>
        <w:t xml:space="preserve"> Клиентам, и сроки их предоставления</w:t>
      </w:r>
      <w:bookmarkEnd w:id="584"/>
      <w:bookmarkEnd w:id="585"/>
      <w:bookmarkEnd w:id="586"/>
      <w:bookmarkEnd w:id="587"/>
      <w:bookmarkEnd w:id="588"/>
      <w:bookmarkEnd w:id="589"/>
      <w:bookmarkEnd w:id="590"/>
      <w:bookmarkEnd w:id="591"/>
    </w:p>
    <w:p w14:paraId="0CBDA7F0" w14:textId="77777777" w:rsidR="00CC200D" w:rsidRPr="009E0B3A" w:rsidRDefault="00CC200D" w:rsidP="009E0B3A">
      <w:pPr>
        <w:pStyle w:val="20"/>
        <w:numPr>
          <w:ilvl w:val="0"/>
          <w:numId w:val="0"/>
        </w:numPr>
      </w:pPr>
    </w:p>
    <w:tbl>
      <w:tblPr>
        <w:tblW w:w="4949" w:type="pct"/>
        <w:tblLayout w:type="fixed"/>
        <w:tblLook w:val="0000" w:firstRow="0" w:lastRow="0" w:firstColumn="0" w:lastColumn="0" w:noHBand="0" w:noVBand="0"/>
      </w:tblPr>
      <w:tblGrid>
        <w:gridCol w:w="734"/>
        <w:gridCol w:w="3311"/>
        <w:gridCol w:w="2219"/>
        <w:gridCol w:w="2704"/>
      </w:tblGrid>
      <w:tr w:rsidR="000A77F4" w:rsidRPr="009E0B3A" w14:paraId="0B8699E0" w14:textId="77777777" w:rsidTr="000A77F4">
        <w:tc>
          <w:tcPr>
            <w:tcW w:w="817" w:type="dxa"/>
            <w:tcBorders>
              <w:top w:val="single" w:sz="4" w:space="0" w:color="auto"/>
              <w:left w:val="single" w:sz="4" w:space="0" w:color="auto"/>
              <w:bottom w:val="single" w:sz="4" w:space="0" w:color="auto"/>
              <w:right w:val="single" w:sz="4" w:space="0" w:color="auto"/>
            </w:tcBorders>
            <w:vAlign w:val="center"/>
          </w:tcPr>
          <w:p w14:paraId="2DEF560F" w14:textId="77777777" w:rsidR="000A77F4" w:rsidRPr="00CC200D" w:rsidRDefault="000A77F4" w:rsidP="009E0B3A">
            <w:pPr>
              <w:spacing w:after="120"/>
              <w:jc w:val="center"/>
              <w:rPr>
                <w:b/>
                <w:sz w:val="24"/>
                <w:szCs w:val="24"/>
              </w:rPr>
            </w:pPr>
            <w:r w:rsidRPr="00CC200D">
              <w:rPr>
                <w:b/>
                <w:sz w:val="24"/>
                <w:szCs w:val="24"/>
              </w:rPr>
              <w:t>№ п/п</w:t>
            </w:r>
          </w:p>
        </w:tc>
        <w:tc>
          <w:tcPr>
            <w:tcW w:w="3827" w:type="dxa"/>
            <w:tcBorders>
              <w:top w:val="single" w:sz="4" w:space="0" w:color="auto"/>
              <w:left w:val="single" w:sz="4" w:space="0" w:color="auto"/>
              <w:bottom w:val="single" w:sz="4" w:space="0" w:color="auto"/>
              <w:right w:val="single" w:sz="4" w:space="0" w:color="auto"/>
            </w:tcBorders>
            <w:vAlign w:val="center"/>
          </w:tcPr>
          <w:p w14:paraId="51C53771" w14:textId="77777777" w:rsidR="000A77F4" w:rsidRPr="00826AF6" w:rsidRDefault="000A77F4" w:rsidP="009E0B3A">
            <w:pPr>
              <w:spacing w:after="120"/>
              <w:jc w:val="center"/>
              <w:rPr>
                <w:b/>
                <w:sz w:val="24"/>
                <w:szCs w:val="24"/>
              </w:rPr>
            </w:pPr>
            <w:r w:rsidRPr="00826AF6">
              <w:rPr>
                <w:b/>
                <w:sz w:val="24"/>
                <w:szCs w:val="24"/>
              </w:rPr>
              <w:t>Наименование документа</w:t>
            </w:r>
          </w:p>
        </w:tc>
        <w:tc>
          <w:tcPr>
            <w:tcW w:w="2552" w:type="dxa"/>
            <w:tcBorders>
              <w:top w:val="single" w:sz="4" w:space="0" w:color="auto"/>
              <w:left w:val="single" w:sz="4" w:space="0" w:color="auto"/>
              <w:bottom w:val="single" w:sz="4" w:space="0" w:color="auto"/>
              <w:right w:val="single" w:sz="4" w:space="0" w:color="auto"/>
            </w:tcBorders>
            <w:vAlign w:val="center"/>
          </w:tcPr>
          <w:p w14:paraId="15ECDA85" w14:textId="77777777" w:rsidR="000A77F4" w:rsidRPr="006A4F7D" w:rsidRDefault="000A77F4" w:rsidP="009E0B3A">
            <w:pPr>
              <w:spacing w:after="120"/>
              <w:jc w:val="center"/>
              <w:rPr>
                <w:b/>
                <w:sz w:val="24"/>
                <w:szCs w:val="24"/>
              </w:rPr>
            </w:pPr>
            <w:r w:rsidRPr="006A4F7D">
              <w:rPr>
                <w:b/>
                <w:sz w:val="24"/>
                <w:szCs w:val="24"/>
              </w:rPr>
              <w:t>Требования к документу</w:t>
            </w:r>
          </w:p>
        </w:tc>
        <w:tc>
          <w:tcPr>
            <w:tcW w:w="3118" w:type="dxa"/>
            <w:tcBorders>
              <w:top w:val="single" w:sz="4" w:space="0" w:color="auto"/>
              <w:left w:val="single" w:sz="4" w:space="0" w:color="auto"/>
              <w:bottom w:val="single" w:sz="4" w:space="0" w:color="auto"/>
              <w:right w:val="single" w:sz="4" w:space="0" w:color="auto"/>
            </w:tcBorders>
            <w:vAlign w:val="center"/>
          </w:tcPr>
          <w:p w14:paraId="3A87EC72" w14:textId="77777777" w:rsidR="000A77F4" w:rsidRPr="004D55EE" w:rsidRDefault="000A77F4" w:rsidP="009E0B3A">
            <w:pPr>
              <w:spacing w:after="120"/>
              <w:jc w:val="center"/>
              <w:rPr>
                <w:b/>
                <w:sz w:val="24"/>
                <w:szCs w:val="24"/>
              </w:rPr>
            </w:pPr>
            <w:r w:rsidRPr="004D55EE">
              <w:rPr>
                <w:b/>
                <w:sz w:val="24"/>
                <w:szCs w:val="24"/>
              </w:rPr>
              <w:t>Срок предоставления, согласования документа</w:t>
            </w:r>
          </w:p>
        </w:tc>
      </w:tr>
      <w:tr w:rsidR="000A77F4" w:rsidRPr="009E0B3A" w14:paraId="4C66FC78"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45C9CC4A"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69AF0946" w14:textId="77777777" w:rsidR="000A77F4" w:rsidRPr="009E0B3A" w:rsidRDefault="000A77F4" w:rsidP="009E0B3A">
            <w:pPr>
              <w:spacing w:after="120"/>
              <w:rPr>
                <w:sz w:val="24"/>
                <w:szCs w:val="24"/>
              </w:rPr>
            </w:pPr>
            <w:r w:rsidRPr="009E0B3A">
              <w:rPr>
                <w:sz w:val="24"/>
                <w:szCs w:val="24"/>
              </w:rPr>
              <w:t xml:space="preserve">Регламент </w:t>
            </w:r>
          </w:p>
        </w:tc>
        <w:tc>
          <w:tcPr>
            <w:tcW w:w="2552" w:type="dxa"/>
            <w:vAlign w:val="center"/>
          </w:tcPr>
          <w:p w14:paraId="7B03ACD3" w14:textId="70BEF221" w:rsidR="000A77F4" w:rsidRPr="00CC200D" w:rsidRDefault="000A77F4" w:rsidP="009E0B3A">
            <w:pPr>
              <w:spacing w:after="120"/>
              <w:rPr>
                <w:sz w:val="24"/>
                <w:szCs w:val="24"/>
              </w:rPr>
            </w:pPr>
            <w:r w:rsidRPr="009E0B3A">
              <w:rPr>
                <w:sz w:val="24"/>
                <w:szCs w:val="24"/>
              </w:rPr>
              <w:t xml:space="preserve">копия, заверенная </w:t>
            </w:r>
            <w:r w:rsidR="00CC200D">
              <w:rPr>
                <w:sz w:val="24"/>
                <w:szCs w:val="24"/>
              </w:rPr>
              <w:t>Обществом</w:t>
            </w:r>
            <w:r w:rsidRPr="00CC200D">
              <w:rPr>
                <w:sz w:val="24"/>
                <w:szCs w:val="24"/>
              </w:rPr>
              <w:t>, в бумажном виде</w:t>
            </w:r>
          </w:p>
        </w:tc>
        <w:tc>
          <w:tcPr>
            <w:tcW w:w="3118" w:type="dxa"/>
            <w:vAlign w:val="center"/>
          </w:tcPr>
          <w:p w14:paraId="570A1828" w14:textId="77777777" w:rsidR="000A77F4" w:rsidRPr="004D55EE" w:rsidRDefault="000A77F4" w:rsidP="009E0B3A">
            <w:pPr>
              <w:spacing w:after="120"/>
              <w:rPr>
                <w:sz w:val="24"/>
                <w:szCs w:val="24"/>
              </w:rPr>
            </w:pPr>
            <w:r w:rsidRPr="00826AF6">
              <w:rPr>
                <w:sz w:val="24"/>
                <w:szCs w:val="24"/>
              </w:rPr>
              <w:t xml:space="preserve">Не позднее 5-ти </w:t>
            </w:r>
            <w:r w:rsidRPr="006A4F7D">
              <w:rPr>
                <w:sz w:val="24"/>
                <w:szCs w:val="24"/>
              </w:rPr>
              <w:t>рабочих дней с даты получения письменного запроса Кли</w:t>
            </w:r>
            <w:r w:rsidRPr="004D55EE">
              <w:rPr>
                <w:sz w:val="24"/>
                <w:szCs w:val="24"/>
              </w:rPr>
              <w:t xml:space="preserve">ента </w:t>
            </w:r>
          </w:p>
          <w:p w14:paraId="71184DA1" w14:textId="0E6E5DFF" w:rsidR="000A77F4" w:rsidRPr="00CC200D" w:rsidRDefault="000A77F4" w:rsidP="009E0B3A">
            <w:pPr>
              <w:spacing w:after="120"/>
              <w:rPr>
                <w:sz w:val="24"/>
                <w:szCs w:val="24"/>
              </w:rPr>
            </w:pPr>
            <w:r w:rsidRPr="008D6D65">
              <w:rPr>
                <w:sz w:val="24"/>
                <w:szCs w:val="24"/>
              </w:rPr>
              <w:t xml:space="preserve">Действующая версия Регламента размещается на сайте </w:t>
            </w:r>
            <w:r w:rsidR="003921E1" w:rsidRPr="00F94A0E">
              <w:rPr>
                <w:sz w:val="24"/>
                <w:szCs w:val="24"/>
              </w:rPr>
              <w:t>Общества</w:t>
            </w:r>
            <w:r w:rsidRPr="00F94A0E">
              <w:rPr>
                <w:sz w:val="24"/>
                <w:szCs w:val="24"/>
              </w:rPr>
              <w:t xml:space="preserve"> в сети </w:t>
            </w:r>
            <w:r w:rsidR="00CC200D">
              <w:rPr>
                <w:sz w:val="24"/>
                <w:szCs w:val="24"/>
              </w:rPr>
              <w:t>«Интернет»</w:t>
            </w:r>
          </w:p>
        </w:tc>
      </w:tr>
      <w:tr w:rsidR="000A77F4" w:rsidRPr="009E0B3A" w14:paraId="42063812"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25F05F7D"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118BF45D" w14:textId="77777777" w:rsidR="000A77F4" w:rsidRPr="009E0B3A" w:rsidRDefault="000A77F4" w:rsidP="009E0B3A">
            <w:pPr>
              <w:spacing w:after="120"/>
              <w:rPr>
                <w:sz w:val="24"/>
                <w:szCs w:val="24"/>
              </w:rPr>
            </w:pPr>
            <w:r w:rsidRPr="009E0B3A">
              <w:rPr>
                <w:sz w:val="24"/>
                <w:szCs w:val="24"/>
              </w:rPr>
              <w:t xml:space="preserve">Условия </w:t>
            </w:r>
          </w:p>
        </w:tc>
        <w:tc>
          <w:tcPr>
            <w:tcW w:w="2552" w:type="dxa"/>
            <w:vAlign w:val="center"/>
          </w:tcPr>
          <w:p w14:paraId="412A3EDF" w14:textId="3B18C0E6" w:rsidR="000A77F4" w:rsidRPr="00CC200D" w:rsidRDefault="000A77F4" w:rsidP="009E0B3A">
            <w:pPr>
              <w:spacing w:after="120"/>
              <w:rPr>
                <w:sz w:val="24"/>
                <w:szCs w:val="24"/>
              </w:rPr>
            </w:pPr>
            <w:r w:rsidRPr="009E0B3A">
              <w:rPr>
                <w:sz w:val="24"/>
                <w:szCs w:val="24"/>
              </w:rPr>
              <w:t xml:space="preserve">копия, заверенная </w:t>
            </w:r>
            <w:r w:rsidR="00CC200D">
              <w:rPr>
                <w:sz w:val="24"/>
                <w:szCs w:val="24"/>
              </w:rPr>
              <w:t>Обществом</w:t>
            </w:r>
            <w:r w:rsidRPr="00CC200D">
              <w:rPr>
                <w:sz w:val="24"/>
                <w:szCs w:val="24"/>
              </w:rPr>
              <w:t>, в бумажном виде</w:t>
            </w:r>
          </w:p>
        </w:tc>
        <w:tc>
          <w:tcPr>
            <w:tcW w:w="3118" w:type="dxa"/>
            <w:vAlign w:val="center"/>
          </w:tcPr>
          <w:p w14:paraId="0CBAB580" w14:textId="77777777" w:rsidR="000A77F4" w:rsidRPr="004D55EE" w:rsidRDefault="000A77F4" w:rsidP="009E0B3A">
            <w:pPr>
              <w:spacing w:after="120"/>
              <w:rPr>
                <w:sz w:val="24"/>
                <w:szCs w:val="24"/>
              </w:rPr>
            </w:pPr>
            <w:r w:rsidRPr="00826AF6">
              <w:rPr>
                <w:sz w:val="24"/>
                <w:szCs w:val="24"/>
              </w:rPr>
              <w:t xml:space="preserve">Не позднее </w:t>
            </w:r>
            <w:r w:rsidRPr="006A4F7D">
              <w:rPr>
                <w:sz w:val="24"/>
                <w:szCs w:val="24"/>
              </w:rPr>
              <w:t>5-ти рабочих дней с даты получения</w:t>
            </w:r>
            <w:r w:rsidRPr="004D55EE">
              <w:rPr>
                <w:sz w:val="24"/>
                <w:szCs w:val="24"/>
              </w:rPr>
              <w:t xml:space="preserve"> письменного запроса Клиента</w:t>
            </w:r>
          </w:p>
          <w:p w14:paraId="1282E134" w14:textId="6EB4B386" w:rsidR="000A77F4" w:rsidRPr="00CC200D" w:rsidRDefault="000A77F4" w:rsidP="009E0B3A">
            <w:pPr>
              <w:spacing w:after="120"/>
              <w:rPr>
                <w:sz w:val="24"/>
                <w:szCs w:val="24"/>
              </w:rPr>
            </w:pPr>
            <w:r w:rsidRPr="008D6D65">
              <w:rPr>
                <w:sz w:val="24"/>
                <w:szCs w:val="24"/>
              </w:rPr>
              <w:t xml:space="preserve">Действующая версия Условий размещается на сайте </w:t>
            </w:r>
            <w:r w:rsidR="003921E1" w:rsidRPr="00F94A0E">
              <w:rPr>
                <w:sz w:val="24"/>
                <w:szCs w:val="24"/>
              </w:rPr>
              <w:t>Общества</w:t>
            </w:r>
            <w:r w:rsidRPr="00F94A0E">
              <w:rPr>
                <w:sz w:val="24"/>
                <w:szCs w:val="24"/>
              </w:rPr>
              <w:t xml:space="preserve"> в сети </w:t>
            </w:r>
            <w:r w:rsidR="00CC200D">
              <w:rPr>
                <w:sz w:val="24"/>
                <w:szCs w:val="24"/>
              </w:rPr>
              <w:t>«Интернет»</w:t>
            </w:r>
          </w:p>
        </w:tc>
      </w:tr>
      <w:tr w:rsidR="000A77F4" w:rsidRPr="009E0B3A" w14:paraId="570A7325"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03A1DC84"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73955C7D" w14:textId="23BF3280" w:rsidR="000A77F4" w:rsidRPr="00CC200D" w:rsidRDefault="00CC200D" w:rsidP="009E0B3A">
            <w:pPr>
              <w:spacing w:after="120"/>
              <w:rPr>
                <w:sz w:val="24"/>
                <w:szCs w:val="24"/>
              </w:rPr>
            </w:pPr>
            <w:r>
              <w:rPr>
                <w:sz w:val="24"/>
                <w:szCs w:val="24"/>
              </w:rPr>
              <w:t>Д</w:t>
            </w:r>
            <w:r w:rsidRPr="00CC200D">
              <w:rPr>
                <w:sz w:val="24"/>
                <w:szCs w:val="24"/>
              </w:rPr>
              <w:t>окумент, подтверждающ</w:t>
            </w:r>
            <w:r>
              <w:rPr>
                <w:sz w:val="24"/>
                <w:szCs w:val="24"/>
              </w:rPr>
              <w:t>ий</w:t>
            </w:r>
            <w:r w:rsidRPr="00CC200D">
              <w:rPr>
                <w:sz w:val="24"/>
                <w:szCs w:val="24"/>
              </w:rPr>
              <w:t xml:space="preserve"> наличие лицензии СД </w:t>
            </w:r>
          </w:p>
        </w:tc>
        <w:tc>
          <w:tcPr>
            <w:tcW w:w="2552" w:type="dxa"/>
            <w:vAlign w:val="center"/>
          </w:tcPr>
          <w:p w14:paraId="440A0B84" w14:textId="7680F962" w:rsidR="000A77F4" w:rsidRPr="00CC200D" w:rsidRDefault="009353E6" w:rsidP="009E0B3A">
            <w:pPr>
              <w:spacing w:after="120"/>
              <w:rPr>
                <w:sz w:val="24"/>
                <w:szCs w:val="24"/>
              </w:rPr>
            </w:pPr>
            <w:r>
              <w:rPr>
                <w:sz w:val="24"/>
                <w:szCs w:val="24"/>
              </w:rPr>
              <w:t xml:space="preserve">электронная </w:t>
            </w:r>
            <w:r w:rsidR="000A77F4" w:rsidRPr="00CC200D">
              <w:rPr>
                <w:sz w:val="24"/>
                <w:szCs w:val="24"/>
              </w:rPr>
              <w:t>копия</w:t>
            </w:r>
            <w:r w:rsidR="00C662AA">
              <w:rPr>
                <w:sz w:val="24"/>
                <w:szCs w:val="24"/>
              </w:rPr>
              <w:t xml:space="preserve"> документа, опубликованного на сайте Общества</w:t>
            </w:r>
          </w:p>
        </w:tc>
        <w:tc>
          <w:tcPr>
            <w:tcW w:w="3118" w:type="dxa"/>
            <w:vAlign w:val="center"/>
          </w:tcPr>
          <w:p w14:paraId="50689434" w14:textId="4CEC21BB" w:rsidR="000A77F4" w:rsidRPr="009353E6" w:rsidRDefault="00C662AA" w:rsidP="009E0B3A">
            <w:pPr>
              <w:spacing w:after="120"/>
              <w:rPr>
                <w:sz w:val="24"/>
                <w:szCs w:val="24"/>
              </w:rPr>
            </w:pPr>
            <w:r>
              <w:rPr>
                <w:sz w:val="24"/>
                <w:szCs w:val="24"/>
              </w:rPr>
              <w:t>По мере необходимости</w:t>
            </w:r>
            <w:r w:rsidR="000A77F4" w:rsidRPr="009353E6">
              <w:rPr>
                <w:sz w:val="24"/>
                <w:szCs w:val="24"/>
              </w:rPr>
              <w:t xml:space="preserve"> </w:t>
            </w:r>
          </w:p>
        </w:tc>
      </w:tr>
      <w:tr w:rsidR="000A77F4" w:rsidRPr="009E0B3A" w14:paraId="10889220"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46F02DA1"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07135581" w14:textId="19D6E9D0" w:rsidR="000A77F4" w:rsidRPr="009353E6" w:rsidRDefault="009353E6" w:rsidP="009E0B3A">
            <w:pPr>
              <w:spacing w:after="120"/>
              <w:rPr>
                <w:sz w:val="24"/>
                <w:szCs w:val="24"/>
              </w:rPr>
            </w:pPr>
            <w:r>
              <w:rPr>
                <w:sz w:val="24"/>
                <w:szCs w:val="24"/>
              </w:rPr>
              <w:t>Д</w:t>
            </w:r>
            <w:r w:rsidRPr="00CC200D">
              <w:rPr>
                <w:sz w:val="24"/>
                <w:szCs w:val="24"/>
              </w:rPr>
              <w:t>окумент, подтверждающ</w:t>
            </w:r>
            <w:r>
              <w:rPr>
                <w:sz w:val="24"/>
                <w:szCs w:val="24"/>
              </w:rPr>
              <w:t>ий</w:t>
            </w:r>
            <w:r w:rsidRPr="00CC200D">
              <w:rPr>
                <w:sz w:val="24"/>
                <w:szCs w:val="24"/>
              </w:rPr>
              <w:t xml:space="preserve"> наличие лицензии </w:t>
            </w:r>
            <w:r>
              <w:rPr>
                <w:sz w:val="24"/>
                <w:szCs w:val="24"/>
              </w:rPr>
              <w:t>депозитарной деятельности</w:t>
            </w:r>
          </w:p>
        </w:tc>
        <w:tc>
          <w:tcPr>
            <w:tcW w:w="2552" w:type="dxa"/>
            <w:vAlign w:val="center"/>
          </w:tcPr>
          <w:p w14:paraId="0BC3EB71" w14:textId="64D49319" w:rsidR="000A77F4" w:rsidRPr="009353E6" w:rsidRDefault="00C662AA" w:rsidP="009E0B3A">
            <w:pPr>
              <w:spacing w:after="120"/>
              <w:rPr>
                <w:sz w:val="24"/>
                <w:szCs w:val="24"/>
              </w:rPr>
            </w:pPr>
            <w:r>
              <w:rPr>
                <w:sz w:val="24"/>
                <w:szCs w:val="24"/>
              </w:rPr>
              <w:t xml:space="preserve">электронная </w:t>
            </w:r>
            <w:r w:rsidRPr="00CC200D">
              <w:rPr>
                <w:sz w:val="24"/>
                <w:szCs w:val="24"/>
              </w:rPr>
              <w:t>копия</w:t>
            </w:r>
            <w:r>
              <w:rPr>
                <w:sz w:val="24"/>
                <w:szCs w:val="24"/>
              </w:rPr>
              <w:t xml:space="preserve"> документа, опубликованного на сайте Общества</w:t>
            </w:r>
            <w:r w:rsidRPr="009353E6" w:rsidDel="009353E6">
              <w:rPr>
                <w:sz w:val="24"/>
                <w:szCs w:val="24"/>
              </w:rPr>
              <w:t xml:space="preserve"> </w:t>
            </w:r>
          </w:p>
        </w:tc>
        <w:tc>
          <w:tcPr>
            <w:tcW w:w="3118" w:type="dxa"/>
            <w:vAlign w:val="center"/>
          </w:tcPr>
          <w:p w14:paraId="762BFCA7" w14:textId="30EABEC0" w:rsidR="000A77F4" w:rsidRPr="00826AF6" w:rsidRDefault="00C662AA" w:rsidP="009E0B3A">
            <w:pPr>
              <w:spacing w:after="120"/>
              <w:rPr>
                <w:sz w:val="24"/>
                <w:szCs w:val="24"/>
              </w:rPr>
            </w:pPr>
            <w:r>
              <w:rPr>
                <w:sz w:val="24"/>
                <w:szCs w:val="24"/>
              </w:rPr>
              <w:t>По мере необходимости</w:t>
            </w:r>
          </w:p>
        </w:tc>
      </w:tr>
      <w:tr w:rsidR="000A77F4" w:rsidRPr="009E0B3A" w14:paraId="1CDBEBC3"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625A880D"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46223DED" w14:textId="38A4988D" w:rsidR="000A77F4" w:rsidRPr="009E0B3A" w:rsidRDefault="000A77F4" w:rsidP="009E0B3A">
            <w:pPr>
              <w:spacing w:after="120"/>
              <w:rPr>
                <w:sz w:val="24"/>
                <w:szCs w:val="24"/>
              </w:rPr>
            </w:pPr>
            <w:r w:rsidRPr="009E0B3A">
              <w:rPr>
                <w:sz w:val="24"/>
                <w:szCs w:val="24"/>
              </w:rPr>
              <w:t xml:space="preserve">Документ, подтверждающий избрание (назначение на должность) и сроки полномочий исполнительного органа </w:t>
            </w:r>
            <w:r w:rsidR="003921E1" w:rsidRPr="009E0B3A">
              <w:rPr>
                <w:sz w:val="24"/>
                <w:szCs w:val="24"/>
              </w:rPr>
              <w:t>Общества</w:t>
            </w:r>
          </w:p>
        </w:tc>
        <w:tc>
          <w:tcPr>
            <w:tcW w:w="2552" w:type="dxa"/>
            <w:vAlign w:val="center"/>
          </w:tcPr>
          <w:p w14:paraId="2AAE99D2" w14:textId="1D7D3A08" w:rsidR="000A77F4" w:rsidRPr="009353E6" w:rsidRDefault="000A77F4" w:rsidP="009E0B3A">
            <w:pPr>
              <w:spacing w:after="120"/>
              <w:rPr>
                <w:sz w:val="24"/>
                <w:szCs w:val="24"/>
              </w:rPr>
            </w:pPr>
            <w:r w:rsidRPr="009E0B3A">
              <w:rPr>
                <w:sz w:val="24"/>
                <w:szCs w:val="24"/>
              </w:rPr>
              <w:t xml:space="preserve">копия, заверенная </w:t>
            </w:r>
            <w:r w:rsidR="009353E6">
              <w:rPr>
                <w:sz w:val="24"/>
                <w:szCs w:val="24"/>
              </w:rPr>
              <w:t>Обществом</w:t>
            </w:r>
            <w:r w:rsidRPr="009353E6">
              <w:rPr>
                <w:sz w:val="24"/>
                <w:szCs w:val="24"/>
              </w:rPr>
              <w:t xml:space="preserve">, в бумажном виде </w:t>
            </w:r>
          </w:p>
        </w:tc>
        <w:tc>
          <w:tcPr>
            <w:tcW w:w="3118" w:type="dxa"/>
            <w:vAlign w:val="center"/>
          </w:tcPr>
          <w:p w14:paraId="074FD646" w14:textId="77777777" w:rsidR="000A77F4" w:rsidRPr="00826AF6" w:rsidRDefault="000A77F4" w:rsidP="009E0B3A">
            <w:pPr>
              <w:spacing w:after="120"/>
              <w:rPr>
                <w:sz w:val="24"/>
                <w:szCs w:val="24"/>
              </w:rPr>
            </w:pPr>
            <w:r w:rsidRPr="00826AF6">
              <w:rPr>
                <w:sz w:val="24"/>
                <w:szCs w:val="24"/>
              </w:rPr>
              <w:t>Не позднее 5-ти рабочих дней с даты получения письменного запроса Клиента</w:t>
            </w:r>
          </w:p>
        </w:tc>
      </w:tr>
      <w:tr w:rsidR="000A77F4" w:rsidRPr="009E0B3A" w14:paraId="015387CB"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3BF05163"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0D6F09A0" w14:textId="68281274" w:rsidR="000A77F4" w:rsidRPr="009E0B3A" w:rsidRDefault="000A77F4" w:rsidP="009E0B3A">
            <w:pPr>
              <w:spacing w:after="120"/>
              <w:rPr>
                <w:sz w:val="24"/>
                <w:szCs w:val="24"/>
              </w:rPr>
            </w:pPr>
            <w:r w:rsidRPr="009E0B3A">
              <w:rPr>
                <w:sz w:val="24"/>
                <w:szCs w:val="24"/>
              </w:rPr>
              <w:t xml:space="preserve">Доверенности на уполномоченных представителей </w:t>
            </w:r>
            <w:r w:rsidR="003921E1" w:rsidRPr="009E0B3A">
              <w:rPr>
                <w:sz w:val="24"/>
                <w:szCs w:val="24"/>
              </w:rPr>
              <w:t>Общества</w:t>
            </w:r>
          </w:p>
        </w:tc>
        <w:tc>
          <w:tcPr>
            <w:tcW w:w="2552" w:type="dxa"/>
            <w:vAlign w:val="center"/>
          </w:tcPr>
          <w:p w14:paraId="77D0FD9D" w14:textId="77777777" w:rsidR="000A77F4" w:rsidRPr="009E0B3A" w:rsidRDefault="000A77F4" w:rsidP="009E0B3A">
            <w:pPr>
              <w:spacing w:after="120"/>
              <w:rPr>
                <w:sz w:val="24"/>
                <w:szCs w:val="24"/>
              </w:rPr>
            </w:pPr>
            <w:r w:rsidRPr="009E0B3A">
              <w:rPr>
                <w:sz w:val="24"/>
                <w:szCs w:val="24"/>
              </w:rPr>
              <w:t>Оригинал ы в бумажном виде</w:t>
            </w:r>
          </w:p>
        </w:tc>
        <w:tc>
          <w:tcPr>
            <w:tcW w:w="3118" w:type="dxa"/>
            <w:vAlign w:val="center"/>
          </w:tcPr>
          <w:p w14:paraId="279E5C9C" w14:textId="77777777" w:rsidR="000A77F4" w:rsidRPr="009E0B3A" w:rsidRDefault="000A77F4" w:rsidP="009E0B3A">
            <w:pPr>
              <w:spacing w:after="120"/>
              <w:rPr>
                <w:sz w:val="24"/>
                <w:szCs w:val="24"/>
              </w:rPr>
            </w:pPr>
            <w:r w:rsidRPr="009E0B3A">
              <w:rPr>
                <w:sz w:val="24"/>
                <w:szCs w:val="24"/>
              </w:rPr>
              <w:t>По мере необходимости</w:t>
            </w:r>
          </w:p>
        </w:tc>
      </w:tr>
      <w:tr w:rsidR="000A77F4" w:rsidRPr="009E0B3A" w14:paraId="41B50823"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7C8D3648"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5068698F" w14:textId="6458EC44" w:rsidR="000A77F4" w:rsidRPr="009E0B3A" w:rsidRDefault="000A77F4" w:rsidP="009E0B3A">
            <w:pPr>
              <w:spacing w:after="120"/>
              <w:rPr>
                <w:sz w:val="24"/>
                <w:szCs w:val="24"/>
              </w:rPr>
            </w:pPr>
            <w:r w:rsidRPr="009E0B3A">
              <w:rPr>
                <w:sz w:val="24"/>
                <w:szCs w:val="24"/>
              </w:rPr>
              <w:t xml:space="preserve">Иные, в том числе учредительные документы </w:t>
            </w:r>
            <w:r w:rsidR="003921E1" w:rsidRPr="009E0B3A">
              <w:rPr>
                <w:sz w:val="24"/>
                <w:szCs w:val="24"/>
              </w:rPr>
              <w:t>Общества</w:t>
            </w:r>
          </w:p>
        </w:tc>
        <w:tc>
          <w:tcPr>
            <w:tcW w:w="2552" w:type="dxa"/>
            <w:vAlign w:val="center"/>
          </w:tcPr>
          <w:p w14:paraId="50A66C7D" w14:textId="77777777" w:rsidR="000A77F4" w:rsidRPr="009E0B3A" w:rsidRDefault="000A77F4" w:rsidP="009E0B3A">
            <w:pPr>
              <w:spacing w:after="120"/>
              <w:rPr>
                <w:sz w:val="24"/>
                <w:szCs w:val="24"/>
              </w:rPr>
            </w:pPr>
            <w:r w:rsidRPr="009E0B3A">
              <w:rPr>
                <w:sz w:val="24"/>
                <w:szCs w:val="24"/>
              </w:rPr>
              <w:t xml:space="preserve">- оригиналы </w:t>
            </w:r>
          </w:p>
          <w:p w14:paraId="1B9CD393" w14:textId="77777777" w:rsidR="000A77F4" w:rsidRPr="009E0B3A" w:rsidRDefault="000A77F4" w:rsidP="009E0B3A">
            <w:pPr>
              <w:spacing w:after="120"/>
              <w:rPr>
                <w:sz w:val="24"/>
                <w:szCs w:val="24"/>
              </w:rPr>
            </w:pPr>
            <w:r w:rsidRPr="009E0B3A">
              <w:rPr>
                <w:sz w:val="24"/>
                <w:szCs w:val="24"/>
              </w:rPr>
              <w:t xml:space="preserve">или </w:t>
            </w:r>
          </w:p>
          <w:p w14:paraId="6A6D71E9" w14:textId="426CDDC5" w:rsidR="000A77F4" w:rsidRPr="009353E6" w:rsidRDefault="000A77F4" w:rsidP="009E0B3A">
            <w:pPr>
              <w:spacing w:after="120"/>
              <w:rPr>
                <w:sz w:val="24"/>
                <w:szCs w:val="24"/>
              </w:rPr>
            </w:pPr>
            <w:r w:rsidRPr="009E0B3A">
              <w:rPr>
                <w:sz w:val="24"/>
                <w:szCs w:val="24"/>
              </w:rPr>
              <w:t xml:space="preserve">- копии, заверенные </w:t>
            </w:r>
            <w:r w:rsidR="009353E6">
              <w:rPr>
                <w:sz w:val="24"/>
                <w:szCs w:val="24"/>
              </w:rPr>
              <w:lastRenderedPageBreak/>
              <w:t>Обществом</w:t>
            </w:r>
            <w:r w:rsidRPr="009353E6">
              <w:rPr>
                <w:sz w:val="24"/>
                <w:szCs w:val="24"/>
              </w:rPr>
              <w:t>, в бумажном виде</w:t>
            </w:r>
          </w:p>
        </w:tc>
        <w:tc>
          <w:tcPr>
            <w:tcW w:w="3118" w:type="dxa"/>
            <w:vAlign w:val="center"/>
          </w:tcPr>
          <w:p w14:paraId="03B7EABD" w14:textId="77777777" w:rsidR="000A77F4" w:rsidRPr="006A4F7D" w:rsidRDefault="000A77F4" w:rsidP="009E0B3A">
            <w:pPr>
              <w:spacing w:after="120"/>
              <w:rPr>
                <w:sz w:val="24"/>
                <w:szCs w:val="24"/>
              </w:rPr>
            </w:pPr>
            <w:r w:rsidRPr="00826AF6">
              <w:rPr>
                <w:sz w:val="24"/>
                <w:szCs w:val="24"/>
              </w:rPr>
              <w:lastRenderedPageBreak/>
              <w:t>Не поздн</w:t>
            </w:r>
            <w:r w:rsidRPr="006A4F7D">
              <w:rPr>
                <w:sz w:val="24"/>
                <w:szCs w:val="24"/>
              </w:rPr>
              <w:t>ее 5-ти рабочих дней с даты получения письменного запроса Клиента</w:t>
            </w:r>
          </w:p>
        </w:tc>
      </w:tr>
      <w:tr w:rsidR="000A77F4" w:rsidRPr="009E0B3A" w14:paraId="0064DA32"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5905F863"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5516C75A" w14:textId="221CA7B9" w:rsidR="000A77F4" w:rsidRPr="001B4C3E" w:rsidRDefault="000A77F4" w:rsidP="009E0B3A">
            <w:pPr>
              <w:spacing w:after="120"/>
              <w:rPr>
                <w:sz w:val="24"/>
                <w:szCs w:val="24"/>
              </w:rPr>
            </w:pPr>
            <w:r w:rsidRPr="001B4C3E">
              <w:rPr>
                <w:sz w:val="24"/>
                <w:szCs w:val="24"/>
              </w:rPr>
              <w:t>Уведомление о переходе к самостоятельному получению документов, предусмотренных пунктом 5 раздела 3.3. и пунктами 12,13,15</w:t>
            </w:r>
            <w:r w:rsidR="00ED217C" w:rsidRPr="001B4C3E">
              <w:rPr>
                <w:sz w:val="24"/>
                <w:szCs w:val="24"/>
              </w:rPr>
              <w:t>,16</w:t>
            </w:r>
            <w:r w:rsidRPr="001B4C3E">
              <w:rPr>
                <w:sz w:val="24"/>
                <w:szCs w:val="24"/>
              </w:rPr>
              <w:t xml:space="preserve"> раздела 3.5 настоящего Регламента</w:t>
            </w:r>
          </w:p>
        </w:tc>
        <w:tc>
          <w:tcPr>
            <w:tcW w:w="2552" w:type="dxa"/>
            <w:vAlign w:val="center"/>
          </w:tcPr>
          <w:p w14:paraId="65EABC48" w14:textId="77777777" w:rsidR="000A77F4" w:rsidRPr="001B4C3E" w:rsidRDefault="000A77F4" w:rsidP="009E0B3A">
            <w:pPr>
              <w:spacing w:after="120"/>
              <w:rPr>
                <w:sz w:val="24"/>
                <w:szCs w:val="24"/>
              </w:rPr>
            </w:pPr>
            <w:r w:rsidRPr="001B4C3E">
              <w:rPr>
                <w:sz w:val="24"/>
                <w:szCs w:val="24"/>
              </w:rPr>
              <w:t xml:space="preserve">- электронный документ, </w:t>
            </w:r>
          </w:p>
          <w:p w14:paraId="79460845" w14:textId="77777777" w:rsidR="000A77F4" w:rsidRPr="001B4C3E" w:rsidRDefault="000A77F4" w:rsidP="009E0B3A">
            <w:pPr>
              <w:spacing w:after="120"/>
              <w:rPr>
                <w:sz w:val="24"/>
                <w:szCs w:val="24"/>
              </w:rPr>
            </w:pPr>
            <w:r w:rsidRPr="001B4C3E">
              <w:rPr>
                <w:sz w:val="24"/>
                <w:szCs w:val="24"/>
              </w:rPr>
              <w:t>или</w:t>
            </w:r>
          </w:p>
          <w:p w14:paraId="0EB83169" w14:textId="77777777" w:rsidR="000A77F4" w:rsidRPr="001B4C3E" w:rsidRDefault="000A77F4" w:rsidP="009E0B3A">
            <w:pPr>
              <w:spacing w:after="120"/>
              <w:rPr>
                <w:sz w:val="24"/>
                <w:szCs w:val="24"/>
              </w:rPr>
            </w:pPr>
            <w:r w:rsidRPr="001B4C3E">
              <w:rPr>
                <w:sz w:val="24"/>
                <w:szCs w:val="24"/>
              </w:rPr>
              <w:t xml:space="preserve">- электронная копия документа, </w:t>
            </w:r>
          </w:p>
          <w:p w14:paraId="4B4C43AA" w14:textId="77777777" w:rsidR="000A77F4" w:rsidRPr="001B4C3E" w:rsidRDefault="000A77F4" w:rsidP="009E0B3A">
            <w:pPr>
              <w:spacing w:after="120"/>
              <w:rPr>
                <w:sz w:val="24"/>
                <w:szCs w:val="24"/>
              </w:rPr>
            </w:pPr>
            <w:r w:rsidRPr="001B4C3E">
              <w:rPr>
                <w:sz w:val="24"/>
                <w:szCs w:val="24"/>
              </w:rPr>
              <w:t>или</w:t>
            </w:r>
          </w:p>
          <w:p w14:paraId="10ED6A70" w14:textId="6584AC13" w:rsidR="000A77F4" w:rsidRPr="001B4C3E" w:rsidRDefault="000A77F4" w:rsidP="009E0B3A">
            <w:pPr>
              <w:spacing w:after="120"/>
              <w:rPr>
                <w:sz w:val="24"/>
                <w:szCs w:val="24"/>
              </w:rPr>
            </w:pPr>
            <w:r w:rsidRPr="001B4C3E">
              <w:rPr>
                <w:sz w:val="24"/>
                <w:szCs w:val="24"/>
              </w:rPr>
              <w:t>- оригинал в бумажном виде.</w:t>
            </w:r>
          </w:p>
        </w:tc>
        <w:tc>
          <w:tcPr>
            <w:tcW w:w="3118" w:type="dxa"/>
            <w:vAlign w:val="center"/>
          </w:tcPr>
          <w:p w14:paraId="7F1915C3" w14:textId="77777777" w:rsidR="000A77F4" w:rsidRPr="001B4C3E" w:rsidRDefault="000A77F4" w:rsidP="009E0B3A">
            <w:pPr>
              <w:spacing w:after="120"/>
              <w:rPr>
                <w:sz w:val="24"/>
                <w:szCs w:val="24"/>
              </w:rPr>
            </w:pPr>
            <w:r w:rsidRPr="001B4C3E">
              <w:rPr>
                <w:sz w:val="24"/>
                <w:szCs w:val="24"/>
              </w:rPr>
              <w:t>Не позднее 1 рабочего дня, следующего за днем принятия соответствующего решения</w:t>
            </w:r>
          </w:p>
        </w:tc>
      </w:tr>
      <w:tr w:rsidR="000A77F4" w:rsidRPr="009E0B3A" w14:paraId="5BC2922A"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314" w:type="dxa"/>
            <w:gridSpan w:val="4"/>
            <w:vAlign w:val="center"/>
          </w:tcPr>
          <w:p w14:paraId="3813697C" w14:textId="77777777" w:rsidR="000A77F4" w:rsidRPr="009E0B3A" w:rsidRDefault="000A77F4" w:rsidP="009E0B3A">
            <w:pPr>
              <w:spacing w:after="120"/>
              <w:jc w:val="center"/>
              <w:rPr>
                <w:b/>
                <w:sz w:val="24"/>
                <w:szCs w:val="24"/>
              </w:rPr>
            </w:pPr>
            <w:r w:rsidRPr="009E0B3A">
              <w:rPr>
                <w:b/>
                <w:sz w:val="24"/>
                <w:szCs w:val="24"/>
              </w:rPr>
              <w:t>Уведомления о нарушениях</w:t>
            </w:r>
          </w:p>
        </w:tc>
      </w:tr>
      <w:tr w:rsidR="000A77F4" w:rsidRPr="009E0B3A" w14:paraId="52855A12"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526E2E7F"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67FAA4C9" w14:textId="77777777" w:rsidR="000A77F4" w:rsidRPr="009E0B3A" w:rsidRDefault="000A77F4" w:rsidP="009E0B3A">
            <w:pPr>
              <w:spacing w:after="120"/>
              <w:rPr>
                <w:sz w:val="24"/>
                <w:szCs w:val="24"/>
              </w:rPr>
            </w:pPr>
            <w:r w:rsidRPr="009E0B3A">
              <w:rPr>
                <w:sz w:val="24"/>
                <w:szCs w:val="24"/>
              </w:rPr>
              <w:t>Уведомление о выявлении нарушения (несоответствия)</w:t>
            </w:r>
          </w:p>
        </w:tc>
        <w:tc>
          <w:tcPr>
            <w:tcW w:w="2552" w:type="dxa"/>
            <w:vAlign w:val="center"/>
          </w:tcPr>
          <w:p w14:paraId="1590AD61" w14:textId="77777777" w:rsidR="000A77F4" w:rsidRPr="009E0B3A" w:rsidRDefault="000A77F4" w:rsidP="009E0B3A">
            <w:pPr>
              <w:spacing w:after="120"/>
              <w:rPr>
                <w:sz w:val="24"/>
                <w:szCs w:val="24"/>
              </w:rPr>
            </w:pPr>
            <w:r w:rsidRPr="009E0B3A">
              <w:rPr>
                <w:sz w:val="24"/>
                <w:szCs w:val="24"/>
              </w:rPr>
              <w:t>- электронный документ в формате, установленном Банком России</w:t>
            </w:r>
          </w:p>
          <w:p w14:paraId="6A582D77" w14:textId="4463D32C" w:rsidR="000A77F4" w:rsidRPr="004D55EE" w:rsidRDefault="000A77F4" w:rsidP="009E0B3A">
            <w:pPr>
              <w:spacing w:after="120"/>
              <w:rPr>
                <w:sz w:val="24"/>
                <w:szCs w:val="24"/>
              </w:rPr>
            </w:pPr>
            <w:r w:rsidRPr="009E0B3A">
              <w:rPr>
                <w:sz w:val="24"/>
                <w:szCs w:val="24"/>
              </w:rPr>
              <w:t>- оригинал в бумажном виде по форме, утвержденной С</w:t>
            </w:r>
            <w:r w:rsidR="00C662AA">
              <w:rPr>
                <w:sz w:val="24"/>
                <w:szCs w:val="24"/>
              </w:rPr>
              <w:t>Д</w:t>
            </w:r>
            <w:r w:rsidRPr="00C662AA">
              <w:rPr>
                <w:sz w:val="24"/>
                <w:szCs w:val="24"/>
              </w:rPr>
              <w:t xml:space="preserve"> (в случае отсутствия электронного документа в формате, установленном Банком России</w:t>
            </w:r>
            <w:r w:rsidRPr="00826AF6">
              <w:rPr>
                <w:bCs/>
                <w:sz w:val="24"/>
                <w:szCs w:val="24"/>
              </w:rPr>
              <w:t xml:space="preserve"> или в случаях, когда предоставление данного электронного докуме</w:t>
            </w:r>
            <w:r w:rsidRPr="006A4F7D">
              <w:rPr>
                <w:bCs/>
                <w:sz w:val="24"/>
                <w:szCs w:val="24"/>
              </w:rPr>
              <w:t>нта невозможно</w:t>
            </w:r>
            <w:r w:rsidRPr="004D55EE">
              <w:rPr>
                <w:sz w:val="24"/>
                <w:szCs w:val="24"/>
              </w:rPr>
              <w:t xml:space="preserve">) </w:t>
            </w:r>
          </w:p>
        </w:tc>
        <w:tc>
          <w:tcPr>
            <w:tcW w:w="3118" w:type="dxa"/>
            <w:vAlign w:val="center"/>
          </w:tcPr>
          <w:p w14:paraId="53D51628" w14:textId="77777777" w:rsidR="000A77F4" w:rsidRPr="004D55EE" w:rsidRDefault="000A77F4" w:rsidP="009E0B3A">
            <w:pPr>
              <w:pStyle w:val="ConsPlusNormal"/>
              <w:spacing w:after="120"/>
              <w:jc w:val="both"/>
              <w:rPr>
                <w:sz w:val="24"/>
                <w:szCs w:val="24"/>
              </w:rPr>
            </w:pPr>
            <w:r w:rsidRPr="004D55EE">
              <w:rPr>
                <w:sz w:val="24"/>
                <w:szCs w:val="24"/>
              </w:rPr>
              <w:t>Не позднее 3-х рабочих со дня выявления нарушения (несоответствия) – для АИФ, УК АИФ, УК ПИФ</w:t>
            </w:r>
          </w:p>
          <w:p w14:paraId="30BFD3E6" w14:textId="77777777" w:rsidR="000A77F4" w:rsidRPr="008D6D65" w:rsidRDefault="000A77F4" w:rsidP="009E0B3A">
            <w:pPr>
              <w:spacing w:after="120"/>
              <w:rPr>
                <w:sz w:val="24"/>
                <w:szCs w:val="24"/>
              </w:rPr>
            </w:pPr>
            <w:r w:rsidRPr="008D6D65">
              <w:rPr>
                <w:sz w:val="24"/>
                <w:szCs w:val="24"/>
              </w:rPr>
              <w:t>Не позднее 1-го рабочего дня, следующего за днем выявления нарушения (несоответствия) – для НПФ, УК НПФ</w:t>
            </w:r>
          </w:p>
          <w:p w14:paraId="4A30F073" w14:textId="6FC7C6AE" w:rsidR="000A77F4" w:rsidRPr="00F94A0E" w:rsidRDefault="000A77F4" w:rsidP="009E0B3A">
            <w:pPr>
              <w:spacing w:after="120"/>
              <w:rPr>
                <w:sz w:val="24"/>
                <w:szCs w:val="24"/>
              </w:rPr>
            </w:pPr>
            <w:r w:rsidRPr="00F94A0E">
              <w:rPr>
                <w:sz w:val="24"/>
                <w:szCs w:val="24"/>
              </w:rPr>
              <w:t>С одновременным направлением уведомления в Банк России</w:t>
            </w:r>
            <w:r w:rsidR="0056468F">
              <w:rPr>
                <w:sz w:val="24"/>
                <w:szCs w:val="24"/>
              </w:rPr>
              <w:t xml:space="preserve"> (в случаях такого направления)</w:t>
            </w:r>
          </w:p>
        </w:tc>
      </w:tr>
      <w:tr w:rsidR="000A77F4" w:rsidRPr="009E0B3A" w14:paraId="68122460"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60DD4CC3"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24D6C815" w14:textId="77777777" w:rsidR="000A77F4" w:rsidRPr="009E0B3A" w:rsidRDefault="000A77F4" w:rsidP="009E0B3A">
            <w:pPr>
              <w:spacing w:after="120"/>
              <w:rPr>
                <w:sz w:val="24"/>
                <w:szCs w:val="24"/>
              </w:rPr>
            </w:pPr>
            <w:r w:rsidRPr="009E0B3A">
              <w:rPr>
                <w:sz w:val="24"/>
                <w:szCs w:val="24"/>
              </w:rPr>
              <w:t>Уведомление об устранении нарушения (несоответствия)</w:t>
            </w:r>
          </w:p>
        </w:tc>
        <w:tc>
          <w:tcPr>
            <w:tcW w:w="2552" w:type="dxa"/>
            <w:vAlign w:val="center"/>
          </w:tcPr>
          <w:p w14:paraId="5EC68F0A" w14:textId="77777777" w:rsidR="000A77F4" w:rsidRPr="009E0B3A" w:rsidRDefault="000A77F4" w:rsidP="009E0B3A">
            <w:pPr>
              <w:spacing w:after="120"/>
              <w:rPr>
                <w:sz w:val="24"/>
                <w:szCs w:val="24"/>
              </w:rPr>
            </w:pPr>
            <w:r w:rsidRPr="009E0B3A">
              <w:rPr>
                <w:sz w:val="24"/>
                <w:szCs w:val="24"/>
              </w:rPr>
              <w:t>- электронный документ в формате, установленном Банком России</w:t>
            </w:r>
          </w:p>
          <w:p w14:paraId="026A626E" w14:textId="44A91F91" w:rsidR="000A77F4" w:rsidRPr="004D55EE" w:rsidRDefault="000A77F4" w:rsidP="009E0B3A">
            <w:pPr>
              <w:spacing w:after="120"/>
              <w:rPr>
                <w:sz w:val="24"/>
                <w:szCs w:val="24"/>
              </w:rPr>
            </w:pPr>
            <w:r w:rsidRPr="009E0B3A">
              <w:rPr>
                <w:sz w:val="24"/>
                <w:szCs w:val="24"/>
              </w:rPr>
              <w:t xml:space="preserve">- оригинал в бумажном виде по форме, утвержденной </w:t>
            </w:r>
            <w:r w:rsidR="00C662AA">
              <w:rPr>
                <w:sz w:val="24"/>
                <w:szCs w:val="24"/>
              </w:rPr>
              <w:t>СД</w:t>
            </w:r>
            <w:r w:rsidRPr="00C662AA">
              <w:rPr>
                <w:sz w:val="24"/>
                <w:szCs w:val="24"/>
              </w:rPr>
              <w:t xml:space="preserve"> (в случае отсутствия электронного документа </w:t>
            </w:r>
            <w:r w:rsidRPr="00826AF6">
              <w:rPr>
                <w:sz w:val="24"/>
                <w:szCs w:val="24"/>
              </w:rPr>
              <w:t xml:space="preserve">в формате, </w:t>
            </w:r>
            <w:r w:rsidRPr="00826AF6">
              <w:rPr>
                <w:sz w:val="24"/>
                <w:szCs w:val="24"/>
              </w:rPr>
              <w:lastRenderedPageBreak/>
              <w:t>установленном Банком России</w:t>
            </w:r>
            <w:r w:rsidRPr="006A4F7D">
              <w:rPr>
                <w:bCs/>
                <w:sz w:val="24"/>
                <w:szCs w:val="24"/>
              </w:rPr>
              <w:t xml:space="preserve"> или в случаях, когда предоставление данного электронного документа невозможно</w:t>
            </w:r>
            <w:r w:rsidRPr="004D55EE">
              <w:rPr>
                <w:sz w:val="24"/>
                <w:szCs w:val="24"/>
              </w:rPr>
              <w:t xml:space="preserve">) </w:t>
            </w:r>
          </w:p>
        </w:tc>
        <w:tc>
          <w:tcPr>
            <w:tcW w:w="3118" w:type="dxa"/>
            <w:vAlign w:val="center"/>
          </w:tcPr>
          <w:p w14:paraId="464EC9BD" w14:textId="77777777" w:rsidR="000A77F4" w:rsidRPr="004D55EE" w:rsidRDefault="000A77F4" w:rsidP="009E0B3A">
            <w:pPr>
              <w:spacing w:after="120"/>
              <w:rPr>
                <w:sz w:val="24"/>
                <w:szCs w:val="24"/>
              </w:rPr>
            </w:pPr>
            <w:r w:rsidRPr="004D55EE">
              <w:rPr>
                <w:sz w:val="24"/>
                <w:szCs w:val="24"/>
              </w:rPr>
              <w:lastRenderedPageBreak/>
              <w:t>Не позднее 1-го рабочего дня, следующего за днем установления факта устранения нарушения</w:t>
            </w:r>
          </w:p>
          <w:p w14:paraId="579E1ED8" w14:textId="5CF67BCD" w:rsidR="000A77F4" w:rsidRPr="00F94A0E" w:rsidRDefault="000A77F4" w:rsidP="009E0B3A">
            <w:pPr>
              <w:spacing w:after="120"/>
              <w:rPr>
                <w:sz w:val="24"/>
                <w:szCs w:val="24"/>
              </w:rPr>
            </w:pPr>
            <w:r w:rsidRPr="008D6D65">
              <w:rPr>
                <w:sz w:val="24"/>
                <w:szCs w:val="24"/>
              </w:rPr>
              <w:t xml:space="preserve">С одновременным направлением уведомления </w:t>
            </w:r>
            <w:r w:rsidRPr="00F94A0E">
              <w:rPr>
                <w:sz w:val="24"/>
                <w:szCs w:val="24"/>
              </w:rPr>
              <w:t>в Банк России</w:t>
            </w:r>
            <w:r w:rsidR="0056468F">
              <w:rPr>
                <w:sz w:val="24"/>
                <w:szCs w:val="24"/>
              </w:rPr>
              <w:t xml:space="preserve"> (в случаях такого направления)</w:t>
            </w:r>
          </w:p>
        </w:tc>
      </w:tr>
      <w:tr w:rsidR="000A77F4" w:rsidRPr="009E0B3A" w14:paraId="0C8911DD"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1B0A63E6"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78A72D0B" w14:textId="77777777" w:rsidR="000A77F4" w:rsidRPr="009E0B3A" w:rsidRDefault="000A77F4" w:rsidP="009E0B3A">
            <w:pPr>
              <w:spacing w:after="120"/>
              <w:rPr>
                <w:sz w:val="24"/>
                <w:szCs w:val="24"/>
                <w:highlight w:val="yellow"/>
              </w:rPr>
            </w:pPr>
            <w:r w:rsidRPr="009E0B3A">
              <w:rPr>
                <w:sz w:val="24"/>
                <w:szCs w:val="24"/>
              </w:rPr>
              <w:t xml:space="preserve">Уведомление о факте </w:t>
            </w:r>
            <w:proofErr w:type="spellStart"/>
            <w:r w:rsidRPr="009E0B3A">
              <w:rPr>
                <w:sz w:val="24"/>
                <w:szCs w:val="24"/>
              </w:rPr>
              <w:t>неустранения</w:t>
            </w:r>
            <w:proofErr w:type="spellEnd"/>
            <w:r w:rsidRPr="009E0B3A">
              <w:rPr>
                <w:sz w:val="24"/>
                <w:szCs w:val="24"/>
              </w:rPr>
              <w:t xml:space="preserve"> нарушения (несоответствия) в установленный срок</w:t>
            </w:r>
          </w:p>
        </w:tc>
        <w:tc>
          <w:tcPr>
            <w:tcW w:w="2552" w:type="dxa"/>
            <w:vAlign w:val="center"/>
          </w:tcPr>
          <w:p w14:paraId="4077EB91" w14:textId="77777777" w:rsidR="000A77F4" w:rsidRPr="009E0B3A" w:rsidRDefault="000A77F4" w:rsidP="009E0B3A">
            <w:pPr>
              <w:spacing w:after="120"/>
              <w:rPr>
                <w:sz w:val="24"/>
                <w:szCs w:val="24"/>
              </w:rPr>
            </w:pPr>
            <w:r w:rsidRPr="009E0B3A">
              <w:rPr>
                <w:sz w:val="24"/>
                <w:szCs w:val="24"/>
              </w:rPr>
              <w:t>- электронный документ в формате, установленном Банком России</w:t>
            </w:r>
          </w:p>
          <w:p w14:paraId="5394FB28" w14:textId="272CDCB0" w:rsidR="000A77F4" w:rsidRPr="004D55EE" w:rsidRDefault="000A77F4" w:rsidP="009E0B3A">
            <w:pPr>
              <w:spacing w:after="120"/>
              <w:rPr>
                <w:sz w:val="24"/>
                <w:szCs w:val="24"/>
              </w:rPr>
            </w:pPr>
            <w:r w:rsidRPr="009E0B3A">
              <w:rPr>
                <w:sz w:val="24"/>
                <w:szCs w:val="24"/>
              </w:rPr>
              <w:t xml:space="preserve">- оригинал в бумажном виде по форме, утвержденной </w:t>
            </w:r>
            <w:r w:rsidR="00C662AA">
              <w:rPr>
                <w:sz w:val="24"/>
                <w:szCs w:val="24"/>
              </w:rPr>
              <w:t>СД</w:t>
            </w:r>
            <w:r w:rsidRPr="00C662AA">
              <w:rPr>
                <w:sz w:val="24"/>
                <w:szCs w:val="24"/>
              </w:rPr>
              <w:t xml:space="preserve"> (в случае отсутствия э</w:t>
            </w:r>
            <w:r w:rsidRPr="00826AF6">
              <w:rPr>
                <w:sz w:val="24"/>
                <w:szCs w:val="24"/>
              </w:rPr>
              <w:t>лектронного документа в формате, установленном Банком России</w:t>
            </w:r>
            <w:r w:rsidRPr="006A4F7D">
              <w:rPr>
                <w:bCs/>
                <w:sz w:val="24"/>
                <w:szCs w:val="24"/>
              </w:rPr>
              <w:t xml:space="preserve"> или в случаях, когда предоставление данного электронного документа я невозможно</w:t>
            </w:r>
            <w:r w:rsidRPr="004D55EE">
              <w:rPr>
                <w:sz w:val="24"/>
                <w:szCs w:val="24"/>
              </w:rPr>
              <w:t xml:space="preserve">) </w:t>
            </w:r>
          </w:p>
        </w:tc>
        <w:tc>
          <w:tcPr>
            <w:tcW w:w="3118" w:type="dxa"/>
            <w:vAlign w:val="center"/>
          </w:tcPr>
          <w:p w14:paraId="15741370" w14:textId="77777777" w:rsidR="000A77F4" w:rsidRPr="00134FF9" w:rsidRDefault="000A77F4" w:rsidP="009E0B3A">
            <w:pPr>
              <w:spacing w:after="120"/>
              <w:rPr>
                <w:sz w:val="24"/>
                <w:szCs w:val="24"/>
              </w:rPr>
            </w:pPr>
            <w:r w:rsidRPr="004D55EE">
              <w:rPr>
                <w:sz w:val="24"/>
                <w:szCs w:val="24"/>
              </w:rPr>
              <w:t>Не позднее 1-го рабочего дня</w:t>
            </w:r>
            <w:r w:rsidRPr="008D6D65" w:rsidDel="00EC4036">
              <w:rPr>
                <w:sz w:val="24"/>
                <w:szCs w:val="24"/>
              </w:rPr>
              <w:t xml:space="preserve"> </w:t>
            </w:r>
            <w:r w:rsidRPr="00134FF9">
              <w:rPr>
                <w:sz w:val="24"/>
                <w:szCs w:val="24"/>
              </w:rPr>
              <w:t xml:space="preserve">следующего за днем установления факта </w:t>
            </w:r>
            <w:proofErr w:type="spellStart"/>
            <w:r w:rsidRPr="00134FF9">
              <w:rPr>
                <w:sz w:val="24"/>
                <w:szCs w:val="24"/>
              </w:rPr>
              <w:t>неустранения</w:t>
            </w:r>
            <w:proofErr w:type="spellEnd"/>
            <w:r w:rsidRPr="00134FF9">
              <w:rPr>
                <w:sz w:val="24"/>
                <w:szCs w:val="24"/>
              </w:rPr>
              <w:t xml:space="preserve"> нарушения</w:t>
            </w:r>
          </w:p>
          <w:p w14:paraId="211A645D" w14:textId="77777777" w:rsidR="000A77F4" w:rsidRPr="00F94A0E" w:rsidRDefault="000A77F4" w:rsidP="009E0B3A">
            <w:pPr>
              <w:spacing w:after="120"/>
              <w:rPr>
                <w:sz w:val="24"/>
                <w:szCs w:val="24"/>
              </w:rPr>
            </w:pPr>
            <w:r w:rsidRPr="00F94A0E">
              <w:rPr>
                <w:sz w:val="24"/>
                <w:szCs w:val="24"/>
              </w:rPr>
              <w:t>С одновременным направлением уведомления в Банк России</w:t>
            </w:r>
          </w:p>
        </w:tc>
      </w:tr>
      <w:tr w:rsidR="000A77F4" w:rsidRPr="009E0B3A" w14:paraId="018CFEAB"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314" w:type="dxa"/>
            <w:gridSpan w:val="4"/>
            <w:vAlign w:val="center"/>
          </w:tcPr>
          <w:p w14:paraId="017F091B" w14:textId="4B9CC1F8" w:rsidR="000A77F4" w:rsidRPr="00CC200D" w:rsidRDefault="000A77F4" w:rsidP="009E0B3A">
            <w:pPr>
              <w:spacing w:after="120"/>
              <w:jc w:val="center"/>
              <w:rPr>
                <w:b/>
                <w:sz w:val="24"/>
                <w:szCs w:val="24"/>
              </w:rPr>
            </w:pPr>
            <w:r w:rsidRPr="009E0B3A">
              <w:rPr>
                <w:b/>
                <w:sz w:val="24"/>
                <w:szCs w:val="24"/>
              </w:rPr>
              <w:t xml:space="preserve">Согласия </w:t>
            </w:r>
            <w:r w:rsidR="00CC200D">
              <w:rPr>
                <w:b/>
                <w:sz w:val="24"/>
                <w:szCs w:val="24"/>
              </w:rPr>
              <w:t>СД</w:t>
            </w:r>
          </w:p>
        </w:tc>
      </w:tr>
      <w:tr w:rsidR="000A77F4" w:rsidRPr="009E0B3A" w14:paraId="6E4A0EF7"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19129FE5"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7A8CD4E3" w14:textId="028069EE" w:rsidR="000A77F4" w:rsidRPr="00826AF6" w:rsidRDefault="000A77F4" w:rsidP="009E0B3A">
            <w:pPr>
              <w:spacing w:after="120"/>
              <w:rPr>
                <w:sz w:val="24"/>
                <w:szCs w:val="24"/>
              </w:rPr>
            </w:pPr>
            <w:r w:rsidRPr="009E0B3A">
              <w:rPr>
                <w:sz w:val="24"/>
                <w:szCs w:val="24"/>
              </w:rPr>
              <w:t xml:space="preserve">Запрос согласия </w:t>
            </w:r>
            <w:r w:rsidR="00CC200D">
              <w:rPr>
                <w:sz w:val="24"/>
                <w:szCs w:val="24"/>
              </w:rPr>
              <w:t>СД</w:t>
            </w:r>
            <w:r w:rsidRPr="00CC200D">
              <w:rPr>
                <w:sz w:val="24"/>
                <w:szCs w:val="24"/>
              </w:rPr>
              <w:t xml:space="preserve"> на включение имущества, переданного в оплату инвестиционных паев, в состав ПИФ </w:t>
            </w:r>
          </w:p>
        </w:tc>
        <w:tc>
          <w:tcPr>
            <w:tcW w:w="2552" w:type="dxa"/>
            <w:vAlign w:val="center"/>
          </w:tcPr>
          <w:p w14:paraId="07CFFEF8" w14:textId="77777777" w:rsidR="000A77F4" w:rsidRPr="006A4F7D" w:rsidRDefault="000A77F4" w:rsidP="009E0B3A">
            <w:pPr>
              <w:spacing w:after="120"/>
              <w:rPr>
                <w:sz w:val="24"/>
                <w:szCs w:val="24"/>
              </w:rPr>
            </w:pPr>
            <w:r w:rsidRPr="006A4F7D">
              <w:rPr>
                <w:sz w:val="24"/>
                <w:szCs w:val="24"/>
              </w:rPr>
              <w:t xml:space="preserve">- электронный документ, </w:t>
            </w:r>
          </w:p>
          <w:p w14:paraId="51751A94" w14:textId="77777777" w:rsidR="000A77F4" w:rsidRPr="004D55EE" w:rsidRDefault="000A77F4" w:rsidP="009E0B3A">
            <w:pPr>
              <w:spacing w:after="120"/>
              <w:rPr>
                <w:sz w:val="24"/>
                <w:szCs w:val="24"/>
              </w:rPr>
            </w:pPr>
            <w:r w:rsidRPr="004D55EE">
              <w:rPr>
                <w:sz w:val="24"/>
                <w:szCs w:val="24"/>
              </w:rPr>
              <w:t>или</w:t>
            </w:r>
          </w:p>
          <w:p w14:paraId="1489793C" w14:textId="77777777" w:rsidR="000A77F4" w:rsidRPr="008D6D65" w:rsidRDefault="000A77F4" w:rsidP="009E0B3A">
            <w:pPr>
              <w:spacing w:after="120"/>
              <w:rPr>
                <w:sz w:val="24"/>
                <w:szCs w:val="24"/>
              </w:rPr>
            </w:pPr>
            <w:r w:rsidRPr="004D55EE">
              <w:rPr>
                <w:sz w:val="24"/>
                <w:szCs w:val="24"/>
              </w:rPr>
              <w:t>- электро</w:t>
            </w:r>
            <w:r w:rsidRPr="008D6D65">
              <w:rPr>
                <w:sz w:val="24"/>
                <w:szCs w:val="24"/>
              </w:rPr>
              <w:t xml:space="preserve">нная копия документа, </w:t>
            </w:r>
          </w:p>
          <w:p w14:paraId="78FCA1A0" w14:textId="77777777" w:rsidR="000A77F4" w:rsidRPr="00F94A0E" w:rsidRDefault="000A77F4" w:rsidP="009E0B3A">
            <w:pPr>
              <w:spacing w:after="120"/>
              <w:rPr>
                <w:sz w:val="24"/>
                <w:szCs w:val="24"/>
              </w:rPr>
            </w:pPr>
            <w:r w:rsidRPr="00F94A0E">
              <w:rPr>
                <w:sz w:val="24"/>
                <w:szCs w:val="24"/>
              </w:rPr>
              <w:t>или</w:t>
            </w:r>
          </w:p>
          <w:p w14:paraId="0ED16520" w14:textId="77777777" w:rsidR="000A77F4" w:rsidRPr="00F94A0E" w:rsidRDefault="000A77F4" w:rsidP="009E0B3A">
            <w:pPr>
              <w:spacing w:after="120"/>
              <w:rPr>
                <w:sz w:val="24"/>
                <w:szCs w:val="24"/>
              </w:rPr>
            </w:pPr>
            <w:r w:rsidRPr="00F94A0E">
              <w:rPr>
                <w:sz w:val="24"/>
                <w:szCs w:val="24"/>
              </w:rPr>
              <w:t>- Оригинал в бумажном виде.</w:t>
            </w:r>
          </w:p>
          <w:p w14:paraId="1221229E" w14:textId="427B1ECC" w:rsidR="000A77F4" w:rsidRPr="00CC200D" w:rsidRDefault="000A77F4" w:rsidP="009E0B3A">
            <w:pPr>
              <w:spacing w:after="120"/>
              <w:rPr>
                <w:sz w:val="24"/>
                <w:szCs w:val="24"/>
              </w:rPr>
            </w:pPr>
            <w:r w:rsidRPr="00D57BB2">
              <w:rPr>
                <w:sz w:val="24"/>
                <w:szCs w:val="24"/>
              </w:rPr>
              <w:t xml:space="preserve">С отметкой о согласии (об отказе) </w:t>
            </w:r>
            <w:r w:rsidR="00CC200D">
              <w:rPr>
                <w:sz w:val="24"/>
                <w:szCs w:val="24"/>
              </w:rPr>
              <w:t>СД</w:t>
            </w:r>
          </w:p>
        </w:tc>
        <w:tc>
          <w:tcPr>
            <w:tcW w:w="3118" w:type="dxa"/>
            <w:vAlign w:val="center"/>
          </w:tcPr>
          <w:p w14:paraId="1C39BE66" w14:textId="2155095E" w:rsidR="000A77F4" w:rsidRPr="00CC200D" w:rsidRDefault="000A77F4" w:rsidP="009E0B3A">
            <w:pPr>
              <w:spacing w:after="120"/>
              <w:rPr>
                <w:sz w:val="24"/>
                <w:szCs w:val="24"/>
              </w:rPr>
            </w:pPr>
            <w:r w:rsidRPr="00826AF6">
              <w:rPr>
                <w:sz w:val="24"/>
                <w:szCs w:val="24"/>
              </w:rPr>
              <w:t xml:space="preserve">Не позднее 1-го рабочего дня, следующего за днем получения </w:t>
            </w:r>
            <w:r w:rsidR="00CC200D">
              <w:rPr>
                <w:sz w:val="24"/>
                <w:szCs w:val="24"/>
              </w:rPr>
              <w:t>СД</w:t>
            </w:r>
            <w:r w:rsidRPr="00CC200D">
              <w:rPr>
                <w:sz w:val="24"/>
                <w:szCs w:val="24"/>
              </w:rPr>
              <w:t xml:space="preserve"> соответствующего Запроса от УК ПИФ с приложением необходимых документов (в случае если указанные документы были запрошены </w:t>
            </w:r>
            <w:r w:rsidR="00CC200D">
              <w:rPr>
                <w:sz w:val="24"/>
                <w:szCs w:val="24"/>
              </w:rPr>
              <w:t>СД</w:t>
            </w:r>
            <w:r w:rsidRPr="00CC200D">
              <w:rPr>
                <w:sz w:val="24"/>
                <w:szCs w:val="24"/>
              </w:rPr>
              <w:t xml:space="preserve">) </w:t>
            </w:r>
          </w:p>
        </w:tc>
      </w:tr>
      <w:tr w:rsidR="000A77F4" w:rsidRPr="009E0B3A" w14:paraId="7D740381"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2A2D179D"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1EEF9B82" w14:textId="77777777" w:rsidR="000A77F4" w:rsidRPr="009E0B3A" w:rsidDel="00365EB2" w:rsidRDefault="000A77F4" w:rsidP="009E0B3A">
            <w:pPr>
              <w:spacing w:after="120"/>
              <w:rPr>
                <w:sz w:val="24"/>
                <w:szCs w:val="24"/>
              </w:rPr>
            </w:pPr>
            <w:r w:rsidRPr="009E0B3A">
              <w:rPr>
                <w:sz w:val="24"/>
                <w:szCs w:val="24"/>
              </w:rPr>
              <w:t xml:space="preserve">Платежное поручение на перевод денежных средств с транзитного счета УК на расчетный счет УК ПИФ </w:t>
            </w:r>
          </w:p>
        </w:tc>
        <w:tc>
          <w:tcPr>
            <w:tcW w:w="2552" w:type="dxa"/>
            <w:vAlign w:val="center"/>
          </w:tcPr>
          <w:p w14:paraId="692D89EA"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1310BEFC" w14:textId="77777777" w:rsidR="000A77F4" w:rsidRPr="009E0B3A" w:rsidRDefault="000A77F4" w:rsidP="009E0B3A">
            <w:pPr>
              <w:spacing w:after="120"/>
              <w:rPr>
                <w:sz w:val="24"/>
                <w:szCs w:val="24"/>
              </w:rPr>
            </w:pPr>
            <w:r w:rsidRPr="009E0B3A">
              <w:rPr>
                <w:sz w:val="24"/>
                <w:szCs w:val="24"/>
              </w:rPr>
              <w:t xml:space="preserve">или </w:t>
            </w:r>
          </w:p>
          <w:p w14:paraId="047B8F62" w14:textId="77777777" w:rsidR="000A77F4" w:rsidRPr="009E0B3A" w:rsidRDefault="000A77F4" w:rsidP="009E0B3A">
            <w:pPr>
              <w:spacing w:after="120"/>
              <w:rPr>
                <w:sz w:val="24"/>
                <w:szCs w:val="24"/>
              </w:rPr>
            </w:pPr>
            <w:r w:rsidRPr="009E0B3A">
              <w:rPr>
                <w:sz w:val="24"/>
                <w:szCs w:val="24"/>
              </w:rPr>
              <w:lastRenderedPageBreak/>
              <w:t xml:space="preserve">- электронная копия документа, </w:t>
            </w:r>
          </w:p>
          <w:p w14:paraId="1338612B" w14:textId="77777777" w:rsidR="000A77F4" w:rsidRPr="009E0B3A" w:rsidRDefault="000A77F4" w:rsidP="009E0B3A">
            <w:pPr>
              <w:spacing w:after="120"/>
              <w:rPr>
                <w:sz w:val="24"/>
                <w:szCs w:val="24"/>
              </w:rPr>
            </w:pPr>
            <w:r w:rsidRPr="009E0B3A">
              <w:rPr>
                <w:sz w:val="24"/>
                <w:szCs w:val="24"/>
              </w:rPr>
              <w:t>или</w:t>
            </w:r>
          </w:p>
          <w:p w14:paraId="74F47BCB" w14:textId="77777777" w:rsidR="000A77F4" w:rsidRPr="009E0B3A" w:rsidRDefault="000A77F4" w:rsidP="009E0B3A">
            <w:pPr>
              <w:spacing w:after="120"/>
              <w:rPr>
                <w:sz w:val="24"/>
                <w:szCs w:val="24"/>
              </w:rPr>
            </w:pPr>
            <w:r w:rsidRPr="009E0B3A">
              <w:rPr>
                <w:sz w:val="24"/>
                <w:szCs w:val="24"/>
              </w:rPr>
              <w:t>- оригинал в бумажном виде.</w:t>
            </w:r>
          </w:p>
          <w:p w14:paraId="623E1E65" w14:textId="1BDEF69B" w:rsidR="000A77F4" w:rsidRPr="00CC200D" w:rsidRDefault="000A77F4" w:rsidP="009E0B3A">
            <w:pPr>
              <w:spacing w:after="120"/>
              <w:rPr>
                <w:sz w:val="24"/>
                <w:szCs w:val="24"/>
              </w:rPr>
            </w:pPr>
            <w:r w:rsidRPr="009E0B3A">
              <w:rPr>
                <w:sz w:val="24"/>
                <w:szCs w:val="24"/>
              </w:rPr>
              <w:t xml:space="preserve">С отметкой о согласии (об отказе) </w:t>
            </w:r>
            <w:r w:rsidR="00CC200D">
              <w:rPr>
                <w:sz w:val="24"/>
                <w:szCs w:val="24"/>
              </w:rPr>
              <w:t>СД</w:t>
            </w:r>
          </w:p>
        </w:tc>
        <w:tc>
          <w:tcPr>
            <w:tcW w:w="3118" w:type="dxa"/>
            <w:vAlign w:val="center"/>
          </w:tcPr>
          <w:p w14:paraId="0420E814" w14:textId="54B42873" w:rsidR="000A77F4" w:rsidRPr="00CC200D" w:rsidRDefault="000A77F4" w:rsidP="009E0B3A">
            <w:pPr>
              <w:spacing w:after="120"/>
              <w:rPr>
                <w:sz w:val="24"/>
                <w:szCs w:val="24"/>
              </w:rPr>
            </w:pPr>
            <w:r w:rsidRPr="00826AF6">
              <w:rPr>
                <w:sz w:val="24"/>
                <w:szCs w:val="24"/>
              </w:rPr>
              <w:lastRenderedPageBreak/>
              <w:t xml:space="preserve">Не позднее 2-х рабочих часов с момента получения </w:t>
            </w:r>
            <w:r w:rsidR="00CC200D">
              <w:rPr>
                <w:sz w:val="24"/>
                <w:szCs w:val="24"/>
              </w:rPr>
              <w:t>СД</w:t>
            </w:r>
            <w:r w:rsidRPr="00CC200D">
              <w:rPr>
                <w:sz w:val="24"/>
                <w:szCs w:val="24"/>
              </w:rPr>
              <w:t xml:space="preserve"> платежного поручения с приложением </w:t>
            </w:r>
            <w:r w:rsidRPr="00CC200D">
              <w:rPr>
                <w:sz w:val="24"/>
                <w:szCs w:val="24"/>
              </w:rPr>
              <w:lastRenderedPageBreak/>
              <w:t xml:space="preserve">необходимых документов (в случае если указанные документы были запрошены </w:t>
            </w:r>
            <w:r w:rsidR="00CC200D">
              <w:rPr>
                <w:sz w:val="24"/>
                <w:szCs w:val="24"/>
              </w:rPr>
              <w:t>СД</w:t>
            </w:r>
            <w:r w:rsidRPr="00CC200D">
              <w:rPr>
                <w:sz w:val="24"/>
                <w:szCs w:val="24"/>
              </w:rPr>
              <w:t xml:space="preserve">) </w:t>
            </w:r>
          </w:p>
        </w:tc>
      </w:tr>
      <w:tr w:rsidR="000A77F4" w:rsidRPr="009E0B3A" w14:paraId="66425343"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66B76D90"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25F31757" w14:textId="1E809C92" w:rsidR="000A77F4" w:rsidRPr="009E0B3A" w:rsidDel="00365EB2" w:rsidRDefault="000A77F4" w:rsidP="009E0B3A">
            <w:pPr>
              <w:spacing w:after="120"/>
              <w:rPr>
                <w:sz w:val="24"/>
                <w:szCs w:val="24"/>
              </w:rPr>
            </w:pPr>
            <w:r w:rsidRPr="009E0B3A">
              <w:rPr>
                <w:sz w:val="24"/>
                <w:szCs w:val="24"/>
              </w:rPr>
              <w:t xml:space="preserve">Запрос согласия </w:t>
            </w:r>
            <w:r w:rsidR="003921E1" w:rsidRPr="009E0B3A">
              <w:rPr>
                <w:sz w:val="24"/>
                <w:szCs w:val="24"/>
              </w:rPr>
              <w:t>Общества</w:t>
            </w:r>
            <w:r w:rsidRPr="009E0B3A">
              <w:rPr>
                <w:sz w:val="24"/>
                <w:szCs w:val="24"/>
              </w:rPr>
              <w:t xml:space="preserve"> на возврат имущества, переданного в оплату инвестиционных паев ПИФ, в случае если ПИФ не был сформирован или не произошла выдача дополнительных инвестиционных паев</w:t>
            </w:r>
          </w:p>
        </w:tc>
        <w:tc>
          <w:tcPr>
            <w:tcW w:w="2552" w:type="dxa"/>
            <w:vAlign w:val="center"/>
          </w:tcPr>
          <w:p w14:paraId="79D318E7"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326F4DE1" w14:textId="77777777" w:rsidR="000A77F4" w:rsidRPr="009E0B3A" w:rsidRDefault="000A77F4" w:rsidP="009E0B3A">
            <w:pPr>
              <w:spacing w:after="120"/>
              <w:rPr>
                <w:sz w:val="24"/>
                <w:szCs w:val="24"/>
              </w:rPr>
            </w:pPr>
            <w:r w:rsidRPr="009E0B3A">
              <w:rPr>
                <w:sz w:val="24"/>
                <w:szCs w:val="24"/>
              </w:rPr>
              <w:t>или</w:t>
            </w:r>
          </w:p>
          <w:p w14:paraId="730B833B"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1BB66E1D" w14:textId="77777777" w:rsidR="000A77F4" w:rsidRPr="009E0B3A" w:rsidRDefault="000A77F4" w:rsidP="009E0B3A">
            <w:pPr>
              <w:spacing w:after="120"/>
              <w:rPr>
                <w:sz w:val="24"/>
                <w:szCs w:val="24"/>
              </w:rPr>
            </w:pPr>
            <w:r w:rsidRPr="009E0B3A">
              <w:rPr>
                <w:sz w:val="24"/>
                <w:szCs w:val="24"/>
              </w:rPr>
              <w:t>или</w:t>
            </w:r>
          </w:p>
          <w:p w14:paraId="40AB15CB" w14:textId="77777777" w:rsidR="000A77F4" w:rsidRPr="009E0B3A" w:rsidRDefault="000A77F4" w:rsidP="009E0B3A">
            <w:pPr>
              <w:spacing w:after="120"/>
              <w:rPr>
                <w:sz w:val="24"/>
                <w:szCs w:val="24"/>
              </w:rPr>
            </w:pPr>
            <w:r w:rsidRPr="009E0B3A">
              <w:rPr>
                <w:sz w:val="24"/>
                <w:szCs w:val="24"/>
              </w:rPr>
              <w:t>- оригинал в бумажном виде.</w:t>
            </w:r>
          </w:p>
          <w:p w14:paraId="7E6FDC9E" w14:textId="470349E1" w:rsidR="000A77F4" w:rsidRPr="009E0B3A" w:rsidRDefault="000A77F4" w:rsidP="009E0B3A">
            <w:pPr>
              <w:spacing w:after="120"/>
              <w:rPr>
                <w:sz w:val="24"/>
                <w:szCs w:val="24"/>
              </w:rPr>
            </w:pPr>
            <w:r w:rsidRPr="009E0B3A">
              <w:rPr>
                <w:sz w:val="24"/>
                <w:szCs w:val="24"/>
              </w:rPr>
              <w:t xml:space="preserve">С отметкой о согласии (об отказе) </w:t>
            </w:r>
            <w:r w:rsidR="003921E1" w:rsidRPr="009E0B3A">
              <w:rPr>
                <w:sz w:val="24"/>
                <w:szCs w:val="24"/>
              </w:rPr>
              <w:t>Общества</w:t>
            </w:r>
          </w:p>
        </w:tc>
        <w:tc>
          <w:tcPr>
            <w:tcW w:w="3118" w:type="dxa"/>
            <w:vAlign w:val="center"/>
          </w:tcPr>
          <w:p w14:paraId="246F8B5E" w14:textId="0CE15CDA" w:rsidR="000A77F4" w:rsidRPr="00C662AA" w:rsidRDefault="000A77F4" w:rsidP="009E0B3A">
            <w:pPr>
              <w:spacing w:after="120"/>
              <w:rPr>
                <w:sz w:val="24"/>
                <w:szCs w:val="24"/>
              </w:rPr>
            </w:pPr>
            <w:r w:rsidRPr="009E0B3A">
              <w:rPr>
                <w:sz w:val="24"/>
                <w:szCs w:val="24"/>
              </w:rPr>
              <w:t xml:space="preserve">Не позднее 1-го рабочего дня, следующего за днем получения </w:t>
            </w:r>
            <w:r w:rsidR="00C662AA">
              <w:rPr>
                <w:sz w:val="24"/>
                <w:szCs w:val="24"/>
              </w:rPr>
              <w:t>СД</w:t>
            </w:r>
            <w:r w:rsidRPr="00C662AA">
              <w:rPr>
                <w:sz w:val="24"/>
                <w:szCs w:val="24"/>
              </w:rPr>
              <w:t xml:space="preserve"> соответствующего Запроса от УК ПИФ с приложением необходимых документов (в случае если указанные документы были запрошены </w:t>
            </w:r>
            <w:r w:rsidR="00C662AA">
              <w:rPr>
                <w:sz w:val="24"/>
                <w:szCs w:val="24"/>
              </w:rPr>
              <w:t>СД</w:t>
            </w:r>
            <w:r w:rsidRPr="00C662AA">
              <w:rPr>
                <w:sz w:val="24"/>
                <w:szCs w:val="24"/>
              </w:rPr>
              <w:t xml:space="preserve">) </w:t>
            </w:r>
          </w:p>
        </w:tc>
      </w:tr>
      <w:tr w:rsidR="000A77F4" w:rsidRPr="009E0B3A" w14:paraId="763E5355"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1981216F"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09EC6EFA" w14:textId="77777777" w:rsidR="000A77F4" w:rsidRPr="009E0B3A" w:rsidDel="00365EB2" w:rsidRDefault="000A77F4" w:rsidP="009E0B3A">
            <w:pPr>
              <w:spacing w:after="120"/>
              <w:rPr>
                <w:sz w:val="24"/>
                <w:szCs w:val="24"/>
              </w:rPr>
            </w:pPr>
            <w:r w:rsidRPr="009E0B3A">
              <w:rPr>
                <w:sz w:val="24"/>
                <w:szCs w:val="24"/>
              </w:rPr>
              <w:t xml:space="preserve">Платежное поручение на возврат денежных средств, переданных в оплату инвестиционных паев, и доходов с расчетного счета УК ПИФ на транзитный счет УК в случае если ПИФ не был сформирован или не произошла выдача дополнительных инвестиционных паев </w:t>
            </w:r>
          </w:p>
        </w:tc>
        <w:tc>
          <w:tcPr>
            <w:tcW w:w="2552" w:type="dxa"/>
            <w:vAlign w:val="center"/>
          </w:tcPr>
          <w:p w14:paraId="4E6A2384"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58E16FB8" w14:textId="77777777" w:rsidR="000A77F4" w:rsidRPr="009E0B3A" w:rsidRDefault="000A77F4" w:rsidP="009E0B3A">
            <w:pPr>
              <w:spacing w:after="120"/>
              <w:rPr>
                <w:sz w:val="24"/>
                <w:szCs w:val="24"/>
              </w:rPr>
            </w:pPr>
            <w:r w:rsidRPr="009E0B3A">
              <w:rPr>
                <w:sz w:val="24"/>
                <w:szCs w:val="24"/>
              </w:rPr>
              <w:t>или</w:t>
            </w:r>
          </w:p>
          <w:p w14:paraId="5B87CDD8"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3F0B5CF" w14:textId="77777777" w:rsidR="000A77F4" w:rsidRPr="009E0B3A" w:rsidRDefault="000A77F4" w:rsidP="009E0B3A">
            <w:pPr>
              <w:spacing w:after="120"/>
              <w:rPr>
                <w:sz w:val="24"/>
                <w:szCs w:val="24"/>
              </w:rPr>
            </w:pPr>
            <w:r w:rsidRPr="009E0B3A">
              <w:rPr>
                <w:sz w:val="24"/>
                <w:szCs w:val="24"/>
              </w:rPr>
              <w:t>или</w:t>
            </w:r>
          </w:p>
          <w:p w14:paraId="447B6D9D" w14:textId="77777777" w:rsidR="000A77F4" w:rsidRPr="009E0B3A" w:rsidRDefault="000A77F4" w:rsidP="009E0B3A">
            <w:pPr>
              <w:spacing w:after="120"/>
              <w:rPr>
                <w:sz w:val="24"/>
                <w:szCs w:val="24"/>
              </w:rPr>
            </w:pPr>
            <w:r w:rsidRPr="009E0B3A">
              <w:rPr>
                <w:sz w:val="24"/>
                <w:szCs w:val="24"/>
              </w:rPr>
              <w:t>- оригинал в бумажном виде.</w:t>
            </w:r>
          </w:p>
          <w:p w14:paraId="4E28E857" w14:textId="57FA3F96" w:rsidR="000A77F4" w:rsidRPr="009E0B3A" w:rsidRDefault="000A77F4" w:rsidP="009E0B3A">
            <w:pPr>
              <w:spacing w:after="120"/>
              <w:rPr>
                <w:sz w:val="24"/>
                <w:szCs w:val="24"/>
              </w:rPr>
            </w:pPr>
            <w:r w:rsidRPr="009E0B3A">
              <w:rPr>
                <w:sz w:val="24"/>
                <w:szCs w:val="24"/>
              </w:rPr>
              <w:t xml:space="preserve">С отметкой о согласии (об отказе) </w:t>
            </w:r>
            <w:r w:rsidR="003921E1" w:rsidRPr="009E0B3A">
              <w:rPr>
                <w:sz w:val="24"/>
                <w:szCs w:val="24"/>
              </w:rPr>
              <w:t>Общества</w:t>
            </w:r>
          </w:p>
        </w:tc>
        <w:tc>
          <w:tcPr>
            <w:tcW w:w="3118" w:type="dxa"/>
            <w:vAlign w:val="center"/>
          </w:tcPr>
          <w:p w14:paraId="12663650" w14:textId="0D456872" w:rsidR="000A77F4" w:rsidRPr="00C662AA" w:rsidRDefault="000A77F4" w:rsidP="009E0B3A">
            <w:pPr>
              <w:spacing w:after="120"/>
              <w:rPr>
                <w:sz w:val="24"/>
                <w:szCs w:val="24"/>
              </w:rPr>
            </w:pPr>
            <w:r w:rsidRPr="009E0B3A">
              <w:rPr>
                <w:sz w:val="24"/>
                <w:szCs w:val="24"/>
              </w:rPr>
              <w:t xml:space="preserve">Не позднее 2-х рабочих часов с момента получения </w:t>
            </w:r>
            <w:r w:rsidR="00C662AA">
              <w:rPr>
                <w:sz w:val="24"/>
                <w:szCs w:val="24"/>
              </w:rPr>
              <w:t>СД</w:t>
            </w:r>
            <w:r w:rsidRPr="00C662AA">
              <w:rPr>
                <w:sz w:val="24"/>
                <w:szCs w:val="24"/>
              </w:rPr>
              <w:t xml:space="preserve"> платежного поручения с приложением необходимых документов (в случае если указанные документы были запрошены </w:t>
            </w:r>
            <w:r w:rsidR="00C662AA">
              <w:rPr>
                <w:sz w:val="24"/>
                <w:szCs w:val="24"/>
              </w:rPr>
              <w:t>СД</w:t>
            </w:r>
            <w:r w:rsidRPr="00C662AA">
              <w:rPr>
                <w:sz w:val="24"/>
                <w:szCs w:val="24"/>
              </w:rPr>
              <w:t xml:space="preserve">) </w:t>
            </w:r>
          </w:p>
        </w:tc>
      </w:tr>
      <w:tr w:rsidR="000A77F4" w:rsidRPr="009E0B3A" w14:paraId="1584BFD6"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500FCD87"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094C923B" w14:textId="77777777" w:rsidR="000A77F4" w:rsidRPr="009E0B3A" w:rsidDel="00365EB2" w:rsidRDefault="000A77F4" w:rsidP="009E0B3A">
            <w:pPr>
              <w:spacing w:after="120"/>
              <w:rPr>
                <w:sz w:val="24"/>
                <w:szCs w:val="24"/>
              </w:rPr>
            </w:pPr>
            <w:r w:rsidRPr="009E0B3A">
              <w:rPr>
                <w:sz w:val="24"/>
                <w:szCs w:val="24"/>
              </w:rPr>
              <w:t xml:space="preserve">Платежное поручение на возврат денежных средств с транзитного счета УК, в случае если ПИФ не был сформирован или не произошла выдача дополнительных инвестиционных паев </w:t>
            </w:r>
          </w:p>
        </w:tc>
        <w:tc>
          <w:tcPr>
            <w:tcW w:w="2552" w:type="dxa"/>
            <w:vAlign w:val="center"/>
          </w:tcPr>
          <w:p w14:paraId="5992A145"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6941CAFA" w14:textId="77777777" w:rsidR="000A77F4" w:rsidRPr="009E0B3A" w:rsidRDefault="000A77F4" w:rsidP="009E0B3A">
            <w:pPr>
              <w:spacing w:after="120"/>
              <w:rPr>
                <w:sz w:val="24"/>
                <w:szCs w:val="24"/>
              </w:rPr>
            </w:pPr>
            <w:r w:rsidRPr="009E0B3A">
              <w:rPr>
                <w:sz w:val="24"/>
                <w:szCs w:val="24"/>
              </w:rPr>
              <w:t>или</w:t>
            </w:r>
          </w:p>
          <w:p w14:paraId="1C14BCC7"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629ADD9B" w14:textId="77777777" w:rsidR="000A77F4" w:rsidRPr="009E0B3A" w:rsidRDefault="000A77F4" w:rsidP="009E0B3A">
            <w:pPr>
              <w:spacing w:after="120"/>
              <w:rPr>
                <w:sz w:val="24"/>
                <w:szCs w:val="24"/>
              </w:rPr>
            </w:pPr>
            <w:r w:rsidRPr="009E0B3A">
              <w:rPr>
                <w:sz w:val="24"/>
                <w:szCs w:val="24"/>
              </w:rPr>
              <w:t>или</w:t>
            </w:r>
          </w:p>
          <w:p w14:paraId="6A346FCD" w14:textId="77777777" w:rsidR="000A77F4" w:rsidRPr="009E0B3A" w:rsidRDefault="000A77F4" w:rsidP="009E0B3A">
            <w:pPr>
              <w:spacing w:after="120"/>
              <w:rPr>
                <w:sz w:val="24"/>
                <w:szCs w:val="24"/>
              </w:rPr>
            </w:pPr>
            <w:r w:rsidRPr="009E0B3A">
              <w:rPr>
                <w:sz w:val="24"/>
                <w:szCs w:val="24"/>
              </w:rPr>
              <w:t>- оригинал в бумажном виде.</w:t>
            </w:r>
          </w:p>
          <w:p w14:paraId="78B20C45" w14:textId="3AC4A39F" w:rsidR="000A77F4" w:rsidRPr="009E0B3A" w:rsidRDefault="000A77F4" w:rsidP="009E0B3A">
            <w:pPr>
              <w:spacing w:after="120"/>
              <w:rPr>
                <w:sz w:val="24"/>
                <w:szCs w:val="24"/>
              </w:rPr>
            </w:pPr>
            <w:r w:rsidRPr="009E0B3A">
              <w:rPr>
                <w:sz w:val="24"/>
                <w:szCs w:val="24"/>
              </w:rPr>
              <w:t xml:space="preserve">С отметкой о согласии (об отказе) </w:t>
            </w:r>
            <w:r w:rsidR="003921E1" w:rsidRPr="009E0B3A">
              <w:rPr>
                <w:sz w:val="24"/>
                <w:szCs w:val="24"/>
              </w:rPr>
              <w:t>Общества</w:t>
            </w:r>
          </w:p>
        </w:tc>
        <w:tc>
          <w:tcPr>
            <w:tcW w:w="3118" w:type="dxa"/>
            <w:vAlign w:val="center"/>
          </w:tcPr>
          <w:p w14:paraId="618DBC7C" w14:textId="58020C8E" w:rsidR="000A77F4" w:rsidRPr="00C662AA" w:rsidRDefault="000A77F4" w:rsidP="009E0B3A">
            <w:pPr>
              <w:spacing w:after="120"/>
              <w:rPr>
                <w:sz w:val="24"/>
                <w:szCs w:val="24"/>
              </w:rPr>
            </w:pPr>
            <w:r w:rsidRPr="009E0B3A">
              <w:rPr>
                <w:sz w:val="24"/>
                <w:szCs w:val="24"/>
              </w:rPr>
              <w:t xml:space="preserve">Не позднее 2-х рабочих часов с момента получения </w:t>
            </w:r>
            <w:r w:rsidR="00C662AA">
              <w:rPr>
                <w:sz w:val="24"/>
                <w:szCs w:val="24"/>
              </w:rPr>
              <w:t>СД</w:t>
            </w:r>
            <w:r w:rsidRPr="00C662AA">
              <w:rPr>
                <w:sz w:val="24"/>
                <w:szCs w:val="24"/>
              </w:rPr>
              <w:t xml:space="preserve"> платежного поручения с приложением необходимых документов (в случае если указанные документы были запрошены </w:t>
            </w:r>
            <w:r w:rsidR="00C662AA">
              <w:rPr>
                <w:sz w:val="24"/>
                <w:szCs w:val="24"/>
              </w:rPr>
              <w:t>СД</w:t>
            </w:r>
            <w:r w:rsidRPr="00C662AA">
              <w:rPr>
                <w:sz w:val="24"/>
                <w:szCs w:val="24"/>
              </w:rPr>
              <w:t xml:space="preserve">) </w:t>
            </w:r>
          </w:p>
        </w:tc>
      </w:tr>
      <w:tr w:rsidR="000A77F4" w:rsidRPr="009E0B3A" w14:paraId="4CE4A041"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20C01F9A"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05892CE4" w14:textId="77777777" w:rsidR="000A77F4" w:rsidRPr="009E0B3A" w:rsidRDefault="000A77F4" w:rsidP="009E0B3A">
            <w:pPr>
              <w:spacing w:after="120"/>
              <w:rPr>
                <w:sz w:val="24"/>
                <w:szCs w:val="24"/>
              </w:rPr>
            </w:pPr>
            <w:r w:rsidRPr="009E0B3A">
              <w:rPr>
                <w:sz w:val="24"/>
                <w:szCs w:val="24"/>
              </w:rPr>
              <w:t xml:space="preserve">Платежное поручение на распоряжение денежными средствами, составляющими имущество ПИФ, активы АИФ, средства пенсионных резервов НПФ </w:t>
            </w:r>
          </w:p>
        </w:tc>
        <w:tc>
          <w:tcPr>
            <w:tcW w:w="2552" w:type="dxa"/>
            <w:vAlign w:val="center"/>
          </w:tcPr>
          <w:p w14:paraId="7A8BE76A"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6439BD60" w14:textId="77777777" w:rsidR="000A77F4" w:rsidRPr="009E0B3A" w:rsidRDefault="000A77F4" w:rsidP="009E0B3A">
            <w:pPr>
              <w:spacing w:after="120"/>
              <w:rPr>
                <w:sz w:val="24"/>
                <w:szCs w:val="24"/>
              </w:rPr>
            </w:pPr>
            <w:r w:rsidRPr="009E0B3A">
              <w:rPr>
                <w:sz w:val="24"/>
                <w:szCs w:val="24"/>
              </w:rPr>
              <w:t>или</w:t>
            </w:r>
          </w:p>
          <w:p w14:paraId="1622ED0F"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54ED227A" w14:textId="77777777" w:rsidR="000A77F4" w:rsidRPr="009E0B3A" w:rsidRDefault="000A77F4" w:rsidP="009E0B3A">
            <w:pPr>
              <w:spacing w:after="120"/>
              <w:rPr>
                <w:sz w:val="24"/>
                <w:szCs w:val="24"/>
              </w:rPr>
            </w:pPr>
            <w:r w:rsidRPr="009E0B3A">
              <w:rPr>
                <w:sz w:val="24"/>
                <w:szCs w:val="24"/>
              </w:rPr>
              <w:t>или</w:t>
            </w:r>
          </w:p>
          <w:p w14:paraId="28508DD8" w14:textId="77777777" w:rsidR="000A77F4" w:rsidRPr="009E0B3A" w:rsidRDefault="000A77F4" w:rsidP="009E0B3A">
            <w:pPr>
              <w:spacing w:after="120"/>
              <w:rPr>
                <w:sz w:val="24"/>
                <w:szCs w:val="24"/>
              </w:rPr>
            </w:pPr>
            <w:r w:rsidRPr="009E0B3A">
              <w:rPr>
                <w:sz w:val="24"/>
                <w:szCs w:val="24"/>
              </w:rPr>
              <w:t>- оригинал в бумажном виде.</w:t>
            </w:r>
          </w:p>
          <w:p w14:paraId="355E640C" w14:textId="61A882BE" w:rsidR="000A77F4" w:rsidRPr="009E0B3A" w:rsidRDefault="000A77F4" w:rsidP="009E0B3A">
            <w:pPr>
              <w:spacing w:after="120"/>
              <w:rPr>
                <w:sz w:val="24"/>
                <w:szCs w:val="24"/>
              </w:rPr>
            </w:pPr>
            <w:r w:rsidRPr="009E0B3A">
              <w:rPr>
                <w:sz w:val="24"/>
                <w:szCs w:val="24"/>
              </w:rPr>
              <w:t xml:space="preserve">С отметкой о согласии (об отказе) </w:t>
            </w:r>
            <w:r w:rsidR="003921E1" w:rsidRPr="009E0B3A">
              <w:rPr>
                <w:sz w:val="24"/>
                <w:szCs w:val="24"/>
              </w:rPr>
              <w:t>Общества</w:t>
            </w:r>
          </w:p>
        </w:tc>
        <w:tc>
          <w:tcPr>
            <w:tcW w:w="3118" w:type="dxa"/>
            <w:vAlign w:val="center"/>
          </w:tcPr>
          <w:p w14:paraId="0130EC44" w14:textId="3292DEB2" w:rsidR="000A77F4" w:rsidRPr="00134FF9" w:rsidRDefault="000A77F4" w:rsidP="009E0B3A">
            <w:pPr>
              <w:spacing w:after="120"/>
              <w:rPr>
                <w:sz w:val="24"/>
                <w:szCs w:val="24"/>
              </w:rPr>
            </w:pPr>
            <w:r w:rsidRPr="009E0B3A">
              <w:rPr>
                <w:sz w:val="24"/>
                <w:szCs w:val="24"/>
              </w:rPr>
              <w:t xml:space="preserve">Не позднее 2-х рабочих часов с момента получения </w:t>
            </w:r>
            <w:r w:rsidR="00134FF9">
              <w:rPr>
                <w:sz w:val="24"/>
                <w:szCs w:val="24"/>
              </w:rPr>
              <w:t>СД</w:t>
            </w:r>
            <w:r w:rsidRPr="00134FF9">
              <w:rPr>
                <w:sz w:val="24"/>
                <w:szCs w:val="24"/>
              </w:rPr>
              <w:t xml:space="preserve"> платежного поручения с приложением необходимых документов (в случае если указанные документы были запрошены </w:t>
            </w:r>
            <w:r w:rsidR="00134FF9">
              <w:rPr>
                <w:sz w:val="24"/>
                <w:szCs w:val="24"/>
              </w:rPr>
              <w:t>СД</w:t>
            </w:r>
            <w:r w:rsidRPr="00134FF9">
              <w:rPr>
                <w:sz w:val="24"/>
                <w:szCs w:val="24"/>
              </w:rPr>
              <w:t xml:space="preserve">) </w:t>
            </w:r>
          </w:p>
        </w:tc>
      </w:tr>
      <w:tr w:rsidR="000A77F4" w:rsidRPr="009E0B3A" w14:paraId="698D04B3"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79E4B640"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5630BC58" w14:textId="47761520" w:rsidR="000A77F4" w:rsidRPr="009E0B3A" w:rsidRDefault="000A77F4" w:rsidP="009E0B3A">
            <w:pPr>
              <w:spacing w:after="120"/>
              <w:rPr>
                <w:sz w:val="24"/>
                <w:szCs w:val="24"/>
              </w:rPr>
            </w:pPr>
            <w:r w:rsidRPr="009E0B3A">
              <w:rPr>
                <w:sz w:val="24"/>
                <w:szCs w:val="24"/>
              </w:rPr>
              <w:t xml:space="preserve">Запрос согласия </w:t>
            </w:r>
            <w:r w:rsidR="003921E1" w:rsidRPr="009E0B3A">
              <w:rPr>
                <w:sz w:val="24"/>
                <w:szCs w:val="24"/>
              </w:rPr>
              <w:t>Общества</w:t>
            </w:r>
            <w:r w:rsidRPr="009E0B3A">
              <w:rPr>
                <w:sz w:val="24"/>
                <w:szCs w:val="24"/>
              </w:rPr>
              <w:t xml:space="preserve"> на распоряжение активами АИФ, имуществом ПИФ, средствами пенсионных резервов НПФ </w:t>
            </w:r>
          </w:p>
        </w:tc>
        <w:tc>
          <w:tcPr>
            <w:tcW w:w="2552" w:type="dxa"/>
            <w:vAlign w:val="center"/>
          </w:tcPr>
          <w:p w14:paraId="26B668FE"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3EE696C4" w14:textId="77777777" w:rsidR="000A77F4" w:rsidRPr="009E0B3A" w:rsidRDefault="000A77F4" w:rsidP="009E0B3A">
            <w:pPr>
              <w:spacing w:after="120"/>
              <w:rPr>
                <w:sz w:val="24"/>
                <w:szCs w:val="24"/>
              </w:rPr>
            </w:pPr>
            <w:r w:rsidRPr="009E0B3A">
              <w:rPr>
                <w:sz w:val="24"/>
                <w:szCs w:val="24"/>
              </w:rPr>
              <w:t>или</w:t>
            </w:r>
          </w:p>
          <w:p w14:paraId="2F32A36A"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44B3D48D" w14:textId="77777777" w:rsidR="000A77F4" w:rsidRPr="009E0B3A" w:rsidRDefault="000A77F4" w:rsidP="009E0B3A">
            <w:pPr>
              <w:spacing w:after="120"/>
              <w:rPr>
                <w:sz w:val="24"/>
                <w:szCs w:val="24"/>
              </w:rPr>
            </w:pPr>
            <w:r w:rsidRPr="009E0B3A">
              <w:rPr>
                <w:sz w:val="24"/>
                <w:szCs w:val="24"/>
              </w:rPr>
              <w:t>или</w:t>
            </w:r>
          </w:p>
          <w:p w14:paraId="41EE0428" w14:textId="77777777" w:rsidR="000A77F4" w:rsidRPr="009E0B3A" w:rsidRDefault="000A77F4" w:rsidP="009E0B3A">
            <w:pPr>
              <w:spacing w:after="120"/>
              <w:rPr>
                <w:sz w:val="24"/>
                <w:szCs w:val="24"/>
              </w:rPr>
            </w:pPr>
            <w:r w:rsidRPr="009E0B3A">
              <w:rPr>
                <w:sz w:val="24"/>
                <w:szCs w:val="24"/>
              </w:rPr>
              <w:t>- оригинал в бумажном виде.</w:t>
            </w:r>
          </w:p>
          <w:p w14:paraId="632251B0" w14:textId="18154AE3" w:rsidR="000A77F4" w:rsidRPr="009E0B3A" w:rsidRDefault="000A77F4" w:rsidP="009E0B3A">
            <w:pPr>
              <w:spacing w:after="120"/>
              <w:rPr>
                <w:sz w:val="24"/>
                <w:szCs w:val="24"/>
              </w:rPr>
            </w:pPr>
            <w:r w:rsidRPr="009E0B3A">
              <w:rPr>
                <w:sz w:val="24"/>
                <w:szCs w:val="24"/>
              </w:rPr>
              <w:t xml:space="preserve">С отметкой о согласии (об отказе) </w:t>
            </w:r>
            <w:r w:rsidR="003921E1" w:rsidRPr="009E0B3A">
              <w:rPr>
                <w:sz w:val="24"/>
                <w:szCs w:val="24"/>
              </w:rPr>
              <w:t>Общества</w:t>
            </w:r>
          </w:p>
        </w:tc>
        <w:tc>
          <w:tcPr>
            <w:tcW w:w="3118" w:type="dxa"/>
            <w:vAlign w:val="center"/>
          </w:tcPr>
          <w:p w14:paraId="36A4C101" w14:textId="439222DB" w:rsidR="000A77F4" w:rsidRPr="00134FF9" w:rsidRDefault="000A77F4" w:rsidP="009E0B3A">
            <w:pPr>
              <w:spacing w:after="120"/>
              <w:rPr>
                <w:sz w:val="24"/>
                <w:szCs w:val="24"/>
              </w:rPr>
            </w:pPr>
            <w:r w:rsidRPr="009E0B3A">
              <w:rPr>
                <w:sz w:val="24"/>
                <w:szCs w:val="24"/>
              </w:rPr>
              <w:t xml:space="preserve">Не позднее 2-х рабочих дней, следующих за днем получения </w:t>
            </w:r>
            <w:r w:rsidR="00134FF9">
              <w:rPr>
                <w:sz w:val="24"/>
                <w:szCs w:val="24"/>
              </w:rPr>
              <w:t>СД</w:t>
            </w:r>
            <w:r w:rsidRPr="00134FF9">
              <w:rPr>
                <w:sz w:val="24"/>
                <w:szCs w:val="24"/>
              </w:rPr>
              <w:t xml:space="preserve"> соответствующего Запроса с приложением необходимых документов (в случае если указанные документы были запрошены </w:t>
            </w:r>
            <w:r w:rsidR="00134FF9">
              <w:rPr>
                <w:sz w:val="24"/>
                <w:szCs w:val="24"/>
              </w:rPr>
              <w:t>СД</w:t>
            </w:r>
            <w:r w:rsidRPr="00134FF9">
              <w:rPr>
                <w:sz w:val="24"/>
                <w:szCs w:val="24"/>
              </w:rPr>
              <w:t xml:space="preserve">) </w:t>
            </w:r>
          </w:p>
        </w:tc>
      </w:tr>
      <w:tr w:rsidR="000A77F4" w:rsidRPr="009E0B3A" w14:paraId="0A85F029"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61FA2FDA"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560A9C74" w14:textId="58500FE3" w:rsidR="000A77F4" w:rsidRPr="009E0B3A" w:rsidRDefault="000A77F4" w:rsidP="009E0B3A">
            <w:pPr>
              <w:spacing w:after="120"/>
              <w:rPr>
                <w:sz w:val="24"/>
                <w:szCs w:val="24"/>
              </w:rPr>
            </w:pPr>
            <w:r w:rsidRPr="009E0B3A">
              <w:rPr>
                <w:sz w:val="24"/>
                <w:szCs w:val="24"/>
              </w:rPr>
              <w:t xml:space="preserve">Запрос согласия </w:t>
            </w:r>
            <w:r w:rsidR="003921E1" w:rsidRPr="009E0B3A">
              <w:rPr>
                <w:sz w:val="24"/>
                <w:szCs w:val="24"/>
              </w:rPr>
              <w:t>Общества</w:t>
            </w:r>
            <w:r w:rsidRPr="009E0B3A">
              <w:rPr>
                <w:sz w:val="24"/>
                <w:szCs w:val="24"/>
              </w:rPr>
              <w:t xml:space="preserve"> на передачу имущества составляющего ПИФ при смене УК</w:t>
            </w:r>
          </w:p>
        </w:tc>
        <w:tc>
          <w:tcPr>
            <w:tcW w:w="2552" w:type="dxa"/>
            <w:vAlign w:val="center"/>
          </w:tcPr>
          <w:p w14:paraId="7020FB4F"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3C55F87D" w14:textId="77777777" w:rsidR="000A77F4" w:rsidRPr="009E0B3A" w:rsidRDefault="000A77F4" w:rsidP="009E0B3A">
            <w:pPr>
              <w:spacing w:after="120"/>
              <w:rPr>
                <w:sz w:val="24"/>
                <w:szCs w:val="24"/>
              </w:rPr>
            </w:pPr>
            <w:r w:rsidRPr="009E0B3A">
              <w:rPr>
                <w:sz w:val="24"/>
                <w:szCs w:val="24"/>
              </w:rPr>
              <w:t>или</w:t>
            </w:r>
          </w:p>
          <w:p w14:paraId="492AB7BD" w14:textId="77777777" w:rsidR="000A77F4" w:rsidRPr="009E0B3A" w:rsidRDefault="000A77F4" w:rsidP="009E0B3A">
            <w:pPr>
              <w:spacing w:after="120"/>
              <w:rPr>
                <w:sz w:val="24"/>
                <w:szCs w:val="24"/>
              </w:rPr>
            </w:pPr>
            <w:r w:rsidRPr="009E0B3A">
              <w:rPr>
                <w:sz w:val="24"/>
                <w:szCs w:val="24"/>
              </w:rPr>
              <w:t xml:space="preserve">- электронная копия документа, </w:t>
            </w:r>
          </w:p>
          <w:p w14:paraId="06D7AFD2" w14:textId="77777777" w:rsidR="000A77F4" w:rsidRPr="009E0B3A" w:rsidRDefault="000A77F4" w:rsidP="009E0B3A">
            <w:pPr>
              <w:spacing w:after="120"/>
              <w:rPr>
                <w:sz w:val="24"/>
                <w:szCs w:val="24"/>
              </w:rPr>
            </w:pPr>
            <w:r w:rsidRPr="009E0B3A">
              <w:rPr>
                <w:sz w:val="24"/>
                <w:szCs w:val="24"/>
              </w:rPr>
              <w:t>или</w:t>
            </w:r>
          </w:p>
          <w:p w14:paraId="1B80BCD2" w14:textId="77777777" w:rsidR="000A77F4" w:rsidRPr="009E0B3A" w:rsidRDefault="000A77F4" w:rsidP="009E0B3A">
            <w:pPr>
              <w:spacing w:after="120"/>
              <w:rPr>
                <w:sz w:val="24"/>
                <w:szCs w:val="24"/>
              </w:rPr>
            </w:pPr>
            <w:r w:rsidRPr="009E0B3A">
              <w:rPr>
                <w:sz w:val="24"/>
                <w:szCs w:val="24"/>
              </w:rPr>
              <w:t>- оригинал в бумажном виде.</w:t>
            </w:r>
          </w:p>
          <w:p w14:paraId="34D87A3D" w14:textId="127E59A0" w:rsidR="000A77F4" w:rsidRPr="009E0B3A" w:rsidRDefault="000A77F4" w:rsidP="009E0B3A">
            <w:pPr>
              <w:spacing w:after="120"/>
              <w:rPr>
                <w:sz w:val="24"/>
                <w:szCs w:val="24"/>
              </w:rPr>
            </w:pPr>
            <w:r w:rsidRPr="009E0B3A">
              <w:rPr>
                <w:sz w:val="24"/>
                <w:szCs w:val="24"/>
              </w:rPr>
              <w:t xml:space="preserve">С отметкой о согласии (об отказе) </w:t>
            </w:r>
            <w:r w:rsidR="003921E1" w:rsidRPr="009E0B3A">
              <w:rPr>
                <w:sz w:val="24"/>
                <w:szCs w:val="24"/>
              </w:rPr>
              <w:t>Общества</w:t>
            </w:r>
          </w:p>
        </w:tc>
        <w:tc>
          <w:tcPr>
            <w:tcW w:w="3118" w:type="dxa"/>
            <w:vAlign w:val="center"/>
          </w:tcPr>
          <w:p w14:paraId="6FD6479B" w14:textId="1CC2E2FB" w:rsidR="000A77F4" w:rsidRPr="00134FF9" w:rsidRDefault="000A77F4" w:rsidP="009E0B3A">
            <w:pPr>
              <w:spacing w:after="120"/>
              <w:rPr>
                <w:sz w:val="24"/>
                <w:szCs w:val="24"/>
              </w:rPr>
            </w:pPr>
            <w:r w:rsidRPr="009E0B3A">
              <w:rPr>
                <w:sz w:val="24"/>
                <w:szCs w:val="24"/>
              </w:rPr>
              <w:t xml:space="preserve">Не позднее 1-го рабочего дня, следующего за днем получения </w:t>
            </w:r>
            <w:r w:rsidR="00134FF9">
              <w:rPr>
                <w:sz w:val="24"/>
                <w:szCs w:val="24"/>
              </w:rPr>
              <w:t>СД</w:t>
            </w:r>
            <w:r w:rsidRPr="00134FF9">
              <w:rPr>
                <w:sz w:val="24"/>
                <w:szCs w:val="24"/>
              </w:rPr>
              <w:t xml:space="preserve"> соответствующего Запроса от УК с приложением необходимых документов (в случае если указанные документы были запрошены </w:t>
            </w:r>
            <w:r w:rsidR="00134FF9">
              <w:rPr>
                <w:sz w:val="24"/>
                <w:szCs w:val="24"/>
              </w:rPr>
              <w:t>СД</w:t>
            </w:r>
            <w:r w:rsidRPr="00134FF9">
              <w:rPr>
                <w:sz w:val="24"/>
                <w:szCs w:val="24"/>
              </w:rPr>
              <w:t xml:space="preserve">) </w:t>
            </w:r>
          </w:p>
        </w:tc>
      </w:tr>
      <w:tr w:rsidR="000A77F4" w:rsidRPr="009E0B3A" w14:paraId="7279B4E3"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314" w:type="dxa"/>
            <w:gridSpan w:val="4"/>
            <w:vAlign w:val="center"/>
          </w:tcPr>
          <w:p w14:paraId="4F5B091E" w14:textId="77777777" w:rsidR="000A77F4" w:rsidRPr="009E0B3A" w:rsidRDefault="000A77F4" w:rsidP="009E0B3A">
            <w:pPr>
              <w:spacing w:after="120"/>
              <w:jc w:val="center"/>
              <w:rPr>
                <w:b/>
                <w:sz w:val="24"/>
                <w:szCs w:val="24"/>
              </w:rPr>
            </w:pPr>
            <w:r w:rsidRPr="009E0B3A">
              <w:rPr>
                <w:b/>
                <w:sz w:val="24"/>
                <w:szCs w:val="24"/>
              </w:rPr>
              <w:t>Отчетность и иные документы, согласованные Специализированным депозитарием</w:t>
            </w:r>
          </w:p>
        </w:tc>
      </w:tr>
      <w:tr w:rsidR="000A77F4" w:rsidRPr="009E0B3A" w14:paraId="29D5E02D"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hidden/>
        </w:trPr>
        <w:tc>
          <w:tcPr>
            <w:tcW w:w="817" w:type="dxa"/>
            <w:vAlign w:val="center"/>
          </w:tcPr>
          <w:p w14:paraId="421D655F" w14:textId="77777777" w:rsidR="000A77F4" w:rsidRPr="009E0B3A" w:rsidRDefault="000A77F4" w:rsidP="009E0B3A">
            <w:pPr>
              <w:numPr>
                <w:ilvl w:val="0"/>
                <w:numId w:val="175"/>
              </w:numPr>
              <w:spacing w:after="120"/>
              <w:ind w:left="0" w:firstLine="0"/>
              <w:rPr>
                <w:bCs/>
                <w:vanish/>
                <w:sz w:val="24"/>
                <w:szCs w:val="24"/>
              </w:rPr>
            </w:pPr>
          </w:p>
        </w:tc>
        <w:tc>
          <w:tcPr>
            <w:tcW w:w="3827" w:type="dxa"/>
            <w:vAlign w:val="center"/>
          </w:tcPr>
          <w:p w14:paraId="7CC6BF8E" w14:textId="7B8A88A1" w:rsidR="000A77F4" w:rsidRPr="009E0B3A" w:rsidRDefault="000A77F4" w:rsidP="009E0B3A">
            <w:pPr>
              <w:spacing w:after="120"/>
              <w:rPr>
                <w:sz w:val="24"/>
                <w:szCs w:val="24"/>
              </w:rPr>
            </w:pPr>
            <w:r w:rsidRPr="009E0B3A">
              <w:rPr>
                <w:sz w:val="24"/>
                <w:szCs w:val="24"/>
              </w:rPr>
              <w:t xml:space="preserve">Расчет рыночной стоимости активов, в которые размещены средства пенсионных резервов НПФ, а также совокупной рыночной стоимости пенсионных резервов НПФ, если НПФ не </w:t>
            </w:r>
            <w:r w:rsidRPr="009E0B3A">
              <w:rPr>
                <w:sz w:val="24"/>
                <w:szCs w:val="24"/>
              </w:rPr>
              <w:lastRenderedPageBreak/>
              <w:t xml:space="preserve">передал функцию по расчету в </w:t>
            </w:r>
            <w:r w:rsidR="003921E1" w:rsidRPr="009E0B3A">
              <w:rPr>
                <w:sz w:val="24"/>
                <w:szCs w:val="24"/>
              </w:rPr>
              <w:t>Общество</w:t>
            </w:r>
          </w:p>
        </w:tc>
        <w:tc>
          <w:tcPr>
            <w:tcW w:w="2552" w:type="dxa"/>
            <w:vAlign w:val="center"/>
          </w:tcPr>
          <w:p w14:paraId="6FAFA6D1" w14:textId="77777777" w:rsidR="000A77F4" w:rsidRPr="009E0B3A" w:rsidRDefault="000A77F4" w:rsidP="009E0B3A">
            <w:pPr>
              <w:spacing w:after="120"/>
              <w:rPr>
                <w:sz w:val="24"/>
                <w:szCs w:val="24"/>
              </w:rPr>
            </w:pPr>
            <w:r w:rsidRPr="009E0B3A">
              <w:rPr>
                <w:sz w:val="24"/>
                <w:szCs w:val="24"/>
              </w:rPr>
              <w:lastRenderedPageBreak/>
              <w:t xml:space="preserve">- электронный документ </w:t>
            </w:r>
          </w:p>
          <w:p w14:paraId="409F7FE9" w14:textId="77777777" w:rsidR="000A77F4" w:rsidRPr="009E0B3A" w:rsidRDefault="000A77F4" w:rsidP="009E0B3A">
            <w:pPr>
              <w:spacing w:after="120"/>
              <w:rPr>
                <w:sz w:val="24"/>
                <w:szCs w:val="24"/>
              </w:rPr>
            </w:pPr>
            <w:r w:rsidRPr="009E0B3A">
              <w:rPr>
                <w:sz w:val="24"/>
                <w:szCs w:val="24"/>
              </w:rPr>
              <w:t xml:space="preserve">или </w:t>
            </w:r>
          </w:p>
          <w:p w14:paraId="41FADB58" w14:textId="77777777" w:rsidR="000A77F4" w:rsidRPr="009E0B3A" w:rsidRDefault="000A77F4" w:rsidP="009E0B3A">
            <w:pPr>
              <w:spacing w:after="120"/>
              <w:rPr>
                <w:sz w:val="24"/>
                <w:szCs w:val="24"/>
              </w:rPr>
            </w:pPr>
            <w:r w:rsidRPr="009E0B3A">
              <w:rPr>
                <w:sz w:val="24"/>
                <w:szCs w:val="24"/>
              </w:rPr>
              <w:t>- оригинал в бумажном виде</w:t>
            </w:r>
          </w:p>
          <w:p w14:paraId="4FBDA6AB" w14:textId="0CA87357" w:rsidR="000A77F4" w:rsidRPr="00134FF9" w:rsidRDefault="000A77F4" w:rsidP="009E0B3A">
            <w:pPr>
              <w:spacing w:after="120"/>
              <w:rPr>
                <w:sz w:val="24"/>
                <w:szCs w:val="24"/>
              </w:rPr>
            </w:pPr>
            <w:r w:rsidRPr="009E0B3A">
              <w:rPr>
                <w:sz w:val="24"/>
                <w:szCs w:val="24"/>
              </w:rPr>
              <w:t xml:space="preserve">Согласованная </w:t>
            </w:r>
            <w:r w:rsidR="00134FF9">
              <w:rPr>
                <w:sz w:val="24"/>
                <w:szCs w:val="24"/>
              </w:rPr>
              <w:t>СД</w:t>
            </w:r>
          </w:p>
        </w:tc>
        <w:tc>
          <w:tcPr>
            <w:tcW w:w="3118" w:type="dxa"/>
            <w:vAlign w:val="center"/>
          </w:tcPr>
          <w:p w14:paraId="39AFD6F2" w14:textId="77777777" w:rsidR="000A77F4" w:rsidRPr="00F94A0E" w:rsidRDefault="000A77F4" w:rsidP="009E0B3A">
            <w:pPr>
              <w:spacing w:after="120"/>
              <w:rPr>
                <w:sz w:val="24"/>
                <w:szCs w:val="24"/>
              </w:rPr>
            </w:pPr>
            <w:r w:rsidRPr="00F94A0E">
              <w:rPr>
                <w:sz w:val="24"/>
                <w:szCs w:val="24"/>
              </w:rPr>
              <w:t>Не позднее 1-го рабочего дня следующего за днем получения от НПФ</w:t>
            </w:r>
          </w:p>
        </w:tc>
      </w:tr>
      <w:tr w:rsidR="000A77F4" w:rsidRPr="009E0B3A" w14:paraId="14B859F7"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0D05E529" w14:textId="77777777" w:rsidR="000A77F4" w:rsidRPr="009E0B3A" w:rsidRDefault="000A77F4" w:rsidP="009E0B3A">
            <w:pPr>
              <w:numPr>
                <w:ilvl w:val="0"/>
                <w:numId w:val="175"/>
              </w:numPr>
              <w:spacing w:after="120"/>
              <w:ind w:left="0" w:firstLine="0"/>
              <w:rPr>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3634FBF6" w14:textId="77777777" w:rsidR="000A77F4" w:rsidRPr="009E0B3A" w:rsidRDefault="000A77F4" w:rsidP="009E0B3A">
            <w:pPr>
              <w:autoSpaceDE w:val="0"/>
              <w:autoSpaceDN w:val="0"/>
              <w:adjustRightInd w:val="0"/>
              <w:spacing w:after="120"/>
              <w:rPr>
                <w:sz w:val="24"/>
                <w:szCs w:val="24"/>
              </w:rPr>
            </w:pPr>
            <w:r w:rsidRPr="009E0B3A">
              <w:rPr>
                <w:sz w:val="24"/>
                <w:szCs w:val="24"/>
              </w:rPr>
              <w:t>Отчетность НПФ, составленная в соответствии с требованиями нормативных актов Банка России</w:t>
            </w:r>
          </w:p>
          <w:p w14:paraId="29B2CA56" w14:textId="77777777" w:rsidR="000A77F4" w:rsidRPr="009E0B3A" w:rsidRDefault="000A77F4" w:rsidP="009E0B3A">
            <w:pPr>
              <w:autoSpaceDE w:val="0"/>
              <w:autoSpaceDN w:val="0"/>
              <w:adjustRightInd w:val="0"/>
              <w:spacing w:after="120"/>
              <w:jc w:val="both"/>
              <w:rPr>
                <w:sz w:val="24"/>
                <w:szCs w:val="24"/>
              </w:rPr>
            </w:pPr>
          </w:p>
        </w:tc>
        <w:tc>
          <w:tcPr>
            <w:tcW w:w="2552" w:type="dxa"/>
          </w:tcPr>
          <w:p w14:paraId="4B090109" w14:textId="77777777" w:rsidR="000A77F4" w:rsidRPr="009E0B3A" w:rsidRDefault="000A77F4" w:rsidP="009E0B3A">
            <w:pPr>
              <w:spacing w:after="120"/>
              <w:rPr>
                <w:sz w:val="24"/>
                <w:szCs w:val="24"/>
              </w:rPr>
            </w:pPr>
            <w:r w:rsidRPr="009E0B3A">
              <w:rPr>
                <w:sz w:val="24"/>
                <w:szCs w:val="24"/>
              </w:rPr>
              <w:t>- электронный документ в формате, установленном Банком России</w:t>
            </w:r>
          </w:p>
          <w:p w14:paraId="33798E29" w14:textId="77777777" w:rsidR="000A77F4" w:rsidRPr="009E0B3A" w:rsidRDefault="000A77F4" w:rsidP="009E0B3A">
            <w:pPr>
              <w:spacing w:after="120"/>
              <w:rPr>
                <w:sz w:val="24"/>
                <w:szCs w:val="24"/>
              </w:rPr>
            </w:pPr>
            <w:r w:rsidRPr="009E0B3A">
              <w:rPr>
                <w:sz w:val="24"/>
                <w:szCs w:val="24"/>
              </w:rPr>
              <w:t xml:space="preserve">или </w:t>
            </w:r>
          </w:p>
          <w:p w14:paraId="594F9734" w14:textId="77777777" w:rsidR="000A77F4" w:rsidRPr="009E0B3A" w:rsidRDefault="000A77F4" w:rsidP="009E0B3A">
            <w:pPr>
              <w:spacing w:after="120"/>
              <w:rPr>
                <w:sz w:val="24"/>
                <w:szCs w:val="24"/>
              </w:rPr>
            </w:pPr>
            <w:r w:rsidRPr="009E0B3A">
              <w:rPr>
                <w:sz w:val="24"/>
                <w:szCs w:val="24"/>
              </w:rPr>
              <w:t>- оригинал в бумажном виде (в случае отсутствия электронного документа в формате, установленном Банком России</w:t>
            </w:r>
            <w:r w:rsidRPr="009E0B3A">
              <w:rPr>
                <w:bCs/>
                <w:sz w:val="24"/>
                <w:szCs w:val="24"/>
              </w:rPr>
              <w:t xml:space="preserve"> или в случаях, когда предоставление данного электронного документа невозможно</w:t>
            </w:r>
            <w:r w:rsidRPr="009E0B3A">
              <w:rPr>
                <w:sz w:val="24"/>
                <w:szCs w:val="24"/>
              </w:rPr>
              <w:t xml:space="preserve">)  </w:t>
            </w:r>
          </w:p>
          <w:p w14:paraId="5D689DB3" w14:textId="355D84D5" w:rsidR="000A77F4" w:rsidRPr="00134FF9" w:rsidRDefault="000A77F4" w:rsidP="009E0B3A">
            <w:pPr>
              <w:spacing w:after="120"/>
              <w:rPr>
                <w:sz w:val="24"/>
                <w:szCs w:val="24"/>
              </w:rPr>
            </w:pPr>
            <w:r w:rsidRPr="009E0B3A">
              <w:rPr>
                <w:sz w:val="24"/>
                <w:szCs w:val="24"/>
              </w:rPr>
              <w:t xml:space="preserve">Согласованная </w:t>
            </w:r>
            <w:r w:rsidR="00134FF9">
              <w:rPr>
                <w:sz w:val="24"/>
                <w:szCs w:val="24"/>
              </w:rPr>
              <w:t>СД</w:t>
            </w:r>
          </w:p>
        </w:tc>
        <w:tc>
          <w:tcPr>
            <w:tcW w:w="3118" w:type="dxa"/>
          </w:tcPr>
          <w:p w14:paraId="1176C6E1" w14:textId="77777777" w:rsidR="000A77F4" w:rsidRPr="00F94A0E" w:rsidRDefault="000A77F4" w:rsidP="009E0B3A">
            <w:pPr>
              <w:spacing w:after="120"/>
              <w:rPr>
                <w:sz w:val="24"/>
                <w:szCs w:val="24"/>
              </w:rPr>
            </w:pPr>
            <w:r w:rsidRPr="00F94A0E">
              <w:rPr>
                <w:sz w:val="24"/>
                <w:szCs w:val="24"/>
              </w:rPr>
              <w:t>Не позднее 1-го рабочего дня следующего за днем получения от НПФ/УК НПФ</w:t>
            </w:r>
          </w:p>
        </w:tc>
      </w:tr>
      <w:tr w:rsidR="000A77F4" w:rsidRPr="009E0B3A" w14:paraId="178BECF5"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7F60235B"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263956F7" w14:textId="55AE99F0" w:rsidR="000A77F4" w:rsidRPr="009E0B3A" w:rsidRDefault="000A77F4" w:rsidP="009E0B3A">
            <w:pPr>
              <w:autoSpaceDE w:val="0"/>
              <w:autoSpaceDN w:val="0"/>
              <w:adjustRightInd w:val="0"/>
              <w:spacing w:after="120"/>
              <w:jc w:val="both"/>
              <w:rPr>
                <w:sz w:val="24"/>
                <w:szCs w:val="24"/>
              </w:rPr>
            </w:pPr>
            <w:r w:rsidRPr="009E0B3A">
              <w:rPr>
                <w:sz w:val="24"/>
                <w:szCs w:val="24"/>
              </w:rPr>
              <w:t>Отчетность УК ПИФ/АИФ, составленная в соответствии с требованиями нормативных актов Банка России</w:t>
            </w:r>
            <w:r w:rsidR="00307F5A">
              <w:rPr>
                <w:sz w:val="24"/>
                <w:szCs w:val="24"/>
              </w:rPr>
              <w:t>, за исключением случаев</w:t>
            </w:r>
            <w:r w:rsidR="001D3924">
              <w:rPr>
                <w:sz w:val="24"/>
                <w:szCs w:val="24"/>
              </w:rPr>
              <w:t>,</w:t>
            </w:r>
            <w:r w:rsidR="00307F5A" w:rsidRPr="00EB52F6">
              <w:rPr>
                <w:sz w:val="24"/>
                <w:szCs w:val="24"/>
              </w:rPr>
              <w:t xml:space="preserve"> когда УК ПИФ</w:t>
            </w:r>
            <w:r w:rsidR="00EB52F6">
              <w:rPr>
                <w:sz w:val="24"/>
                <w:szCs w:val="24"/>
              </w:rPr>
              <w:t>, АИФ</w:t>
            </w:r>
            <w:r w:rsidR="00307F5A" w:rsidRPr="00EB52F6">
              <w:rPr>
                <w:sz w:val="24"/>
                <w:szCs w:val="24"/>
              </w:rPr>
              <w:t xml:space="preserve"> возложил</w:t>
            </w:r>
            <w:r w:rsidR="00EB52F6">
              <w:rPr>
                <w:sz w:val="24"/>
                <w:szCs w:val="24"/>
              </w:rPr>
              <w:t>и</w:t>
            </w:r>
            <w:r w:rsidR="00307F5A" w:rsidRPr="00EB52F6">
              <w:rPr>
                <w:sz w:val="24"/>
                <w:szCs w:val="24"/>
              </w:rPr>
              <w:t xml:space="preserve"> на </w:t>
            </w:r>
            <w:r w:rsidR="003211EA">
              <w:rPr>
                <w:sz w:val="24"/>
                <w:szCs w:val="24"/>
              </w:rPr>
              <w:t>СД</w:t>
            </w:r>
            <w:r w:rsidR="00307F5A" w:rsidRPr="00EB52F6">
              <w:rPr>
                <w:sz w:val="24"/>
                <w:szCs w:val="24"/>
              </w:rPr>
              <w:t xml:space="preserve"> исполнение обязанности по учету операций с имуществом, составляющим активы ПИФ, </w:t>
            </w:r>
            <w:r w:rsidR="00EB52F6">
              <w:rPr>
                <w:sz w:val="24"/>
                <w:szCs w:val="24"/>
              </w:rPr>
              <w:t xml:space="preserve">с </w:t>
            </w:r>
            <w:r w:rsidR="00307F5A" w:rsidRPr="00EB52F6">
              <w:rPr>
                <w:sz w:val="24"/>
                <w:szCs w:val="24"/>
              </w:rPr>
              <w:t xml:space="preserve">одновременным возложением </w:t>
            </w:r>
            <w:r w:rsidR="00EB52F6">
              <w:rPr>
                <w:sz w:val="24"/>
                <w:szCs w:val="24"/>
              </w:rPr>
              <w:t xml:space="preserve">УК ПИФ </w:t>
            </w:r>
            <w:r w:rsidR="00307F5A" w:rsidRPr="00EB52F6">
              <w:rPr>
                <w:sz w:val="24"/>
                <w:szCs w:val="24"/>
              </w:rPr>
              <w:t xml:space="preserve">на </w:t>
            </w:r>
            <w:r w:rsidR="003211EA">
              <w:rPr>
                <w:sz w:val="24"/>
                <w:szCs w:val="24"/>
              </w:rPr>
              <w:t>СД</w:t>
            </w:r>
            <w:r w:rsidR="00307F5A" w:rsidRPr="00EB52F6">
              <w:rPr>
                <w:sz w:val="24"/>
                <w:szCs w:val="24"/>
              </w:rPr>
              <w:t xml:space="preserve"> исполнения обязанностей по определению стоимости чистых активов ПИФ и расчетной стоимости одного инвестиционного пая</w:t>
            </w:r>
          </w:p>
          <w:p w14:paraId="00CA13C8" w14:textId="77777777" w:rsidR="000A77F4" w:rsidRPr="009E0B3A" w:rsidRDefault="000A77F4" w:rsidP="009E0B3A">
            <w:pPr>
              <w:autoSpaceDE w:val="0"/>
              <w:autoSpaceDN w:val="0"/>
              <w:adjustRightInd w:val="0"/>
              <w:spacing w:after="120"/>
              <w:jc w:val="both"/>
              <w:rPr>
                <w:sz w:val="24"/>
                <w:szCs w:val="24"/>
              </w:rPr>
            </w:pPr>
          </w:p>
          <w:p w14:paraId="63658F29" w14:textId="77777777" w:rsidR="000A77F4" w:rsidRPr="009E0B3A" w:rsidRDefault="000A77F4" w:rsidP="009E0B3A">
            <w:pPr>
              <w:spacing w:after="120"/>
              <w:rPr>
                <w:sz w:val="24"/>
                <w:szCs w:val="24"/>
              </w:rPr>
            </w:pPr>
          </w:p>
        </w:tc>
        <w:tc>
          <w:tcPr>
            <w:tcW w:w="2552" w:type="dxa"/>
            <w:vAlign w:val="center"/>
          </w:tcPr>
          <w:p w14:paraId="4A31F7E1" w14:textId="77777777" w:rsidR="000A77F4" w:rsidRPr="009E0B3A" w:rsidRDefault="000A77F4" w:rsidP="009E0B3A">
            <w:pPr>
              <w:spacing w:after="120"/>
              <w:rPr>
                <w:sz w:val="24"/>
                <w:szCs w:val="24"/>
              </w:rPr>
            </w:pPr>
            <w:r w:rsidRPr="009E0B3A">
              <w:rPr>
                <w:sz w:val="24"/>
                <w:szCs w:val="24"/>
              </w:rPr>
              <w:t xml:space="preserve">- электронный документ в формате, установленном Банком России </w:t>
            </w:r>
          </w:p>
          <w:p w14:paraId="79FF4BD3" w14:textId="77777777" w:rsidR="000A77F4" w:rsidRPr="009E0B3A" w:rsidRDefault="000A77F4" w:rsidP="009E0B3A">
            <w:pPr>
              <w:spacing w:after="120"/>
              <w:rPr>
                <w:sz w:val="24"/>
                <w:szCs w:val="24"/>
              </w:rPr>
            </w:pPr>
            <w:r w:rsidRPr="009E0B3A">
              <w:rPr>
                <w:sz w:val="24"/>
                <w:szCs w:val="24"/>
              </w:rPr>
              <w:t>или</w:t>
            </w:r>
          </w:p>
          <w:p w14:paraId="520CDCBB" w14:textId="77777777" w:rsidR="000A77F4" w:rsidRPr="009E0B3A" w:rsidRDefault="000A77F4" w:rsidP="009E0B3A">
            <w:pPr>
              <w:spacing w:after="120"/>
              <w:rPr>
                <w:sz w:val="24"/>
                <w:szCs w:val="24"/>
              </w:rPr>
            </w:pPr>
            <w:r w:rsidRPr="009E0B3A">
              <w:rPr>
                <w:sz w:val="24"/>
                <w:szCs w:val="24"/>
              </w:rPr>
              <w:t>- оригинал в бумажном виде (применимо в случае отсутствия электронного документа в формате, установленном Банком России</w:t>
            </w:r>
            <w:r w:rsidRPr="009E0B3A">
              <w:rPr>
                <w:bCs/>
                <w:sz w:val="24"/>
                <w:szCs w:val="24"/>
              </w:rPr>
              <w:t xml:space="preserve"> или в случаях, когда предоставление данного электронного документа невозможно</w:t>
            </w:r>
            <w:r w:rsidRPr="009E0B3A">
              <w:rPr>
                <w:sz w:val="24"/>
                <w:szCs w:val="24"/>
              </w:rPr>
              <w:t xml:space="preserve">)  </w:t>
            </w:r>
          </w:p>
          <w:p w14:paraId="527CCE2B" w14:textId="77777777" w:rsidR="000A77F4" w:rsidRPr="009E0B3A" w:rsidRDefault="000A77F4" w:rsidP="009E0B3A">
            <w:pPr>
              <w:spacing w:after="120"/>
              <w:rPr>
                <w:sz w:val="24"/>
                <w:szCs w:val="24"/>
              </w:rPr>
            </w:pPr>
            <w:r w:rsidRPr="009E0B3A">
              <w:rPr>
                <w:sz w:val="24"/>
                <w:szCs w:val="24"/>
              </w:rPr>
              <w:t>Согласованный</w:t>
            </w:r>
          </w:p>
          <w:p w14:paraId="18FE3877" w14:textId="5FBDAA02" w:rsidR="000A77F4" w:rsidRPr="00134FF9" w:rsidRDefault="00134FF9" w:rsidP="009E0B3A">
            <w:pPr>
              <w:spacing w:after="120"/>
              <w:rPr>
                <w:sz w:val="24"/>
                <w:szCs w:val="24"/>
              </w:rPr>
            </w:pPr>
            <w:r>
              <w:rPr>
                <w:sz w:val="24"/>
                <w:szCs w:val="24"/>
              </w:rPr>
              <w:t>СД</w:t>
            </w:r>
          </w:p>
        </w:tc>
        <w:tc>
          <w:tcPr>
            <w:tcW w:w="3118" w:type="dxa"/>
            <w:vAlign w:val="center"/>
          </w:tcPr>
          <w:p w14:paraId="6BC8F5D5" w14:textId="77777777" w:rsidR="000A77F4" w:rsidRPr="00F94A0E" w:rsidRDefault="000A77F4" w:rsidP="009E0B3A">
            <w:pPr>
              <w:spacing w:after="120"/>
              <w:rPr>
                <w:sz w:val="24"/>
                <w:szCs w:val="24"/>
              </w:rPr>
            </w:pPr>
            <w:r w:rsidRPr="00134FF9">
              <w:rPr>
                <w:sz w:val="24"/>
                <w:szCs w:val="24"/>
              </w:rPr>
              <w:t>Не позднее 1-го рабочего дня следующего за днем получения от АИФ/УК</w:t>
            </w:r>
            <w:r w:rsidRPr="00F94A0E" w:rsidDel="00433131">
              <w:rPr>
                <w:sz w:val="24"/>
                <w:szCs w:val="24"/>
              </w:rPr>
              <w:t xml:space="preserve"> </w:t>
            </w:r>
            <w:r w:rsidRPr="00F94A0E">
              <w:rPr>
                <w:sz w:val="24"/>
                <w:szCs w:val="24"/>
              </w:rPr>
              <w:t>ПИФ</w:t>
            </w:r>
          </w:p>
        </w:tc>
      </w:tr>
      <w:tr w:rsidR="000A77F4" w:rsidRPr="009E0B3A" w14:paraId="153AF13F"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6E0E4127"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33E66051" w14:textId="77777777" w:rsidR="000A77F4" w:rsidRPr="009E0B3A" w:rsidRDefault="000A77F4" w:rsidP="009E0B3A">
            <w:pPr>
              <w:spacing w:after="120"/>
              <w:rPr>
                <w:sz w:val="24"/>
                <w:szCs w:val="24"/>
              </w:rPr>
            </w:pPr>
            <w:r w:rsidRPr="009E0B3A">
              <w:rPr>
                <w:sz w:val="24"/>
                <w:szCs w:val="24"/>
              </w:rPr>
              <w:t>Отчет о завершении (окончании) формирования ПИФ</w:t>
            </w:r>
          </w:p>
        </w:tc>
        <w:tc>
          <w:tcPr>
            <w:tcW w:w="2552" w:type="dxa"/>
            <w:vAlign w:val="center"/>
          </w:tcPr>
          <w:p w14:paraId="2809D387" w14:textId="77777777" w:rsidR="000A77F4" w:rsidRPr="009E0B3A" w:rsidRDefault="000A77F4" w:rsidP="009E0B3A">
            <w:pPr>
              <w:spacing w:after="120"/>
              <w:rPr>
                <w:sz w:val="24"/>
                <w:szCs w:val="24"/>
              </w:rPr>
            </w:pPr>
            <w:r w:rsidRPr="009E0B3A">
              <w:rPr>
                <w:sz w:val="24"/>
                <w:szCs w:val="24"/>
              </w:rPr>
              <w:t xml:space="preserve">оригинал в бумажном виде </w:t>
            </w:r>
          </w:p>
          <w:p w14:paraId="1C049C31" w14:textId="77777777" w:rsidR="000A77F4" w:rsidRPr="009E0B3A" w:rsidRDefault="000A77F4" w:rsidP="009E0B3A">
            <w:pPr>
              <w:spacing w:after="120"/>
              <w:rPr>
                <w:sz w:val="24"/>
                <w:szCs w:val="24"/>
              </w:rPr>
            </w:pPr>
            <w:r w:rsidRPr="009E0B3A">
              <w:rPr>
                <w:sz w:val="24"/>
                <w:szCs w:val="24"/>
              </w:rPr>
              <w:t>Согласованная</w:t>
            </w:r>
          </w:p>
          <w:p w14:paraId="77E8B57A" w14:textId="0A2FE546" w:rsidR="000A77F4" w:rsidRPr="00134FF9" w:rsidRDefault="00134FF9" w:rsidP="009E0B3A">
            <w:pPr>
              <w:spacing w:after="120"/>
              <w:rPr>
                <w:sz w:val="24"/>
                <w:szCs w:val="24"/>
              </w:rPr>
            </w:pPr>
            <w:r>
              <w:rPr>
                <w:sz w:val="24"/>
                <w:szCs w:val="24"/>
              </w:rPr>
              <w:t>СД</w:t>
            </w:r>
          </w:p>
        </w:tc>
        <w:tc>
          <w:tcPr>
            <w:tcW w:w="3118" w:type="dxa"/>
            <w:vAlign w:val="center"/>
          </w:tcPr>
          <w:p w14:paraId="3586F392" w14:textId="715B85F0" w:rsidR="000A77F4" w:rsidRPr="00F94A0E" w:rsidRDefault="00C031C1" w:rsidP="00C031C1">
            <w:pPr>
              <w:spacing w:after="120"/>
              <w:rPr>
                <w:sz w:val="24"/>
                <w:szCs w:val="24"/>
              </w:rPr>
            </w:pPr>
            <w:r w:rsidRPr="001622F2">
              <w:rPr>
                <w:sz w:val="24"/>
                <w:szCs w:val="24"/>
              </w:rPr>
              <w:t>Не позднее 1-го рабочего дня следующего за днем получения от УК ПИФ, а в случае получения Отчета в последний день срока, установленного нормативными актами Банка России – в день получения</w:t>
            </w:r>
          </w:p>
        </w:tc>
      </w:tr>
      <w:tr w:rsidR="000A77F4" w:rsidRPr="009E0B3A" w14:paraId="576963AE"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1145C320"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3C5B4FCF" w14:textId="77777777" w:rsidR="000A77F4" w:rsidRPr="009E0B3A" w:rsidRDefault="000A77F4" w:rsidP="009E0B3A">
            <w:pPr>
              <w:spacing w:after="120"/>
              <w:rPr>
                <w:sz w:val="24"/>
                <w:szCs w:val="24"/>
              </w:rPr>
            </w:pPr>
            <w:r w:rsidRPr="009E0B3A">
              <w:rPr>
                <w:sz w:val="24"/>
                <w:szCs w:val="24"/>
              </w:rPr>
              <w:t xml:space="preserve">Правила определения стоимости чистых активов ПИФ, АИФ </w:t>
            </w:r>
          </w:p>
        </w:tc>
        <w:tc>
          <w:tcPr>
            <w:tcW w:w="2552" w:type="dxa"/>
            <w:vAlign w:val="center"/>
          </w:tcPr>
          <w:p w14:paraId="16117FFC" w14:textId="77777777" w:rsidR="000A77F4" w:rsidRPr="009E0B3A" w:rsidRDefault="000A77F4" w:rsidP="009E0B3A">
            <w:pPr>
              <w:spacing w:after="120"/>
              <w:rPr>
                <w:sz w:val="24"/>
                <w:szCs w:val="24"/>
              </w:rPr>
            </w:pPr>
            <w:r w:rsidRPr="009E0B3A">
              <w:rPr>
                <w:sz w:val="24"/>
                <w:szCs w:val="24"/>
              </w:rPr>
              <w:t xml:space="preserve">- электронный документ </w:t>
            </w:r>
          </w:p>
          <w:p w14:paraId="38679A79" w14:textId="77777777" w:rsidR="000A77F4" w:rsidRPr="009E0B3A" w:rsidRDefault="000A77F4" w:rsidP="009E0B3A">
            <w:pPr>
              <w:spacing w:after="120"/>
              <w:rPr>
                <w:sz w:val="24"/>
                <w:szCs w:val="24"/>
              </w:rPr>
            </w:pPr>
            <w:r w:rsidRPr="009E0B3A">
              <w:rPr>
                <w:sz w:val="24"/>
                <w:szCs w:val="24"/>
              </w:rPr>
              <w:t xml:space="preserve">или </w:t>
            </w:r>
          </w:p>
          <w:p w14:paraId="799DE913" w14:textId="77777777" w:rsidR="000A77F4" w:rsidRPr="009E0B3A" w:rsidRDefault="000A77F4" w:rsidP="009E0B3A">
            <w:pPr>
              <w:spacing w:after="120"/>
              <w:rPr>
                <w:sz w:val="24"/>
                <w:szCs w:val="24"/>
              </w:rPr>
            </w:pPr>
            <w:r w:rsidRPr="009E0B3A">
              <w:rPr>
                <w:sz w:val="24"/>
                <w:szCs w:val="24"/>
              </w:rPr>
              <w:t>- оригинал в бумажном виде</w:t>
            </w:r>
          </w:p>
          <w:p w14:paraId="3A0364EE" w14:textId="6A7B5A09" w:rsidR="000A77F4" w:rsidRPr="00134FF9" w:rsidRDefault="000A77F4" w:rsidP="009E0B3A">
            <w:pPr>
              <w:spacing w:after="120"/>
              <w:rPr>
                <w:sz w:val="24"/>
                <w:szCs w:val="24"/>
              </w:rPr>
            </w:pPr>
            <w:r w:rsidRPr="009E0B3A">
              <w:rPr>
                <w:sz w:val="24"/>
                <w:szCs w:val="24"/>
              </w:rPr>
              <w:t xml:space="preserve">Согласованные </w:t>
            </w:r>
            <w:r w:rsidR="00134FF9">
              <w:rPr>
                <w:sz w:val="24"/>
                <w:szCs w:val="24"/>
              </w:rPr>
              <w:t>СД</w:t>
            </w:r>
          </w:p>
        </w:tc>
        <w:tc>
          <w:tcPr>
            <w:tcW w:w="3118" w:type="dxa"/>
            <w:vAlign w:val="center"/>
          </w:tcPr>
          <w:p w14:paraId="2F43CF03" w14:textId="61334582" w:rsidR="000A77F4" w:rsidRPr="00134FF9" w:rsidRDefault="000A77F4" w:rsidP="009E0B3A">
            <w:pPr>
              <w:pStyle w:val="afe"/>
              <w:spacing w:after="120"/>
              <w:rPr>
                <w:sz w:val="24"/>
                <w:szCs w:val="24"/>
              </w:rPr>
            </w:pPr>
            <w:r w:rsidRPr="00134FF9">
              <w:rPr>
                <w:sz w:val="24"/>
                <w:szCs w:val="24"/>
              </w:rPr>
              <w:t xml:space="preserve">Не позднее 2-х рабочих дней, следующих за днем получения </w:t>
            </w:r>
            <w:r w:rsidR="00134FF9">
              <w:rPr>
                <w:sz w:val="24"/>
                <w:szCs w:val="24"/>
              </w:rPr>
              <w:t>СД</w:t>
            </w:r>
            <w:r w:rsidRPr="00134FF9">
              <w:rPr>
                <w:sz w:val="24"/>
                <w:szCs w:val="24"/>
              </w:rPr>
              <w:t xml:space="preserve"> Правил с приложением необходимых документов (в случае если указанные документы были запрошены </w:t>
            </w:r>
            <w:r w:rsidR="00134FF9">
              <w:rPr>
                <w:sz w:val="24"/>
                <w:szCs w:val="24"/>
              </w:rPr>
              <w:t>СД</w:t>
            </w:r>
            <w:r w:rsidRPr="00134FF9">
              <w:rPr>
                <w:sz w:val="24"/>
                <w:szCs w:val="24"/>
              </w:rPr>
              <w:t>)</w:t>
            </w:r>
          </w:p>
        </w:tc>
      </w:tr>
      <w:tr w:rsidR="000A77F4" w:rsidRPr="009E0B3A" w14:paraId="69616A6F"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0121EFE5"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0DFCC3F7" w14:textId="77777777" w:rsidR="000A77F4" w:rsidRPr="009E0B3A" w:rsidRDefault="000A77F4" w:rsidP="009E0B3A">
            <w:pPr>
              <w:spacing w:after="120"/>
              <w:jc w:val="both"/>
              <w:rPr>
                <w:bCs/>
                <w:sz w:val="24"/>
                <w:szCs w:val="24"/>
              </w:rPr>
            </w:pPr>
            <w:r w:rsidRPr="009E0B3A">
              <w:rPr>
                <w:bCs/>
                <w:sz w:val="24"/>
                <w:szCs w:val="24"/>
              </w:rPr>
              <w:t>Уведомление о том, что на определенную Правилами ДУ ПИФ дату завершения (окончания) срока формирования паевого инвестиционного фонда стоимость имущества, переданного в оплату инвестиционных паев, оказалась меньше стоимости имущества, необходимой для завершения (окончания) его формирования</w:t>
            </w:r>
          </w:p>
        </w:tc>
        <w:tc>
          <w:tcPr>
            <w:tcW w:w="2552" w:type="dxa"/>
            <w:vAlign w:val="center"/>
          </w:tcPr>
          <w:p w14:paraId="34F68ECF" w14:textId="77777777" w:rsidR="000A77F4" w:rsidRPr="009E0B3A" w:rsidRDefault="000A77F4" w:rsidP="009E0B3A">
            <w:pPr>
              <w:spacing w:after="120"/>
              <w:rPr>
                <w:sz w:val="24"/>
                <w:szCs w:val="24"/>
              </w:rPr>
            </w:pPr>
            <w:r w:rsidRPr="009E0B3A">
              <w:rPr>
                <w:sz w:val="24"/>
                <w:szCs w:val="24"/>
              </w:rPr>
              <w:t xml:space="preserve">оригинал в бумажном виде </w:t>
            </w:r>
          </w:p>
          <w:p w14:paraId="71D16364" w14:textId="06FE7FD8" w:rsidR="000A77F4" w:rsidRPr="00134FF9" w:rsidRDefault="000A77F4" w:rsidP="009E0B3A">
            <w:pPr>
              <w:spacing w:after="120"/>
              <w:rPr>
                <w:sz w:val="24"/>
                <w:szCs w:val="24"/>
              </w:rPr>
            </w:pPr>
            <w:r w:rsidRPr="009E0B3A">
              <w:rPr>
                <w:sz w:val="24"/>
                <w:szCs w:val="24"/>
              </w:rPr>
              <w:t xml:space="preserve">Согласованное </w:t>
            </w:r>
            <w:r w:rsidR="00134FF9">
              <w:rPr>
                <w:sz w:val="24"/>
                <w:szCs w:val="24"/>
              </w:rPr>
              <w:t>СД</w:t>
            </w:r>
          </w:p>
        </w:tc>
        <w:tc>
          <w:tcPr>
            <w:tcW w:w="3118" w:type="dxa"/>
            <w:vAlign w:val="center"/>
          </w:tcPr>
          <w:p w14:paraId="08DEE0C4" w14:textId="4A135275" w:rsidR="000A77F4" w:rsidRPr="00F94A0E" w:rsidRDefault="00C031C1" w:rsidP="00C031C1">
            <w:pPr>
              <w:spacing w:after="120"/>
              <w:rPr>
                <w:sz w:val="24"/>
                <w:szCs w:val="24"/>
              </w:rPr>
            </w:pPr>
            <w:r w:rsidRPr="001622F2">
              <w:rPr>
                <w:sz w:val="24"/>
                <w:szCs w:val="24"/>
              </w:rPr>
              <w:t>Не позднее 1-го рабочего дня следующего за днем получения от УК ПИФ, а в случае получения Уведомления в последний день срока, установленного нормативными актами Банка России – в день получения</w:t>
            </w:r>
          </w:p>
        </w:tc>
      </w:tr>
      <w:tr w:rsidR="000A77F4" w:rsidRPr="009E0B3A" w14:paraId="7D000A3F"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593D1D1B"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18928D85" w14:textId="77777777" w:rsidR="000A77F4" w:rsidRPr="009E0B3A" w:rsidRDefault="000A77F4" w:rsidP="009E0B3A">
            <w:pPr>
              <w:spacing w:after="120"/>
              <w:rPr>
                <w:sz w:val="24"/>
                <w:szCs w:val="24"/>
              </w:rPr>
            </w:pPr>
            <w:r w:rsidRPr="009E0B3A">
              <w:rPr>
                <w:sz w:val="24"/>
                <w:szCs w:val="24"/>
              </w:rPr>
              <w:t>Отчет об объединении имущества паевых инвестиционных фондов</w:t>
            </w:r>
          </w:p>
        </w:tc>
        <w:tc>
          <w:tcPr>
            <w:tcW w:w="2552" w:type="dxa"/>
            <w:vAlign w:val="center"/>
          </w:tcPr>
          <w:p w14:paraId="494BF2B2" w14:textId="77777777" w:rsidR="000A77F4" w:rsidRPr="009E0B3A" w:rsidRDefault="000A77F4" w:rsidP="009E0B3A">
            <w:pPr>
              <w:spacing w:after="120"/>
              <w:rPr>
                <w:sz w:val="24"/>
                <w:szCs w:val="24"/>
              </w:rPr>
            </w:pPr>
            <w:r w:rsidRPr="009E0B3A">
              <w:rPr>
                <w:sz w:val="24"/>
                <w:szCs w:val="24"/>
              </w:rPr>
              <w:t xml:space="preserve">оригинал в бумажном виде </w:t>
            </w:r>
          </w:p>
          <w:p w14:paraId="01AA662B" w14:textId="6C7B3F5B" w:rsidR="000A77F4" w:rsidRPr="00134FF9" w:rsidRDefault="000A77F4" w:rsidP="009E0B3A">
            <w:pPr>
              <w:spacing w:after="120"/>
              <w:rPr>
                <w:sz w:val="24"/>
                <w:szCs w:val="24"/>
              </w:rPr>
            </w:pPr>
            <w:r w:rsidRPr="009E0B3A">
              <w:rPr>
                <w:sz w:val="24"/>
                <w:szCs w:val="24"/>
              </w:rPr>
              <w:t xml:space="preserve">Согласованный </w:t>
            </w:r>
            <w:r w:rsidR="00134FF9">
              <w:rPr>
                <w:sz w:val="24"/>
                <w:szCs w:val="24"/>
              </w:rPr>
              <w:t>СД</w:t>
            </w:r>
          </w:p>
        </w:tc>
        <w:tc>
          <w:tcPr>
            <w:tcW w:w="3118" w:type="dxa"/>
            <w:vAlign w:val="center"/>
          </w:tcPr>
          <w:p w14:paraId="011E2863" w14:textId="77777777" w:rsidR="000A77F4" w:rsidRPr="00F94A0E" w:rsidRDefault="000A77F4" w:rsidP="009E0B3A">
            <w:pPr>
              <w:spacing w:after="120"/>
              <w:rPr>
                <w:sz w:val="24"/>
                <w:szCs w:val="24"/>
              </w:rPr>
            </w:pPr>
            <w:r w:rsidRPr="00F94A0E">
              <w:rPr>
                <w:sz w:val="24"/>
                <w:szCs w:val="24"/>
              </w:rPr>
              <w:t>Не позднее 1-го рабочего дня следующего за днем получения от УК ПИФ</w:t>
            </w:r>
          </w:p>
        </w:tc>
      </w:tr>
      <w:tr w:rsidR="000A77F4" w:rsidRPr="009E0B3A" w14:paraId="59AD5594"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single" w:sz="4" w:space="0" w:color="auto"/>
              <w:left w:val="single" w:sz="4" w:space="0" w:color="auto"/>
              <w:bottom w:val="single" w:sz="4" w:space="0" w:color="auto"/>
              <w:right w:val="single" w:sz="4" w:space="0" w:color="auto"/>
            </w:tcBorders>
            <w:vAlign w:val="center"/>
          </w:tcPr>
          <w:p w14:paraId="05961124" w14:textId="77777777" w:rsidR="000A77F4" w:rsidRPr="009E0B3A" w:rsidRDefault="000A77F4" w:rsidP="009E0B3A">
            <w:pPr>
              <w:numPr>
                <w:ilvl w:val="0"/>
                <w:numId w:val="175"/>
              </w:numPr>
              <w:spacing w:after="120"/>
              <w:ind w:left="0" w:firstLine="0"/>
              <w:rPr>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691C34EB" w14:textId="77777777" w:rsidR="000A77F4" w:rsidRPr="009E0B3A" w:rsidRDefault="000A77F4" w:rsidP="009E0B3A">
            <w:pPr>
              <w:spacing w:after="120"/>
              <w:rPr>
                <w:sz w:val="24"/>
                <w:szCs w:val="24"/>
              </w:rPr>
            </w:pPr>
            <w:r w:rsidRPr="009E0B3A">
              <w:rPr>
                <w:sz w:val="24"/>
                <w:szCs w:val="24"/>
              </w:rPr>
              <w:t>Отчет о количестве дополнительно выданных инвестиционных паев закрытого паевого инвестиционного фонда</w:t>
            </w:r>
          </w:p>
        </w:tc>
        <w:tc>
          <w:tcPr>
            <w:tcW w:w="2552" w:type="dxa"/>
            <w:tcBorders>
              <w:top w:val="single" w:sz="4" w:space="0" w:color="auto"/>
              <w:left w:val="single" w:sz="4" w:space="0" w:color="auto"/>
              <w:bottom w:val="single" w:sz="4" w:space="0" w:color="auto"/>
              <w:right w:val="single" w:sz="4" w:space="0" w:color="auto"/>
            </w:tcBorders>
            <w:vAlign w:val="center"/>
          </w:tcPr>
          <w:p w14:paraId="7A2706F7" w14:textId="77777777" w:rsidR="000A77F4" w:rsidRPr="009E0B3A" w:rsidRDefault="000A77F4" w:rsidP="009E0B3A">
            <w:pPr>
              <w:spacing w:after="120"/>
              <w:rPr>
                <w:sz w:val="24"/>
                <w:szCs w:val="24"/>
              </w:rPr>
            </w:pPr>
            <w:r w:rsidRPr="009E0B3A">
              <w:rPr>
                <w:sz w:val="24"/>
                <w:szCs w:val="24"/>
              </w:rPr>
              <w:t xml:space="preserve">оригинал в бумажном виде </w:t>
            </w:r>
          </w:p>
          <w:p w14:paraId="46432BA4" w14:textId="4F3A879C" w:rsidR="000A77F4" w:rsidRPr="00134FF9" w:rsidRDefault="000A77F4" w:rsidP="009E0B3A">
            <w:pPr>
              <w:spacing w:after="120"/>
              <w:rPr>
                <w:sz w:val="24"/>
                <w:szCs w:val="24"/>
              </w:rPr>
            </w:pPr>
            <w:r w:rsidRPr="009E0B3A">
              <w:rPr>
                <w:sz w:val="24"/>
                <w:szCs w:val="24"/>
              </w:rPr>
              <w:t xml:space="preserve">Согласованный </w:t>
            </w:r>
            <w:r w:rsidR="00134FF9">
              <w:rPr>
                <w:sz w:val="24"/>
                <w:szCs w:val="24"/>
              </w:rPr>
              <w:t>СД</w:t>
            </w:r>
          </w:p>
        </w:tc>
        <w:tc>
          <w:tcPr>
            <w:tcW w:w="3118" w:type="dxa"/>
            <w:tcBorders>
              <w:top w:val="single" w:sz="4" w:space="0" w:color="auto"/>
              <w:left w:val="single" w:sz="4" w:space="0" w:color="auto"/>
              <w:bottom w:val="single" w:sz="4" w:space="0" w:color="auto"/>
              <w:right w:val="single" w:sz="4" w:space="0" w:color="auto"/>
            </w:tcBorders>
            <w:vAlign w:val="center"/>
          </w:tcPr>
          <w:p w14:paraId="19EDFA70" w14:textId="77777777" w:rsidR="000A77F4" w:rsidRPr="00F94A0E" w:rsidRDefault="000A77F4" w:rsidP="009E0B3A">
            <w:pPr>
              <w:spacing w:after="120"/>
              <w:rPr>
                <w:sz w:val="24"/>
                <w:szCs w:val="24"/>
              </w:rPr>
            </w:pPr>
            <w:r w:rsidRPr="00F94A0E">
              <w:rPr>
                <w:sz w:val="24"/>
                <w:szCs w:val="24"/>
              </w:rPr>
              <w:t>Не позднее 1-го рабочего дня следующего за днем получения от УК ПИФ</w:t>
            </w:r>
          </w:p>
        </w:tc>
      </w:tr>
      <w:tr w:rsidR="000A77F4" w:rsidRPr="009E0B3A" w14:paraId="4326F210"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69B90620"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7A2CE106" w14:textId="77777777" w:rsidR="000A77F4" w:rsidRPr="009E0B3A" w:rsidRDefault="000A77F4" w:rsidP="009E0B3A">
            <w:pPr>
              <w:spacing w:after="120"/>
              <w:rPr>
                <w:sz w:val="24"/>
                <w:szCs w:val="24"/>
              </w:rPr>
            </w:pPr>
            <w:r w:rsidRPr="009E0B3A">
              <w:rPr>
                <w:sz w:val="24"/>
                <w:szCs w:val="24"/>
              </w:rPr>
              <w:t>Отчет о прекращении ПИФ</w:t>
            </w:r>
          </w:p>
        </w:tc>
        <w:tc>
          <w:tcPr>
            <w:tcW w:w="2552" w:type="dxa"/>
            <w:vAlign w:val="center"/>
          </w:tcPr>
          <w:p w14:paraId="26C1967F" w14:textId="77777777" w:rsidR="000A77F4" w:rsidRPr="009E0B3A" w:rsidRDefault="000A77F4" w:rsidP="009E0B3A">
            <w:pPr>
              <w:spacing w:after="120"/>
              <w:rPr>
                <w:sz w:val="24"/>
                <w:szCs w:val="24"/>
              </w:rPr>
            </w:pPr>
            <w:r w:rsidRPr="009E0B3A">
              <w:rPr>
                <w:sz w:val="24"/>
                <w:szCs w:val="24"/>
              </w:rPr>
              <w:t>- электронный документ в формате, установленном Банком России</w:t>
            </w:r>
          </w:p>
          <w:p w14:paraId="6BB74E97" w14:textId="77777777" w:rsidR="000A77F4" w:rsidRPr="009E0B3A" w:rsidRDefault="000A77F4" w:rsidP="009E0B3A">
            <w:pPr>
              <w:spacing w:after="120"/>
              <w:rPr>
                <w:sz w:val="24"/>
                <w:szCs w:val="24"/>
              </w:rPr>
            </w:pPr>
            <w:r w:rsidRPr="009E0B3A">
              <w:rPr>
                <w:sz w:val="24"/>
                <w:szCs w:val="24"/>
              </w:rPr>
              <w:t>или</w:t>
            </w:r>
          </w:p>
          <w:p w14:paraId="724EE97E" w14:textId="77777777" w:rsidR="000A77F4" w:rsidRPr="009E0B3A" w:rsidRDefault="000A77F4" w:rsidP="009E0B3A">
            <w:pPr>
              <w:spacing w:after="120"/>
              <w:rPr>
                <w:sz w:val="24"/>
                <w:szCs w:val="24"/>
              </w:rPr>
            </w:pPr>
            <w:r w:rsidRPr="009E0B3A">
              <w:rPr>
                <w:sz w:val="24"/>
                <w:szCs w:val="24"/>
              </w:rPr>
              <w:lastRenderedPageBreak/>
              <w:t>- оригинал в бумажном виде (в случае отсутствия электронного документа в формате, установленном Банком России</w:t>
            </w:r>
            <w:r w:rsidRPr="009E0B3A">
              <w:rPr>
                <w:bCs/>
                <w:sz w:val="24"/>
                <w:szCs w:val="24"/>
              </w:rPr>
              <w:t xml:space="preserve"> или в случаях, когда предоставление данного электронного документа невозможно</w:t>
            </w:r>
            <w:r w:rsidRPr="009E0B3A">
              <w:rPr>
                <w:sz w:val="24"/>
                <w:szCs w:val="24"/>
              </w:rPr>
              <w:t xml:space="preserve">)  </w:t>
            </w:r>
          </w:p>
          <w:p w14:paraId="58608387" w14:textId="137147C3" w:rsidR="000A77F4" w:rsidRPr="00134FF9" w:rsidRDefault="000A77F4" w:rsidP="009E0B3A">
            <w:pPr>
              <w:spacing w:after="120"/>
              <w:rPr>
                <w:sz w:val="24"/>
                <w:szCs w:val="24"/>
              </w:rPr>
            </w:pPr>
            <w:r w:rsidRPr="009E0B3A">
              <w:rPr>
                <w:sz w:val="24"/>
                <w:szCs w:val="24"/>
              </w:rPr>
              <w:t xml:space="preserve">Согласованный </w:t>
            </w:r>
            <w:r w:rsidR="00134FF9">
              <w:rPr>
                <w:sz w:val="24"/>
                <w:szCs w:val="24"/>
              </w:rPr>
              <w:t>СД</w:t>
            </w:r>
          </w:p>
        </w:tc>
        <w:tc>
          <w:tcPr>
            <w:tcW w:w="3118" w:type="dxa"/>
            <w:vAlign w:val="center"/>
          </w:tcPr>
          <w:p w14:paraId="09A2BC85" w14:textId="00AD4D72" w:rsidR="000A77F4" w:rsidRPr="00F94A0E" w:rsidRDefault="00C031C1" w:rsidP="009E0B3A">
            <w:pPr>
              <w:spacing w:after="120"/>
              <w:rPr>
                <w:sz w:val="24"/>
                <w:szCs w:val="24"/>
              </w:rPr>
            </w:pPr>
            <w:r w:rsidRPr="001622F2">
              <w:rPr>
                <w:sz w:val="24"/>
                <w:szCs w:val="24"/>
              </w:rPr>
              <w:lastRenderedPageBreak/>
              <w:t xml:space="preserve">Не позднее 1-го рабочего дня следующего за днем получения от УК ПИФ, а в случае получения Отчета в последний день срока, </w:t>
            </w:r>
            <w:r w:rsidRPr="001622F2">
              <w:rPr>
                <w:sz w:val="24"/>
                <w:szCs w:val="24"/>
              </w:rPr>
              <w:lastRenderedPageBreak/>
              <w:t>установленного нормативными актами Банка России – в день получения</w:t>
            </w:r>
          </w:p>
        </w:tc>
      </w:tr>
      <w:tr w:rsidR="000A77F4" w:rsidRPr="009E0B3A" w14:paraId="2F6BC392"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48212F0C" w14:textId="77777777" w:rsidR="000A77F4" w:rsidRPr="009E0B3A" w:rsidRDefault="000A77F4" w:rsidP="009E0B3A">
            <w:pPr>
              <w:numPr>
                <w:ilvl w:val="0"/>
                <w:numId w:val="175"/>
              </w:numPr>
              <w:spacing w:after="120"/>
              <w:ind w:left="0" w:firstLine="0"/>
              <w:rPr>
                <w:b/>
                <w:bCs/>
                <w:sz w:val="24"/>
                <w:szCs w:val="24"/>
              </w:rPr>
            </w:pPr>
          </w:p>
        </w:tc>
        <w:tc>
          <w:tcPr>
            <w:tcW w:w="3827" w:type="dxa"/>
            <w:vAlign w:val="center"/>
          </w:tcPr>
          <w:p w14:paraId="3C16B407" w14:textId="7BDAC061" w:rsidR="000A77F4" w:rsidRPr="00134FF9" w:rsidRDefault="000A77F4" w:rsidP="009E0B3A">
            <w:pPr>
              <w:spacing w:after="120"/>
              <w:rPr>
                <w:sz w:val="24"/>
                <w:szCs w:val="24"/>
              </w:rPr>
            </w:pPr>
            <w:r w:rsidRPr="009E0B3A">
              <w:rPr>
                <w:sz w:val="24"/>
                <w:szCs w:val="24"/>
              </w:rPr>
              <w:t xml:space="preserve">Иные формы отчетности НПФ, ПИФ, АИФ, для которых законодательством предусмотрено согласование со </w:t>
            </w:r>
            <w:r w:rsidR="00134FF9">
              <w:rPr>
                <w:sz w:val="24"/>
                <w:szCs w:val="24"/>
              </w:rPr>
              <w:t>СД</w:t>
            </w:r>
          </w:p>
        </w:tc>
        <w:tc>
          <w:tcPr>
            <w:tcW w:w="2552" w:type="dxa"/>
            <w:vAlign w:val="center"/>
          </w:tcPr>
          <w:p w14:paraId="4E05541F" w14:textId="77777777" w:rsidR="000A77F4" w:rsidRPr="00F94A0E" w:rsidRDefault="000A77F4" w:rsidP="009E0B3A">
            <w:pPr>
              <w:spacing w:after="120"/>
              <w:rPr>
                <w:sz w:val="24"/>
                <w:szCs w:val="24"/>
              </w:rPr>
            </w:pPr>
            <w:r w:rsidRPr="00F94A0E">
              <w:rPr>
                <w:sz w:val="24"/>
                <w:szCs w:val="24"/>
              </w:rPr>
              <w:t>- электронный документ, в том числе, в формате, установленном Банком России</w:t>
            </w:r>
          </w:p>
          <w:p w14:paraId="3D791276" w14:textId="77777777" w:rsidR="000A77F4" w:rsidRPr="00F94A0E" w:rsidRDefault="000A77F4" w:rsidP="009E0B3A">
            <w:pPr>
              <w:spacing w:after="120"/>
              <w:rPr>
                <w:sz w:val="24"/>
                <w:szCs w:val="24"/>
              </w:rPr>
            </w:pPr>
            <w:r w:rsidRPr="00F94A0E">
              <w:rPr>
                <w:sz w:val="24"/>
                <w:szCs w:val="24"/>
              </w:rPr>
              <w:t>или</w:t>
            </w:r>
          </w:p>
          <w:p w14:paraId="68C6139A" w14:textId="77777777" w:rsidR="000A77F4" w:rsidRPr="00D958C3" w:rsidRDefault="000A77F4" w:rsidP="009E0B3A">
            <w:pPr>
              <w:spacing w:after="120"/>
              <w:rPr>
                <w:sz w:val="24"/>
                <w:szCs w:val="24"/>
              </w:rPr>
            </w:pPr>
            <w:r w:rsidRPr="00F94A0E">
              <w:rPr>
                <w:sz w:val="24"/>
                <w:szCs w:val="24"/>
              </w:rPr>
              <w:t>- оригинал в бумажном виде (в случае отсутствия электронного документа в формате, установленном Банком России</w:t>
            </w:r>
            <w:r w:rsidRPr="00D57BB2">
              <w:rPr>
                <w:bCs/>
                <w:sz w:val="24"/>
                <w:szCs w:val="24"/>
              </w:rPr>
              <w:t xml:space="preserve"> или в случаях,</w:t>
            </w:r>
            <w:r w:rsidRPr="00D6385C">
              <w:rPr>
                <w:bCs/>
                <w:sz w:val="24"/>
                <w:szCs w:val="24"/>
              </w:rPr>
              <w:t xml:space="preserve"> когда предоставление данного электронного документа невозможно</w:t>
            </w:r>
            <w:r w:rsidRPr="00D958C3">
              <w:rPr>
                <w:sz w:val="24"/>
                <w:szCs w:val="24"/>
              </w:rPr>
              <w:t xml:space="preserve">)  </w:t>
            </w:r>
          </w:p>
          <w:p w14:paraId="11EAF9E1" w14:textId="12134074" w:rsidR="000A77F4" w:rsidRPr="00134FF9" w:rsidRDefault="000A77F4" w:rsidP="009E0B3A">
            <w:pPr>
              <w:spacing w:after="120"/>
              <w:rPr>
                <w:sz w:val="24"/>
                <w:szCs w:val="24"/>
              </w:rPr>
            </w:pPr>
            <w:r w:rsidRPr="00FD60D3">
              <w:rPr>
                <w:sz w:val="24"/>
                <w:szCs w:val="24"/>
              </w:rPr>
              <w:t xml:space="preserve">Согласованный </w:t>
            </w:r>
            <w:r w:rsidR="00134FF9">
              <w:rPr>
                <w:sz w:val="24"/>
                <w:szCs w:val="24"/>
              </w:rPr>
              <w:t>СД</w:t>
            </w:r>
          </w:p>
        </w:tc>
        <w:tc>
          <w:tcPr>
            <w:tcW w:w="3118" w:type="dxa"/>
            <w:vAlign w:val="center"/>
          </w:tcPr>
          <w:p w14:paraId="7E80D4AC" w14:textId="77777777" w:rsidR="000A77F4" w:rsidRPr="00F94A0E" w:rsidRDefault="000A77F4" w:rsidP="009E0B3A">
            <w:pPr>
              <w:spacing w:after="120"/>
              <w:rPr>
                <w:sz w:val="24"/>
                <w:szCs w:val="24"/>
              </w:rPr>
            </w:pPr>
            <w:r w:rsidRPr="00F94A0E">
              <w:rPr>
                <w:sz w:val="24"/>
                <w:szCs w:val="24"/>
              </w:rPr>
              <w:t>Не позднее 1-го рабочего дня следующего за днем получения от Клиента</w:t>
            </w:r>
          </w:p>
        </w:tc>
      </w:tr>
      <w:tr w:rsidR="00D70352" w:rsidRPr="009E0B3A" w14:paraId="5A0361E9"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2B90F9E4" w14:textId="77777777" w:rsidR="00D70352" w:rsidRPr="009E0B3A" w:rsidRDefault="00D70352" w:rsidP="009E0B3A">
            <w:pPr>
              <w:numPr>
                <w:ilvl w:val="0"/>
                <w:numId w:val="175"/>
              </w:numPr>
              <w:spacing w:after="120"/>
              <w:ind w:left="0" w:firstLine="0"/>
              <w:rPr>
                <w:b/>
                <w:bCs/>
                <w:sz w:val="24"/>
                <w:szCs w:val="24"/>
              </w:rPr>
            </w:pPr>
          </w:p>
        </w:tc>
        <w:tc>
          <w:tcPr>
            <w:tcW w:w="3827" w:type="dxa"/>
            <w:vAlign w:val="center"/>
          </w:tcPr>
          <w:p w14:paraId="73CF7312" w14:textId="724D167B" w:rsidR="00D70352" w:rsidRPr="009E0B3A" w:rsidRDefault="00D70352" w:rsidP="002F4230">
            <w:pPr>
              <w:spacing w:after="120"/>
              <w:rPr>
                <w:sz w:val="24"/>
                <w:szCs w:val="24"/>
              </w:rPr>
            </w:pPr>
            <w:r>
              <w:rPr>
                <w:sz w:val="24"/>
                <w:szCs w:val="24"/>
              </w:rPr>
              <w:t>Справка о стоимости чистых активов</w:t>
            </w:r>
            <w:r w:rsidR="002F4230" w:rsidRPr="002F4230">
              <w:rPr>
                <w:sz w:val="24"/>
                <w:szCs w:val="24"/>
              </w:rPr>
              <w:t>, в том числе стоимости активов (имущества), акционерного инвестиционного фонда (паевого инвестиционного фонда)</w:t>
            </w:r>
          </w:p>
        </w:tc>
        <w:tc>
          <w:tcPr>
            <w:tcW w:w="2552" w:type="dxa"/>
            <w:vAlign w:val="center"/>
          </w:tcPr>
          <w:p w14:paraId="1D779FDB" w14:textId="0C7C5BD3" w:rsidR="002F4230" w:rsidRPr="00F94A0E" w:rsidRDefault="002F4230" w:rsidP="002F4230">
            <w:pPr>
              <w:spacing w:after="120"/>
              <w:rPr>
                <w:sz w:val="24"/>
                <w:szCs w:val="24"/>
              </w:rPr>
            </w:pPr>
            <w:r>
              <w:rPr>
                <w:sz w:val="24"/>
                <w:szCs w:val="24"/>
              </w:rPr>
              <w:t xml:space="preserve">Электронный документ </w:t>
            </w:r>
            <w:r w:rsidRPr="00F94A0E">
              <w:rPr>
                <w:sz w:val="24"/>
                <w:szCs w:val="24"/>
              </w:rPr>
              <w:t>в формате, установленном Банком России</w:t>
            </w:r>
          </w:p>
          <w:p w14:paraId="787E722C" w14:textId="77777777" w:rsidR="00D70352" w:rsidRPr="00F94A0E" w:rsidRDefault="00D70352" w:rsidP="009E0B3A">
            <w:pPr>
              <w:spacing w:after="120"/>
              <w:rPr>
                <w:sz w:val="24"/>
                <w:szCs w:val="24"/>
              </w:rPr>
            </w:pPr>
          </w:p>
        </w:tc>
        <w:tc>
          <w:tcPr>
            <w:tcW w:w="3118" w:type="dxa"/>
            <w:vAlign w:val="center"/>
          </w:tcPr>
          <w:p w14:paraId="6E91F3B0" w14:textId="77777777" w:rsidR="00D70352" w:rsidRDefault="002F4230" w:rsidP="009E0B3A">
            <w:pPr>
              <w:spacing w:after="120"/>
              <w:rPr>
                <w:sz w:val="24"/>
                <w:szCs w:val="24"/>
              </w:rPr>
            </w:pPr>
            <w:r>
              <w:rPr>
                <w:sz w:val="24"/>
                <w:szCs w:val="24"/>
              </w:rPr>
              <w:t>Ежемесячно (для ПИФ)</w:t>
            </w:r>
          </w:p>
          <w:p w14:paraId="064B9D13" w14:textId="77777777" w:rsidR="002F4230" w:rsidRDefault="002F4230" w:rsidP="009E0B3A">
            <w:pPr>
              <w:spacing w:after="120"/>
              <w:rPr>
                <w:sz w:val="24"/>
                <w:szCs w:val="24"/>
              </w:rPr>
            </w:pPr>
            <w:r>
              <w:rPr>
                <w:sz w:val="24"/>
                <w:szCs w:val="24"/>
              </w:rPr>
              <w:t>Ежеквартально (если инвестиционные паи предназначены исключительно для неквалифицированных инвесторов)</w:t>
            </w:r>
          </w:p>
          <w:p w14:paraId="25EEECE9" w14:textId="418EAF10" w:rsidR="002F4230" w:rsidRPr="00F94A0E" w:rsidRDefault="002F4230" w:rsidP="009E0B3A">
            <w:pPr>
              <w:spacing w:after="120"/>
              <w:rPr>
                <w:sz w:val="24"/>
                <w:szCs w:val="24"/>
              </w:rPr>
            </w:pPr>
            <w:r>
              <w:rPr>
                <w:sz w:val="24"/>
                <w:szCs w:val="24"/>
              </w:rPr>
              <w:t>Не позднее 10 рабочих дней по истечение отчётного периода</w:t>
            </w:r>
          </w:p>
        </w:tc>
      </w:tr>
      <w:tr w:rsidR="002F4230" w:rsidRPr="009E0B3A" w14:paraId="57F3B856"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1222E0F9" w14:textId="77777777" w:rsidR="002F4230" w:rsidRPr="009E0B3A" w:rsidRDefault="002F4230" w:rsidP="009E0B3A">
            <w:pPr>
              <w:numPr>
                <w:ilvl w:val="0"/>
                <w:numId w:val="175"/>
              </w:numPr>
              <w:spacing w:after="120"/>
              <w:ind w:left="0" w:firstLine="0"/>
              <w:rPr>
                <w:b/>
                <w:bCs/>
                <w:sz w:val="24"/>
                <w:szCs w:val="24"/>
              </w:rPr>
            </w:pPr>
          </w:p>
        </w:tc>
        <w:tc>
          <w:tcPr>
            <w:tcW w:w="3827" w:type="dxa"/>
            <w:vAlign w:val="center"/>
          </w:tcPr>
          <w:p w14:paraId="5F1D7610" w14:textId="2FC94C26" w:rsidR="002F4230" w:rsidRDefault="002F4230" w:rsidP="002F4230">
            <w:pPr>
              <w:spacing w:after="120"/>
              <w:rPr>
                <w:sz w:val="24"/>
                <w:szCs w:val="24"/>
              </w:rPr>
            </w:pPr>
            <w:r>
              <w:rPr>
                <w:sz w:val="24"/>
                <w:szCs w:val="24"/>
              </w:rPr>
              <w:t xml:space="preserve">Отчёт о приросте </w:t>
            </w:r>
            <w:r w:rsidRPr="002F4230">
              <w:rPr>
                <w:sz w:val="24"/>
                <w:szCs w:val="24"/>
              </w:rPr>
              <w:t>Отчёт о приросте (об уменьшении) стоимости имущества, принадлежащего акционерному инвестиционному фонду (составляющего паевой инвестиционный фонд)</w:t>
            </w:r>
          </w:p>
        </w:tc>
        <w:tc>
          <w:tcPr>
            <w:tcW w:w="2552" w:type="dxa"/>
            <w:vAlign w:val="center"/>
          </w:tcPr>
          <w:p w14:paraId="6C630D9F" w14:textId="5A24BE2B" w:rsidR="002F4230" w:rsidRPr="00F94A0E" w:rsidRDefault="002F4230" w:rsidP="002F4230">
            <w:pPr>
              <w:spacing w:after="120"/>
              <w:rPr>
                <w:sz w:val="24"/>
                <w:szCs w:val="24"/>
              </w:rPr>
            </w:pPr>
            <w:r>
              <w:rPr>
                <w:sz w:val="24"/>
                <w:szCs w:val="24"/>
              </w:rPr>
              <w:t xml:space="preserve">Электронный документ </w:t>
            </w:r>
            <w:r w:rsidRPr="00F94A0E">
              <w:rPr>
                <w:sz w:val="24"/>
                <w:szCs w:val="24"/>
              </w:rPr>
              <w:t>в формате, установленном Банком России</w:t>
            </w:r>
          </w:p>
          <w:p w14:paraId="08473A34" w14:textId="77777777" w:rsidR="002F4230" w:rsidRDefault="002F4230" w:rsidP="002F4230">
            <w:pPr>
              <w:spacing w:after="120"/>
              <w:rPr>
                <w:sz w:val="24"/>
                <w:szCs w:val="24"/>
              </w:rPr>
            </w:pPr>
          </w:p>
        </w:tc>
        <w:tc>
          <w:tcPr>
            <w:tcW w:w="3118" w:type="dxa"/>
            <w:vAlign w:val="center"/>
          </w:tcPr>
          <w:p w14:paraId="3AD81DF4" w14:textId="77777777" w:rsidR="00307F5A" w:rsidRDefault="00307F5A" w:rsidP="00307F5A">
            <w:pPr>
              <w:spacing w:after="120"/>
              <w:rPr>
                <w:sz w:val="24"/>
                <w:szCs w:val="24"/>
              </w:rPr>
            </w:pPr>
            <w:r>
              <w:rPr>
                <w:sz w:val="24"/>
                <w:szCs w:val="24"/>
              </w:rPr>
              <w:t>Ежемесячно (для ПИФ)</w:t>
            </w:r>
          </w:p>
          <w:p w14:paraId="1001FE33" w14:textId="77777777" w:rsidR="00307F5A" w:rsidRDefault="00307F5A" w:rsidP="00307F5A">
            <w:pPr>
              <w:spacing w:after="120"/>
              <w:rPr>
                <w:sz w:val="24"/>
                <w:szCs w:val="24"/>
              </w:rPr>
            </w:pPr>
            <w:r>
              <w:rPr>
                <w:sz w:val="24"/>
                <w:szCs w:val="24"/>
              </w:rPr>
              <w:t>Ежеквартально (если инвестиционные паи предназначены исключительно для неквалифицированных инвесторов)</w:t>
            </w:r>
          </w:p>
          <w:p w14:paraId="2F909011" w14:textId="378194DD" w:rsidR="002F4230" w:rsidRPr="00F94A0E" w:rsidRDefault="00307F5A" w:rsidP="00307F5A">
            <w:pPr>
              <w:spacing w:after="120"/>
              <w:rPr>
                <w:sz w:val="24"/>
                <w:szCs w:val="24"/>
              </w:rPr>
            </w:pPr>
            <w:r>
              <w:rPr>
                <w:sz w:val="24"/>
                <w:szCs w:val="24"/>
              </w:rPr>
              <w:t>Не позднее 10 рабочих дней по истечение отчётного периода</w:t>
            </w:r>
          </w:p>
        </w:tc>
      </w:tr>
      <w:tr w:rsidR="002F4230" w:rsidRPr="009E0B3A" w14:paraId="4C35B9C3" w14:textId="77777777" w:rsidTr="000A7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vAlign w:val="center"/>
          </w:tcPr>
          <w:p w14:paraId="6FD6348E" w14:textId="77777777" w:rsidR="002F4230" w:rsidRPr="009E0B3A" w:rsidRDefault="002F4230" w:rsidP="009E0B3A">
            <w:pPr>
              <w:numPr>
                <w:ilvl w:val="0"/>
                <w:numId w:val="175"/>
              </w:numPr>
              <w:spacing w:after="120"/>
              <w:ind w:left="0" w:firstLine="0"/>
              <w:rPr>
                <w:b/>
                <w:bCs/>
                <w:sz w:val="24"/>
                <w:szCs w:val="24"/>
              </w:rPr>
            </w:pPr>
          </w:p>
        </w:tc>
        <w:tc>
          <w:tcPr>
            <w:tcW w:w="3827" w:type="dxa"/>
            <w:vAlign w:val="center"/>
          </w:tcPr>
          <w:p w14:paraId="07AB2F3D" w14:textId="7CF16C74" w:rsidR="002F4230" w:rsidRDefault="002F4230" w:rsidP="002F4230">
            <w:pPr>
              <w:spacing w:after="120"/>
              <w:rPr>
                <w:sz w:val="24"/>
                <w:szCs w:val="24"/>
              </w:rPr>
            </w:pPr>
            <w:r w:rsidRPr="00D70352">
              <w:rPr>
                <w:sz w:val="24"/>
                <w:szCs w:val="24"/>
              </w:rPr>
              <w:t>Отчёт о вознаграждениях и расходах, связанных с доверительным управлением имуществом, составляющим активы акционерного инвестиционного фонда (составляющим паевой инвестиционный фонд)</w:t>
            </w:r>
          </w:p>
        </w:tc>
        <w:tc>
          <w:tcPr>
            <w:tcW w:w="2552" w:type="dxa"/>
            <w:vAlign w:val="center"/>
          </w:tcPr>
          <w:p w14:paraId="3C406F5C" w14:textId="5473379E" w:rsidR="002F4230" w:rsidRPr="00F94A0E" w:rsidRDefault="00703FF8" w:rsidP="002F4230">
            <w:pPr>
              <w:spacing w:after="120"/>
              <w:rPr>
                <w:sz w:val="24"/>
                <w:szCs w:val="24"/>
              </w:rPr>
            </w:pPr>
            <w:r>
              <w:rPr>
                <w:sz w:val="24"/>
                <w:szCs w:val="24"/>
              </w:rPr>
              <w:t>Электронный документ</w:t>
            </w:r>
            <w:r w:rsidR="002F4230" w:rsidRPr="00F94A0E">
              <w:rPr>
                <w:sz w:val="24"/>
                <w:szCs w:val="24"/>
              </w:rPr>
              <w:t xml:space="preserve"> в формате, установленном Банком России</w:t>
            </w:r>
          </w:p>
          <w:p w14:paraId="4D3FF02E" w14:textId="77777777" w:rsidR="002F4230" w:rsidRDefault="002F4230" w:rsidP="002F4230">
            <w:pPr>
              <w:spacing w:after="120"/>
              <w:rPr>
                <w:sz w:val="24"/>
                <w:szCs w:val="24"/>
              </w:rPr>
            </w:pPr>
          </w:p>
        </w:tc>
        <w:tc>
          <w:tcPr>
            <w:tcW w:w="3118" w:type="dxa"/>
            <w:vAlign w:val="center"/>
          </w:tcPr>
          <w:p w14:paraId="28EDF751" w14:textId="48BE2356" w:rsidR="002F4230" w:rsidRPr="00F94A0E" w:rsidRDefault="002F4230" w:rsidP="009E0B3A">
            <w:pPr>
              <w:spacing w:after="120"/>
              <w:rPr>
                <w:sz w:val="24"/>
                <w:szCs w:val="24"/>
              </w:rPr>
            </w:pPr>
            <w:r>
              <w:rPr>
                <w:sz w:val="24"/>
                <w:szCs w:val="24"/>
              </w:rPr>
              <w:t>Ежегодно, не позднее 25 марта года, следующего за отчётным.</w:t>
            </w:r>
          </w:p>
        </w:tc>
      </w:tr>
    </w:tbl>
    <w:p w14:paraId="543A7FE5" w14:textId="77777777" w:rsidR="000A77F4" w:rsidRPr="002E5C88" w:rsidRDefault="000A77F4" w:rsidP="009E0B3A">
      <w:pPr>
        <w:pStyle w:val="33"/>
        <w:ind w:firstLine="708"/>
        <w:rPr>
          <w:sz w:val="24"/>
          <w:szCs w:val="24"/>
        </w:rPr>
      </w:pPr>
      <w:bookmarkStart w:id="592" w:name="_Toc217275229"/>
      <w:bookmarkStart w:id="593" w:name="_Toc217275335"/>
      <w:bookmarkStart w:id="594" w:name="_Toc217275384"/>
      <w:bookmarkStart w:id="595" w:name="_Toc217275430"/>
      <w:bookmarkStart w:id="596" w:name="_Toc217275230"/>
      <w:bookmarkStart w:id="597" w:name="_Toc217275336"/>
      <w:bookmarkStart w:id="598" w:name="_Toc217275385"/>
      <w:bookmarkStart w:id="599" w:name="_Toc217275431"/>
      <w:bookmarkStart w:id="600" w:name="_Toc217275234"/>
      <w:bookmarkStart w:id="601" w:name="_Toc217275340"/>
      <w:bookmarkStart w:id="602" w:name="_Toc217275389"/>
      <w:bookmarkStart w:id="603" w:name="_Toc217275435"/>
      <w:bookmarkStart w:id="604" w:name="_Toc217275246"/>
      <w:bookmarkStart w:id="605" w:name="_Toc217275352"/>
      <w:bookmarkStart w:id="606" w:name="_Toc217275401"/>
      <w:bookmarkStart w:id="607" w:name="_Toc217275447"/>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0F5FEDC7" w14:textId="43C916AF" w:rsidR="000A77F4" w:rsidRPr="00F57CA4" w:rsidRDefault="00C662AA" w:rsidP="009E0B3A">
      <w:pPr>
        <w:pStyle w:val="11"/>
        <w:ind w:left="993" w:hanging="284"/>
        <w:rPr>
          <w:lang w:val="ru-RU"/>
        </w:rPr>
      </w:pPr>
      <w:bookmarkStart w:id="608" w:name="_Toc217275734"/>
      <w:bookmarkStart w:id="609" w:name="_Ref465778269"/>
      <w:bookmarkStart w:id="610" w:name="_Toc227582151"/>
      <w:r>
        <w:rPr>
          <w:sz w:val="24"/>
          <w:szCs w:val="24"/>
          <w:lang w:val="ru-RU"/>
        </w:rPr>
        <w:t>4. </w:t>
      </w:r>
      <w:r w:rsidR="000A77F4" w:rsidRPr="009E0B3A">
        <w:rPr>
          <w:lang w:val="ru-RU"/>
        </w:rPr>
        <w:t xml:space="preserve">Порядок осуществления контрольных функций </w:t>
      </w:r>
      <w:bookmarkEnd w:id="608"/>
      <w:r w:rsidRPr="009E0B3A">
        <w:rPr>
          <w:lang w:val="ru-RU"/>
        </w:rPr>
        <w:t>СД</w:t>
      </w:r>
      <w:r w:rsidR="000A77F4" w:rsidRPr="009E0B3A">
        <w:rPr>
          <w:lang w:val="ru-RU"/>
        </w:rPr>
        <w:t xml:space="preserve"> за деятельностью </w:t>
      </w:r>
      <w:r w:rsidR="000A77F4" w:rsidRPr="00F57CA4">
        <w:rPr>
          <w:lang w:val="ru-RU"/>
        </w:rPr>
        <w:t>УК ПИФ</w:t>
      </w:r>
      <w:bookmarkEnd w:id="609"/>
      <w:bookmarkEnd w:id="610"/>
    </w:p>
    <w:p w14:paraId="6E31AC54" w14:textId="1C48991A" w:rsidR="000A77F4" w:rsidRDefault="00826AF6" w:rsidP="009E0B3A">
      <w:pPr>
        <w:pStyle w:val="11"/>
        <w:rPr>
          <w:rStyle w:val="affb"/>
          <w:i w:val="0"/>
          <w:sz w:val="26"/>
          <w:szCs w:val="26"/>
          <w:lang w:val="ru-RU"/>
        </w:rPr>
      </w:pPr>
      <w:bookmarkStart w:id="611" w:name="_Ref465778273"/>
      <w:bookmarkStart w:id="612" w:name="_Toc227582152"/>
      <w:r w:rsidRPr="009E0B3A">
        <w:rPr>
          <w:rStyle w:val="affb"/>
          <w:i w:val="0"/>
          <w:sz w:val="26"/>
          <w:szCs w:val="26"/>
          <w:lang w:val="ru-RU"/>
        </w:rPr>
        <w:t xml:space="preserve">4.1 </w:t>
      </w:r>
      <w:r w:rsidR="000A77F4" w:rsidRPr="00F57CA4">
        <w:rPr>
          <w:rStyle w:val="affb"/>
          <w:i w:val="0"/>
          <w:sz w:val="26"/>
          <w:szCs w:val="26"/>
          <w:lang w:val="ru-RU"/>
        </w:rPr>
        <w:t>Общие положения</w:t>
      </w:r>
      <w:bookmarkEnd w:id="611"/>
      <w:bookmarkEnd w:id="612"/>
    </w:p>
    <w:p w14:paraId="28264D65" w14:textId="77777777" w:rsidR="00826AF6" w:rsidRPr="009E0B3A" w:rsidRDefault="00826AF6" w:rsidP="009E0B3A">
      <w:pPr>
        <w:pStyle w:val="20"/>
        <w:numPr>
          <w:ilvl w:val="0"/>
          <w:numId w:val="0"/>
        </w:numPr>
        <w:ind w:left="7164"/>
      </w:pPr>
    </w:p>
    <w:p w14:paraId="02AD05D6" w14:textId="7891C45D" w:rsidR="000A77F4" w:rsidRPr="006F00A9" w:rsidRDefault="003921E1" w:rsidP="009D01E1">
      <w:pPr>
        <w:numPr>
          <w:ilvl w:val="2"/>
          <w:numId w:val="177"/>
        </w:numPr>
        <w:spacing w:after="120"/>
        <w:ind w:left="0" w:firstLine="709"/>
        <w:jc w:val="both"/>
        <w:rPr>
          <w:sz w:val="24"/>
          <w:szCs w:val="24"/>
        </w:rPr>
      </w:pPr>
      <w:r w:rsidRPr="00412CF3">
        <w:rPr>
          <w:sz w:val="24"/>
          <w:szCs w:val="24"/>
        </w:rPr>
        <w:t>Общество</w:t>
      </w:r>
      <w:r w:rsidR="000A77F4" w:rsidRPr="006F00A9">
        <w:rPr>
          <w:sz w:val="24"/>
          <w:szCs w:val="24"/>
        </w:rPr>
        <w:t xml:space="preserve"> осуществляет контроль за соблюдением УК ПИФ требований Закона №156-ФЗ, принятых в соответствии с ним нормативных актов Банка России и Правил ДУ ПИФ, в том числе:</w:t>
      </w:r>
    </w:p>
    <w:p w14:paraId="42C584D6" w14:textId="77777777" w:rsidR="000A77F4" w:rsidRPr="003E3197" w:rsidRDefault="000A77F4" w:rsidP="00137DCB">
      <w:pPr>
        <w:numPr>
          <w:ilvl w:val="0"/>
          <w:numId w:val="167"/>
        </w:numPr>
        <w:tabs>
          <w:tab w:val="clear" w:pos="720"/>
        </w:tabs>
        <w:spacing w:after="120"/>
        <w:ind w:left="709" w:hanging="283"/>
        <w:jc w:val="both"/>
        <w:rPr>
          <w:sz w:val="24"/>
          <w:szCs w:val="24"/>
        </w:rPr>
      </w:pPr>
      <w:r w:rsidRPr="003E3197">
        <w:rPr>
          <w:sz w:val="24"/>
          <w:szCs w:val="24"/>
        </w:rPr>
        <w:t>контроль в период формирования ПИФ;</w:t>
      </w:r>
    </w:p>
    <w:p w14:paraId="2E85D206" w14:textId="77777777" w:rsidR="000A77F4" w:rsidRPr="007B2AAD" w:rsidRDefault="000A77F4" w:rsidP="00137DCB">
      <w:pPr>
        <w:numPr>
          <w:ilvl w:val="0"/>
          <w:numId w:val="167"/>
        </w:numPr>
        <w:tabs>
          <w:tab w:val="clear" w:pos="720"/>
        </w:tabs>
        <w:spacing w:after="120"/>
        <w:ind w:left="709" w:hanging="283"/>
        <w:jc w:val="both"/>
        <w:rPr>
          <w:sz w:val="24"/>
          <w:szCs w:val="24"/>
        </w:rPr>
      </w:pPr>
      <w:r w:rsidRPr="007B2AAD">
        <w:rPr>
          <w:sz w:val="24"/>
          <w:szCs w:val="24"/>
        </w:rPr>
        <w:t>контроль состава и структуры активов ПИФ;</w:t>
      </w:r>
    </w:p>
    <w:p w14:paraId="5ED6F736" w14:textId="33618412" w:rsidR="000A77F4" w:rsidRPr="007B2AAD" w:rsidRDefault="000A77F4" w:rsidP="00137DCB">
      <w:pPr>
        <w:numPr>
          <w:ilvl w:val="0"/>
          <w:numId w:val="167"/>
        </w:numPr>
        <w:tabs>
          <w:tab w:val="clear" w:pos="720"/>
        </w:tabs>
        <w:spacing w:after="120"/>
        <w:ind w:left="709" w:hanging="283"/>
        <w:jc w:val="both"/>
        <w:rPr>
          <w:sz w:val="24"/>
          <w:szCs w:val="24"/>
        </w:rPr>
      </w:pPr>
      <w:r w:rsidRPr="007B2AAD">
        <w:rPr>
          <w:sz w:val="24"/>
          <w:szCs w:val="24"/>
        </w:rPr>
        <w:t>контроль за соблюдением порядка определения стоимости чистых активов и расчетной стоимости одного инвестиционного пая ПИФ;</w:t>
      </w:r>
      <w:r w:rsidR="00737CB7" w:rsidRPr="00737CB7">
        <w:rPr>
          <w:sz w:val="24"/>
          <w:szCs w:val="24"/>
        </w:rPr>
        <w:t xml:space="preserve"> количества выдаваемых инвестиционных паев и размеров денежной компенсации в связи с погашением инвестиционных паев, за исключением осуществления контроля за определением стоимости чистых активов паевого инвестиционного фонда и расчетной стоимости одного инвестиционного пая в случае возложения управляющей компанией на </w:t>
      </w:r>
      <w:r w:rsidR="00902720">
        <w:rPr>
          <w:sz w:val="24"/>
          <w:szCs w:val="24"/>
        </w:rPr>
        <w:t xml:space="preserve">СД </w:t>
      </w:r>
      <w:r w:rsidR="00902720" w:rsidRPr="00902720">
        <w:rPr>
          <w:sz w:val="24"/>
          <w:szCs w:val="24"/>
        </w:rPr>
        <w:t>исполнени</w:t>
      </w:r>
      <w:r w:rsidR="00EB52F6">
        <w:rPr>
          <w:sz w:val="24"/>
          <w:szCs w:val="24"/>
        </w:rPr>
        <w:t>я</w:t>
      </w:r>
      <w:r w:rsidR="00902720" w:rsidRPr="00902720">
        <w:rPr>
          <w:sz w:val="24"/>
          <w:szCs w:val="24"/>
        </w:rPr>
        <w:t xml:space="preserve"> обязанности по учету операций с имуществом, составляющим активы ПИФ, </w:t>
      </w:r>
      <w:r w:rsidR="00EB52F6">
        <w:rPr>
          <w:sz w:val="24"/>
          <w:szCs w:val="24"/>
        </w:rPr>
        <w:t xml:space="preserve">с </w:t>
      </w:r>
      <w:r w:rsidR="00902720" w:rsidRPr="00902720">
        <w:rPr>
          <w:sz w:val="24"/>
          <w:szCs w:val="24"/>
        </w:rPr>
        <w:t xml:space="preserve">одновременным возложением на </w:t>
      </w:r>
      <w:r w:rsidR="003211EA">
        <w:rPr>
          <w:sz w:val="24"/>
          <w:szCs w:val="24"/>
        </w:rPr>
        <w:t>СД</w:t>
      </w:r>
      <w:r w:rsidR="00902720" w:rsidRPr="00902720">
        <w:rPr>
          <w:sz w:val="24"/>
          <w:szCs w:val="24"/>
        </w:rPr>
        <w:t xml:space="preserve"> исполнения обязанностей по определению стоимости чистых активов ПИФ и расчетной стоимости одного инвестиционного пая</w:t>
      </w:r>
      <w:r w:rsidR="007B4B87">
        <w:rPr>
          <w:sz w:val="24"/>
          <w:szCs w:val="24"/>
        </w:rPr>
        <w:t>;</w:t>
      </w:r>
    </w:p>
    <w:p w14:paraId="77D6B3F2" w14:textId="77777777" w:rsidR="000A77F4" w:rsidRPr="007B2AAD" w:rsidRDefault="000A77F4" w:rsidP="00137DCB">
      <w:pPr>
        <w:numPr>
          <w:ilvl w:val="0"/>
          <w:numId w:val="167"/>
        </w:numPr>
        <w:tabs>
          <w:tab w:val="clear" w:pos="720"/>
        </w:tabs>
        <w:spacing w:after="120"/>
        <w:ind w:left="709" w:hanging="283"/>
        <w:jc w:val="both"/>
        <w:rPr>
          <w:sz w:val="24"/>
          <w:szCs w:val="24"/>
        </w:rPr>
      </w:pPr>
      <w:r w:rsidRPr="007B2AAD">
        <w:rPr>
          <w:sz w:val="24"/>
          <w:szCs w:val="24"/>
        </w:rPr>
        <w:t>контроль за выдачей инвестиционных паев ПИФ после завершения формирования ПИФ;</w:t>
      </w:r>
    </w:p>
    <w:p w14:paraId="02C2493F" w14:textId="77777777" w:rsidR="000A77F4" w:rsidRPr="00890916" w:rsidRDefault="000A77F4" w:rsidP="00137DCB">
      <w:pPr>
        <w:numPr>
          <w:ilvl w:val="0"/>
          <w:numId w:val="167"/>
        </w:numPr>
        <w:tabs>
          <w:tab w:val="clear" w:pos="720"/>
        </w:tabs>
        <w:spacing w:after="120"/>
        <w:ind w:left="709" w:hanging="283"/>
        <w:jc w:val="both"/>
        <w:rPr>
          <w:sz w:val="24"/>
          <w:szCs w:val="24"/>
        </w:rPr>
      </w:pPr>
      <w:r w:rsidRPr="00890916">
        <w:rPr>
          <w:sz w:val="24"/>
          <w:szCs w:val="24"/>
        </w:rPr>
        <w:t>контроль за соблюдением УК ПИФ порядка обмена инвестиционных паев ПИФ;</w:t>
      </w:r>
    </w:p>
    <w:p w14:paraId="7280B2CD" w14:textId="77777777" w:rsidR="000A77F4" w:rsidRPr="00890916" w:rsidRDefault="000A77F4" w:rsidP="00137DCB">
      <w:pPr>
        <w:numPr>
          <w:ilvl w:val="0"/>
          <w:numId w:val="167"/>
        </w:numPr>
        <w:tabs>
          <w:tab w:val="clear" w:pos="720"/>
        </w:tabs>
        <w:spacing w:after="120"/>
        <w:ind w:left="709" w:hanging="283"/>
        <w:jc w:val="both"/>
        <w:rPr>
          <w:sz w:val="24"/>
          <w:szCs w:val="24"/>
        </w:rPr>
      </w:pPr>
      <w:r w:rsidRPr="00890916">
        <w:rPr>
          <w:sz w:val="24"/>
          <w:szCs w:val="24"/>
        </w:rPr>
        <w:lastRenderedPageBreak/>
        <w:t>контроль за соблюдением УК ПИФ процедуры обмена всех инвестиционных паев одного открытого ПИФ на инвестиционные паи другого открытого ПИФ по решению УК ПИФ;</w:t>
      </w:r>
    </w:p>
    <w:p w14:paraId="4E58562A" w14:textId="77777777" w:rsidR="000A77F4" w:rsidRPr="00890916" w:rsidRDefault="000A77F4" w:rsidP="00137DCB">
      <w:pPr>
        <w:numPr>
          <w:ilvl w:val="0"/>
          <w:numId w:val="167"/>
        </w:numPr>
        <w:tabs>
          <w:tab w:val="clear" w:pos="720"/>
        </w:tabs>
        <w:spacing w:after="120"/>
        <w:ind w:left="709" w:hanging="283"/>
        <w:jc w:val="both"/>
        <w:rPr>
          <w:sz w:val="24"/>
          <w:szCs w:val="24"/>
        </w:rPr>
      </w:pPr>
      <w:r w:rsidRPr="00890916">
        <w:rPr>
          <w:sz w:val="24"/>
          <w:szCs w:val="24"/>
        </w:rPr>
        <w:t>контроль за соблюдением УК ПИФ порядка погашения инвестиционных паев ПИФ;</w:t>
      </w:r>
    </w:p>
    <w:p w14:paraId="2DEE650C" w14:textId="77777777" w:rsidR="000A77F4" w:rsidRPr="00890916" w:rsidRDefault="000A77F4" w:rsidP="00137DCB">
      <w:pPr>
        <w:numPr>
          <w:ilvl w:val="0"/>
          <w:numId w:val="167"/>
        </w:numPr>
        <w:tabs>
          <w:tab w:val="clear" w:pos="720"/>
        </w:tabs>
        <w:spacing w:after="120"/>
        <w:ind w:left="709" w:hanging="283"/>
        <w:jc w:val="both"/>
        <w:rPr>
          <w:sz w:val="24"/>
          <w:szCs w:val="24"/>
        </w:rPr>
      </w:pPr>
      <w:r w:rsidRPr="00890916">
        <w:rPr>
          <w:sz w:val="24"/>
          <w:szCs w:val="24"/>
        </w:rPr>
        <w:t>контроль за соблюдением установленных размеров и порядка начисления вознаграждений управляющей компании, специализированному депозитарию, лицу, осуществляющему ведение реестра владельцев инвестиционных паев, аудиторской организации и оценщику, а также контроль сроков выплаты вознаграждений управляющей компании;</w:t>
      </w:r>
    </w:p>
    <w:p w14:paraId="2DA74465" w14:textId="77777777" w:rsidR="000A77F4" w:rsidRPr="00826AF6" w:rsidRDefault="000A77F4" w:rsidP="00137DCB">
      <w:pPr>
        <w:numPr>
          <w:ilvl w:val="0"/>
          <w:numId w:val="167"/>
        </w:numPr>
        <w:tabs>
          <w:tab w:val="clear" w:pos="720"/>
        </w:tabs>
        <w:spacing w:after="120"/>
        <w:ind w:left="709" w:hanging="283"/>
        <w:jc w:val="both"/>
        <w:rPr>
          <w:sz w:val="24"/>
          <w:szCs w:val="24"/>
        </w:rPr>
      </w:pPr>
      <w:r w:rsidRPr="00826AF6">
        <w:rPr>
          <w:sz w:val="24"/>
          <w:szCs w:val="24"/>
        </w:rPr>
        <w:t>контроль за соблюдением установленных порядка и сроков передачи управляющей компанией своих прав и обязанностей по договору доверительного управления ПИФ другой управляющей компании;</w:t>
      </w:r>
    </w:p>
    <w:p w14:paraId="04F791AA" w14:textId="77777777" w:rsidR="000A77F4" w:rsidRPr="00826AF6" w:rsidRDefault="000A77F4" w:rsidP="00137DCB">
      <w:pPr>
        <w:numPr>
          <w:ilvl w:val="0"/>
          <w:numId w:val="167"/>
        </w:numPr>
        <w:tabs>
          <w:tab w:val="clear" w:pos="720"/>
        </w:tabs>
        <w:spacing w:after="120"/>
        <w:ind w:left="709" w:hanging="283"/>
        <w:jc w:val="both"/>
        <w:rPr>
          <w:sz w:val="24"/>
          <w:szCs w:val="24"/>
        </w:rPr>
      </w:pPr>
      <w:r w:rsidRPr="00826AF6">
        <w:rPr>
          <w:sz w:val="24"/>
          <w:szCs w:val="24"/>
        </w:rPr>
        <w:t>контроль за соблюдением УК ПИФ установленных порядка и сроков прекращения ПИФ.</w:t>
      </w:r>
    </w:p>
    <w:p w14:paraId="289BD85D" w14:textId="0B2716E1" w:rsidR="000A77F4" w:rsidRPr="006A4F7D" w:rsidRDefault="003921E1" w:rsidP="009D01E1">
      <w:pPr>
        <w:numPr>
          <w:ilvl w:val="2"/>
          <w:numId w:val="177"/>
        </w:numPr>
        <w:spacing w:after="120"/>
        <w:ind w:left="0" w:firstLine="709"/>
        <w:jc w:val="both"/>
        <w:rPr>
          <w:sz w:val="24"/>
          <w:szCs w:val="24"/>
        </w:rPr>
      </w:pPr>
      <w:r w:rsidRPr="00826AF6">
        <w:rPr>
          <w:sz w:val="24"/>
          <w:szCs w:val="24"/>
        </w:rPr>
        <w:t>Общество</w:t>
      </w:r>
      <w:r w:rsidR="000A77F4" w:rsidRPr="00826AF6">
        <w:rPr>
          <w:sz w:val="24"/>
          <w:szCs w:val="24"/>
        </w:rPr>
        <w:t xml:space="preserve"> осуществляет контроль на основании документов и сведений (информации), предоставленных ему, в</w:t>
      </w:r>
      <w:r w:rsidR="000A77F4" w:rsidRPr="006A4F7D">
        <w:rPr>
          <w:sz w:val="24"/>
          <w:szCs w:val="24"/>
        </w:rPr>
        <w:t xml:space="preserve"> соответствии с требованиями настоящего Регламента. </w:t>
      </w:r>
    </w:p>
    <w:p w14:paraId="7DC824B3" w14:textId="65C234A6" w:rsidR="000A77F4" w:rsidRPr="008D6D65" w:rsidRDefault="003921E1" w:rsidP="009D01E1">
      <w:pPr>
        <w:numPr>
          <w:ilvl w:val="2"/>
          <w:numId w:val="177"/>
        </w:numPr>
        <w:spacing w:after="120"/>
        <w:ind w:left="0" w:firstLine="709"/>
        <w:jc w:val="both"/>
        <w:rPr>
          <w:sz w:val="24"/>
          <w:szCs w:val="24"/>
        </w:rPr>
      </w:pPr>
      <w:r w:rsidRPr="004D55EE">
        <w:rPr>
          <w:sz w:val="24"/>
          <w:szCs w:val="24"/>
        </w:rPr>
        <w:t>Общество</w:t>
      </w:r>
      <w:r w:rsidR="000A77F4" w:rsidRPr="008D6D65">
        <w:rPr>
          <w:sz w:val="24"/>
          <w:szCs w:val="24"/>
        </w:rPr>
        <w:t xml:space="preserve"> проверяет своевременность и полноту предоставления документов в соответствии с требованиями настоящего Регламента.</w:t>
      </w:r>
    </w:p>
    <w:p w14:paraId="0234DAB9" w14:textId="666AC40E" w:rsidR="000A77F4" w:rsidRPr="00134FF9" w:rsidRDefault="003921E1" w:rsidP="009D01E1">
      <w:pPr>
        <w:numPr>
          <w:ilvl w:val="2"/>
          <w:numId w:val="177"/>
        </w:numPr>
        <w:spacing w:after="120"/>
        <w:ind w:left="0" w:firstLine="709"/>
        <w:jc w:val="both"/>
        <w:rPr>
          <w:sz w:val="24"/>
          <w:szCs w:val="24"/>
        </w:rPr>
      </w:pPr>
      <w:r w:rsidRPr="00134FF9">
        <w:rPr>
          <w:sz w:val="24"/>
          <w:szCs w:val="24"/>
        </w:rPr>
        <w:t>Общество</w:t>
      </w:r>
      <w:r w:rsidR="000A77F4" w:rsidRPr="00134FF9">
        <w:rPr>
          <w:sz w:val="24"/>
          <w:szCs w:val="24"/>
        </w:rPr>
        <w:t xml:space="preserve"> не является агентом налогового контроля и не проверяет данные налогового учета, представленные УК ПИФ.</w:t>
      </w:r>
    </w:p>
    <w:p w14:paraId="40B789B4" w14:textId="77777777" w:rsidR="000A77F4" w:rsidRPr="00134FF9" w:rsidRDefault="000A77F4" w:rsidP="009E0B3A">
      <w:pPr>
        <w:spacing w:after="120"/>
        <w:jc w:val="both"/>
        <w:rPr>
          <w:sz w:val="24"/>
          <w:szCs w:val="24"/>
        </w:rPr>
      </w:pPr>
    </w:p>
    <w:p w14:paraId="5C2A9575" w14:textId="7C9B8D31" w:rsidR="000A77F4" w:rsidRPr="009E0B3A" w:rsidRDefault="000A77F4" w:rsidP="009E0B3A">
      <w:pPr>
        <w:pStyle w:val="11"/>
        <w:numPr>
          <w:ilvl w:val="1"/>
          <w:numId w:val="177"/>
        </w:numPr>
        <w:ind w:left="851" w:hanging="709"/>
        <w:jc w:val="center"/>
        <w:rPr>
          <w:sz w:val="26"/>
          <w:szCs w:val="26"/>
          <w:lang w:val="ru-RU"/>
        </w:rPr>
      </w:pPr>
      <w:bookmarkStart w:id="613" w:name="_Ref465778277"/>
      <w:bookmarkStart w:id="614" w:name="_Toc227582153"/>
      <w:bookmarkStart w:id="615" w:name="_Hlk88556770"/>
      <w:r w:rsidRPr="009E0B3A">
        <w:rPr>
          <w:sz w:val="26"/>
          <w:szCs w:val="26"/>
          <w:lang w:val="ru-RU"/>
        </w:rPr>
        <w:t>Контроль за соблюдением УК ПИФ требований Закона №156-ФЗ, принятых в соответствии с ним нормативных актов Банка России и Правил ДУ ПИФ</w:t>
      </w:r>
      <w:bookmarkEnd w:id="613"/>
      <w:bookmarkEnd w:id="614"/>
    </w:p>
    <w:bookmarkEnd w:id="615"/>
    <w:p w14:paraId="68B49CE4" w14:textId="77777777" w:rsidR="000A77F4" w:rsidRPr="00826AF6" w:rsidRDefault="000A77F4" w:rsidP="009E0B3A">
      <w:pPr>
        <w:spacing w:after="120"/>
        <w:rPr>
          <w:b/>
          <w:sz w:val="24"/>
          <w:szCs w:val="24"/>
        </w:rPr>
      </w:pPr>
    </w:p>
    <w:p w14:paraId="73F3CC8A" w14:textId="28F041AD" w:rsidR="000A77F4" w:rsidRPr="00826AF6" w:rsidRDefault="003921E1" w:rsidP="002A252A">
      <w:pPr>
        <w:numPr>
          <w:ilvl w:val="2"/>
          <w:numId w:val="177"/>
        </w:numPr>
        <w:spacing w:after="120"/>
        <w:ind w:left="0" w:firstLine="709"/>
        <w:jc w:val="both"/>
        <w:rPr>
          <w:sz w:val="24"/>
          <w:szCs w:val="24"/>
        </w:rPr>
      </w:pPr>
      <w:r w:rsidRPr="00826AF6">
        <w:rPr>
          <w:sz w:val="24"/>
          <w:szCs w:val="24"/>
        </w:rPr>
        <w:t>Общество</w:t>
      </w:r>
      <w:r w:rsidR="000A77F4" w:rsidRPr="00826AF6">
        <w:rPr>
          <w:sz w:val="24"/>
          <w:szCs w:val="24"/>
        </w:rPr>
        <w:t xml:space="preserve"> осуществляет предварительный и последующий контроль за соблюдением УК ПИФ требований Закона №156-ФЗ, принятых в соответствии с ним нормативных актов Банка России и Правил ДУ ПИФ. </w:t>
      </w:r>
    </w:p>
    <w:p w14:paraId="6AFAB1AE" w14:textId="77777777" w:rsidR="000A77F4" w:rsidRPr="00826AF6" w:rsidRDefault="000A77F4" w:rsidP="002A252A">
      <w:pPr>
        <w:numPr>
          <w:ilvl w:val="2"/>
          <w:numId w:val="177"/>
        </w:numPr>
        <w:spacing w:after="120"/>
        <w:ind w:left="0" w:firstLine="709"/>
        <w:jc w:val="both"/>
        <w:rPr>
          <w:sz w:val="24"/>
          <w:szCs w:val="24"/>
        </w:rPr>
      </w:pPr>
      <w:r w:rsidRPr="00826AF6">
        <w:rPr>
          <w:sz w:val="24"/>
          <w:szCs w:val="24"/>
        </w:rPr>
        <w:t xml:space="preserve">Целью предварительного контроля является предотвращение возможных нарушений (несоответствий) в деятельности УК ПИФ. </w:t>
      </w:r>
    </w:p>
    <w:p w14:paraId="2E7F6177" w14:textId="77777777" w:rsidR="000A77F4" w:rsidRPr="006A4F7D" w:rsidRDefault="000A77F4" w:rsidP="009E0B3A">
      <w:pPr>
        <w:pStyle w:val="Default"/>
        <w:spacing w:after="120"/>
        <w:jc w:val="both"/>
        <w:rPr>
          <w:color w:val="auto"/>
        </w:rPr>
      </w:pPr>
      <w:r w:rsidRPr="006A4F7D">
        <w:rPr>
          <w:color w:val="auto"/>
        </w:rPr>
        <w:t xml:space="preserve">Целью последующего контроля является: </w:t>
      </w:r>
    </w:p>
    <w:p w14:paraId="67CAD271" w14:textId="77777777" w:rsidR="000A77F4" w:rsidRPr="007B4B87" w:rsidRDefault="000A77F4" w:rsidP="00D0511E">
      <w:pPr>
        <w:numPr>
          <w:ilvl w:val="0"/>
          <w:numId w:val="167"/>
        </w:numPr>
        <w:tabs>
          <w:tab w:val="clear" w:pos="720"/>
        </w:tabs>
        <w:spacing w:after="120"/>
        <w:ind w:left="709" w:hanging="283"/>
        <w:jc w:val="both"/>
      </w:pPr>
      <w:r w:rsidRPr="007B4B87">
        <w:rPr>
          <w:sz w:val="24"/>
          <w:szCs w:val="24"/>
        </w:rPr>
        <w:t xml:space="preserve">выявление допущенных нарушений (несоответствий) в деятельности УК ПИФ; </w:t>
      </w:r>
    </w:p>
    <w:p w14:paraId="6AF82C70" w14:textId="3F148819" w:rsidR="000A77F4" w:rsidRPr="007B4B87" w:rsidRDefault="000A77F4" w:rsidP="00D0511E">
      <w:pPr>
        <w:numPr>
          <w:ilvl w:val="0"/>
          <w:numId w:val="167"/>
        </w:numPr>
        <w:tabs>
          <w:tab w:val="clear" w:pos="720"/>
        </w:tabs>
        <w:spacing w:after="120"/>
        <w:ind w:left="709" w:hanging="283"/>
        <w:jc w:val="both"/>
      </w:pPr>
      <w:r w:rsidRPr="007B4B87">
        <w:rPr>
          <w:sz w:val="24"/>
          <w:szCs w:val="24"/>
        </w:rPr>
        <w:t>подтверждение правильности расчета контрольных показателей УК ПИФ требованиям законодательства Российской Федерации</w:t>
      </w:r>
      <w:r w:rsidR="007B4B87">
        <w:rPr>
          <w:sz w:val="24"/>
          <w:szCs w:val="24"/>
        </w:rPr>
        <w:t>;</w:t>
      </w:r>
    </w:p>
    <w:p w14:paraId="4DCDBA66" w14:textId="11B5ED98" w:rsidR="000A77F4" w:rsidRPr="00826AF6" w:rsidRDefault="000A77F4" w:rsidP="00D0511E">
      <w:pPr>
        <w:numPr>
          <w:ilvl w:val="0"/>
          <w:numId w:val="167"/>
        </w:numPr>
        <w:tabs>
          <w:tab w:val="clear" w:pos="720"/>
        </w:tabs>
        <w:spacing w:after="120"/>
        <w:ind w:left="709" w:hanging="283"/>
        <w:jc w:val="both"/>
        <w:rPr>
          <w:sz w:val="24"/>
          <w:szCs w:val="24"/>
        </w:rPr>
      </w:pPr>
      <w:r w:rsidRPr="00134FF9">
        <w:rPr>
          <w:sz w:val="24"/>
          <w:szCs w:val="24"/>
        </w:rPr>
        <w:t xml:space="preserve">Предварительный контроль осуществляется </w:t>
      </w:r>
      <w:r w:rsidR="00826AF6">
        <w:rPr>
          <w:sz w:val="24"/>
          <w:szCs w:val="24"/>
        </w:rPr>
        <w:t>Обществом</w:t>
      </w:r>
      <w:r w:rsidRPr="00826AF6">
        <w:rPr>
          <w:sz w:val="24"/>
          <w:szCs w:val="24"/>
        </w:rPr>
        <w:t xml:space="preserve"> путем выдачи согласий на распоряжение имуществом, входящим в состав ПИФ</w:t>
      </w:r>
      <w:r w:rsidR="001C34DB">
        <w:rPr>
          <w:sz w:val="24"/>
          <w:szCs w:val="24"/>
        </w:rPr>
        <w:t>;</w:t>
      </w:r>
    </w:p>
    <w:p w14:paraId="6874C2AE" w14:textId="0B6890C7" w:rsidR="000A77F4" w:rsidRPr="007B4B87" w:rsidRDefault="003921E1" w:rsidP="00D0511E">
      <w:pPr>
        <w:numPr>
          <w:ilvl w:val="0"/>
          <w:numId w:val="167"/>
        </w:numPr>
        <w:tabs>
          <w:tab w:val="clear" w:pos="720"/>
        </w:tabs>
        <w:spacing w:after="120"/>
        <w:ind w:left="709" w:hanging="283"/>
        <w:jc w:val="both"/>
      </w:pPr>
      <w:r w:rsidRPr="007B4B87">
        <w:rPr>
          <w:sz w:val="24"/>
          <w:szCs w:val="24"/>
        </w:rPr>
        <w:t>Общество</w:t>
      </w:r>
      <w:r w:rsidR="000A77F4" w:rsidRPr="007B4B87">
        <w:rPr>
          <w:sz w:val="24"/>
          <w:szCs w:val="24"/>
        </w:rPr>
        <w:t xml:space="preserve"> выдает согласия по мере поступления от УК ПИФ</w:t>
      </w:r>
      <w:r w:rsidR="001C34DB">
        <w:rPr>
          <w:sz w:val="24"/>
          <w:szCs w:val="24"/>
        </w:rPr>
        <w:t>;</w:t>
      </w:r>
    </w:p>
    <w:p w14:paraId="625D6F11" w14:textId="4586CA61" w:rsidR="000A77F4" w:rsidRPr="007B4B87" w:rsidRDefault="000A77F4" w:rsidP="00D0511E">
      <w:pPr>
        <w:numPr>
          <w:ilvl w:val="0"/>
          <w:numId w:val="167"/>
        </w:numPr>
        <w:tabs>
          <w:tab w:val="clear" w:pos="720"/>
        </w:tabs>
        <w:spacing w:after="120"/>
        <w:ind w:left="709" w:hanging="283"/>
        <w:jc w:val="both"/>
      </w:pPr>
      <w:r w:rsidRPr="007B4B87">
        <w:rPr>
          <w:sz w:val="24"/>
          <w:szCs w:val="24"/>
        </w:rPr>
        <w:t>распоряжений о списании (перечислении) денежных средств, входящих в состав имущества ПИФ, с банковского счета (далее – Платежное поручение)</w:t>
      </w:r>
      <w:r w:rsidR="001C34DB">
        <w:rPr>
          <w:sz w:val="24"/>
          <w:szCs w:val="24"/>
        </w:rPr>
        <w:t>;</w:t>
      </w:r>
    </w:p>
    <w:p w14:paraId="357AC18F" w14:textId="21F65339" w:rsidR="000A77F4" w:rsidRPr="007B4B87" w:rsidRDefault="001529BA" w:rsidP="00D0511E">
      <w:pPr>
        <w:numPr>
          <w:ilvl w:val="0"/>
          <w:numId w:val="167"/>
        </w:numPr>
        <w:tabs>
          <w:tab w:val="clear" w:pos="720"/>
        </w:tabs>
        <w:spacing w:after="120"/>
        <w:ind w:left="709" w:hanging="283"/>
        <w:jc w:val="both"/>
      </w:pPr>
      <w:r w:rsidRPr="007B4B87">
        <w:rPr>
          <w:sz w:val="24"/>
          <w:szCs w:val="24"/>
        </w:rPr>
        <w:lastRenderedPageBreak/>
        <w:t xml:space="preserve">запросов </w:t>
      </w:r>
      <w:r w:rsidR="000A77F4" w:rsidRPr="007B4B87">
        <w:rPr>
          <w:sz w:val="24"/>
          <w:szCs w:val="24"/>
        </w:rPr>
        <w:t xml:space="preserve">согласия на распоряжение имуществом, составляющим ПИФ, по форме Приложения № 4 Регламента (далее – Запрос). </w:t>
      </w:r>
    </w:p>
    <w:p w14:paraId="41605162" w14:textId="0EC40A2F" w:rsidR="000A77F4" w:rsidRPr="004D55EE" w:rsidRDefault="003921E1" w:rsidP="009E0B3A">
      <w:pPr>
        <w:spacing w:after="120"/>
        <w:ind w:firstLine="709"/>
        <w:jc w:val="both"/>
        <w:rPr>
          <w:sz w:val="24"/>
          <w:szCs w:val="24"/>
        </w:rPr>
      </w:pPr>
      <w:r w:rsidRPr="00134FF9">
        <w:rPr>
          <w:sz w:val="24"/>
          <w:szCs w:val="24"/>
        </w:rPr>
        <w:t>Общество</w:t>
      </w:r>
      <w:r w:rsidR="000A77F4" w:rsidRPr="00134FF9">
        <w:rPr>
          <w:sz w:val="24"/>
          <w:szCs w:val="24"/>
        </w:rPr>
        <w:t xml:space="preserve"> вправе запросить любые документы и информацию, необходимые ему для принятия решения о выдаче согласия. </w:t>
      </w:r>
      <w:r w:rsidR="000A77F4" w:rsidRPr="00826AF6">
        <w:rPr>
          <w:sz w:val="24"/>
          <w:szCs w:val="24"/>
        </w:rPr>
        <w:t xml:space="preserve">Запрос, направленный в </w:t>
      </w:r>
      <w:r w:rsidRPr="00826AF6">
        <w:rPr>
          <w:sz w:val="24"/>
          <w:szCs w:val="24"/>
        </w:rPr>
        <w:t>Общество</w:t>
      </w:r>
      <w:r w:rsidR="000A77F4" w:rsidRPr="00826AF6">
        <w:rPr>
          <w:sz w:val="24"/>
          <w:szCs w:val="24"/>
        </w:rPr>
        <w:t xml:space="preserve"> в целях выдачи согласия </w:t>
      </w:r>
      <w:r w:rsidRPr="00C976DE">
        <w:rPr>
          <w:sz w:val="24"/>
          <w:szCs w:val="24"/>
        </w:rPr>
        <w:t>Общества</w:t>
      </w:r>
      <w:r w:rsidR="000A77F4" w:rsidRPr="004D55EE">
        <w:rPr>
          <w:sz w:val="24"/>
          <w:szCs w:val="24"/>
        </w:rPr>
        <w:t xml:space="preserve">, проходит этапы приема и рассмотрения. </w:t>
      </w:r>
    </w:p>
    <w:p w14:paraId="271EEC8D" w14:textId="71231730" w:rsidR="000A77F4" w:rsidRPr="00134FF9" w:rsidRDefault="003921E1" w:rsidP="009E0B3A">
      <w:pPr>
        <w:spacing w:after="120"/>
        <w:ind w:firstLine="709"/>
        <w:jc w:val="both"/>
        <w:rPr>
          <w:sz w:val="24"/>
          <w:szCs w:val="24"/>
        </w:rPr>
      </w:pPr>
      <w:r w:rsidRPr="004D55EE">
        <w:rPr>
          <w:sz w:val="24"/>
          <w:szCs w:val="24"/>
        </w:rPr>
        <w:t>Общество</w:t>
      </w:r>
      <w:r w:rsidR="000A77F4" w:rsidRPr="008D6D65">
        <w:rPr>
          <w:sz w:val="24"/>
          <w:szCs w:val="24"/>
        </w:rPr>
        <w:t xml:space="preserve"> вправе отказать УК ПИФ в рассмотрении Запроса в случае, если Запрос оформлен с нарушен</w:t>
      </w:r>
      <w:r w:rsidR="000A77F4" w:rsidRPr="00134FF9">
        <w:rPr>
          <w:sz w:val="24"/>
          <w:szCs w:val="24"/>
        </w:rPr>
        <w:t>ием требований Регламента, форма Запроса не соответствует форме, утвержденной Регламентом и в иных случаях, установленных Договором об оказании услуг СД либо дополнительным соглашением к нему.</w:t>
      </w:r>
    </w:p>
    <w:p w14:paraId="6865AFCB" w14:textId="550A2F9B" w:rsidR="000A77F4" w:rsidRPr="004D55EE" w:rsidRDefault="000A77F4" w:rsidP="009E0B3A">
      <w:pPr>
        <w:spacing w:after="120"/>
        <w:ind w:firstLine="709"/>
        <w:jc w:val="both"/>
        <w:rPr>
          <w:sz w:val="24"/>
          <w:szCs w:val="24"/>
        </w:rPr>
      </w:pPr>
      <w:r w:rsidRPr="00134FF9">
        <w:rPr>
          <w:sz w:val="24"/>
          <w:szCs w:val="24"/>
        </w:rPr>
        <w:t xml:space="preserve">В случае, если </w:t>
      </w:r>
      <w:r w:rsidR="003921E1" w:rsidRPr="00F94A0E">
        <w:rPr>
          <w:sz w:val="24"/>
          <w:szCs w:val="24"/>
        </w:rPr>
        <w:t>Общество</w:t>
      </w:r>
      <w:r w:rsidRPr="00F94A0E">
        <w:rPr>
          <w:sz w:val="24"/>
          <w:szCs w:val="24"/>
        </w:rPr>
        <w:t xml:space="preserve"> принял</w:t>
      </w:r>
      <w:r w:rsidR="00826AF6">
        <w:rPr>
          <w:sz w:val="24"/>
          <w:szCs w:val="24"/>
        </w:rPr>
        <w:t>о</w:t>
      </w:r>
      <w:r w:rsidRPr="00826AF6">
        <w:rPr>
          <w:sz w:val="24"/>
          <w:szCs w:val="24"/>
        </w:rPr>
        <w:t xml:space="preserve"> Запрос к рассмотрению, результатом является выдача согласия либо отказ в выдаче согласия </w:t>
      </w:r>
      <w:r w:rsidR="003921E1" w:rsidRPr="00C976DE">
        <w:rPr>
          <w:sz w:val="24"/>
          <w:szCs w:val="24"/>
        </w:rPr>
        <w:t>Общества</w:t>
      </w:r>
      <w:r w:rsidRPr="004D55EE">
        <w:rPr>
          <w:sz w:val="24"/>
          <w:szCs w:val="24"/>
        </w:rPr>
        <w:t xml:space="preserve">. </w:t>
      </w:r>
    </w:p>
    <w:p w14:paraId="2015DF08" w14:textId="2DCA5279" w:rsidR="000A77F4" w:rsidRDefault="000A77F4" w:rsidP="009E0B3A">
      <w:pPr>
        <w:spacing w:after="120"/>
        <w:ind w:firstLine="709"/>
        <w:jc w:val="both"/>
        <w:rPr>
          <w:sz w:val="24"/>
          <w:szCs w:val="24"/>
        </w:rPr>
      </w:pPr>
      <w:r w:rsidRPr="004D55EE">
        <w:rPr>
          <w:sz w:val="24"/>
          <w:szCs w:val="24"/>
        </w:rPr>
        <w:t xml:space="preserve">При согласовании Платежного поручения или Запроса </w:t>
      </w:r>
      <w:r w:rsidR="003921E1" w:rsidRPr="008D6D65">
        <w:rPr>
          <w:sz w:val="24"/>
          <w:szCs w:val="24"/>
        </w:rPr>
        <w:t>Общество</w:t>
      </w:r>
      <w:r w:rsidRPr="00134FF9">
        <w:rPr>
          <w:sz w:val="24"/>
          <w:szCs w:val="24"/>
        </w:rPr>
        <w:t xml:space="preserve"> осуществляет проверку соответствия предстоящей сделки или операции требованиям Закона №156-ФЗ, принятых в соответствии с ним нормативных актов Банка России и Правилам ДУ ПИФ</w:t>
      </w:r>
      <w:r w:rsidR="002B0AD4">
        <w:rPr>
          <w:sz w:val="24"/>
          <w:szCs w:val="24"/>
        </w:rPr>
        <w:t xml:space="preserve">, в том числе </w:t>
      </w:r>
      <w:r w:rsidR="002B0AD4" w:rsidRPr="002B0AD4">
        <w:rPr>
          <w:sz w:val="24"/>
          <w:szCs w:val="24"/>
        </w:rPr>
        <w:t xml:space="preserve">соблюдение требований к структуре активов, предусмотренных </w:t>
      </w:r>
      <w:r w:rsidR="002B0AD4">
        <w:rPr>
          <w:sz w:val="24"/>
          <w:szCs w:val="24"/>
        </w:rPr>
        <w:t xml:space="preserve">такими </w:t>
      </w:r>
      <w:r w:rsidR="002B0AD4" w:rsidRPr="002B0AD4">
        <w:rPr>
          <w:sz w:val="24"/>
          <w:szCs w:val="24"/>
        </w:rPr>
        <w:t xml:space="preserve">требованиями, используя имеющуюся в системе учета актуальную информацию в отношении имущества, </w:t>
      </w:r>
      <w:r w:rsidR="002B0AD4">
        <w:rPr>
          <w:sz w:val="24"/>
          <w:szCs w:val="24"/>
        </w:rPr>
        <w:t>включая</w:t>
      </w:r>
      <w:r w:rsidR="002B0AD4" w:rsidRPr="002B0AD4">
        <w:rPr>
          <w:sz w:val="24"/>
          <w:szCs w:val="24"/>
        </w:rPr>
        <w:t xml:space="preserve"> ранее выданные согласия на распоряжение имуществом</w:t>
      </w:r>
      <w:r w:rsidRPr="00134FF9">
        <w:rPr>
          <w:sz w:val="24"/>
          <w:szCs w:val="24"/>
        </w:rPr>
        <w:t xml:space="preserve">. </w:t>
      </w:r>
    </w:p>
    <w:p w14:paraId="4670789A" w14:textId="3C5C9B1C" w:rsidR="002B0AD4" w:rsidRPr="00134FF9" w:rsidRDefault="002B0AD4" w:rsidP="009E0B3A">
      <w:pPr>
        <w:spacing w:after="120"/>
        <w:ind w:firstLine="709"/>
        <w:jc w:val="both"/>
        <w:rPr>
          <w:sz w:val="24"/>
          <w:szCs w:val="24"/>
        </w:rPr>
      </w:pPr>
      <w:r w:rsidRPr="002B0AD4">
        <w:rPr>
          <w:sz w:val="24"/>
          <w:szCs w:val="24"/>
        </w:rPr>
        <w:t xml:space="preserve">При принятии решения о выдаче согласия на распоряжение имуществом </w:t>
      </w:r>
      <w:r>
        <w:rPr>
          <w:sz w:val="24"/>
          <w:szCs w:val="24"/>
        </w:rPr>
        <w:t>Общество</w:t>
      </w:r>
      <w:r w:rsidRPr="002B0AD4">
        <w:rPr>
          <w:sz w:val="24"/>
          <w:szCs w:val="24"/>
        </w:rPr>
        <w:t xml:space="preserve"> проводит проверку обременений (ограничений) в отношении имущества, являющегося предметом сделки.</w:t>
      </w:r>
    </w:p>
    <w:p w14:paraId="0219F90C" w14:textId="2C56544C" w:rsidR="000A77F4" w:rsidRDefault="003921E1" w:rsidP="009E0B3A">
      <w:pPr>
        <w:spacing w:after="120"/>
        <w:ind w:firstLine="709"/>
        <w:jc w:val="both"/>
        <w:rPr>
          <w:sz w:val="24"/>
          <w:szCs w:val="24"/>
        </w:rPr>
      </w:pPr>
      <w:r w:rsidRPr="00F94A0E">
        <w:rPr>
          <w:sz w:val="24"/>
          <w:szCs w:val="24"/>
        </w:rPr>
        <w:t>Общество</w:t>
      </w:r>
      <w:r w:rsidR="000A77F4" w:rsidRPr="00F94A0E">
        <w:rPr>
          <w:sz w:val="24"/>
          <w:szCs w:val="24"/>
        </w:rPr>
        <w:t xml:space="preserve"> отказывает УК ПИФ в выдаче согласия на распоряжение имуществом, входящим в состав ПИФ, если такое распоряжение противоречит требованиям Закона №156-ФЗ, принятых в соответствии с ним нормативных актов Банка России или Правилам ДУ ПИФ.</w:t>
      </w:r>
    </w:p>
    <w:p w14:paraId="44DDA335" w14:textId="04B3ED93" w:rsidR="00E7173E" w:rsidRPr="00F94A0E" w:rsidRDefault="00E7173E" w:rsidP="009E0B3A">
      <w:pPr>
        <w:spacing w:after="120"/>
        <w:ind w:firstLine="709"/>
        <w:jc w:val="both"/>
        <w:rPr>
          <w:sz w:val="24"/>
          <w:szCs w:val="24"/>
        </w:rPr>
      </w:pPr>
      <w:r>
        <w:rPr>
          <w:sz w:val="24"/>
          <w:szCs w:val="24"/>
        </w:rPr>
        <w:t>Общество отказывает УК ПИФ в выдаче согласия на распоряжение имуществом в форме заключения агентского договора</w:t>
      </w:r>
      <w:r w:rsidR="001E7BA2">
        <w:rPr>
          <w:sz w:val="24"/>
          <w:szCs w:val="24"/>
        </w:rPr>
        <w:t>,</w:t>
      </w:r>
      <w:r>
        <w:rPr>
          <w:sz w:val="24"/>
          <w:szCs w:val="24"/>
        </w:rPr>
        <w:t xml:space="preserve"> в случае если предметом агентского договора являются активы, не включенные в инвестиционную декларацию фонда на момент запроса такого согласия.</w:t>
      </w:r>
    </w:p>
    <w:p w14:paraId="3973EB3F" w14:textId="06ECBAA3" w:rsidR="000A77F4" w:rsidRPr="00D6385C" w:rsidRDefault="003921E1" w:rsidP="009E0B3A">
      <w:pPr>
        <w:spacing w:after="120"/>
        <w:ind w:firstLine="709"/>
        <w:jc w:val="both"/>
        <w:rPr>
          <w:sz w:val="24"/>
          <w:szCs w:val="24"/>
        </w:rPr>
      </w:pPr>
      <w:r w:rsidRPr="00D57BB2">
        <w:rPr>
          <w:sz w:val="24"/>
          <w:szCs w:val="24"/>
        </w:rPr>
        <w:t>Общество</w:t>
      </w:r>
      <w:r w:rsidR="000A77F4" w:rsidRPr="00D57BB2">
        <w:rPr>
          <w:sz w:val="24"/>
          <w:szCs w:val="24"/>
        </w:rPr>
        <w:t xml:space="preserve"> вправе отказать УК ПИФ в выдаче согласия на приобретение имущ</w:t>
      </w:r>
      <w:r w:rsidR="000A77F4" w:rsidRPr="00D6385C">
        <w:rPr>
          <w:sz w:val="24"/>
          <w:szCs w:val="24"/>
        </w:rPr>
        <w:t xml:space="preserve">ества в состав ПИФ в иных случаях, установленных Договором об оказании услуг СД либо дополнительным соглашением к нему. </w:t>
      </w:r>
    </w:p>
    <w:p w14:paraId="2F1497F9" w14:textId="580854D4" w:rsidR="000A77F4" w:rsidRPr="006536AD" w:rsidRDefault="000A77F4" w:rsidP="002A252A">
      <w:pPr>
        <w:numPr>
          <w:ilvl w:val="2"/>
          <w:numId w:val="177"/>
        </w:numPr>
        <w:spacing w:after="120"/>
        <w:ind w:left="0" w:firstLine="709"/>
        <w:jc w:val="both"/>
        <w:rPr>
          <w:sz w:val="24"/>
          <w:szCs w:val="24"/>
        </w:rPr>
      </w:pPr>
      <w:r w:rsidRPr="00D958C3">
        <w:rPr>
          <w:sz w:val="24"/>
          <w:szCs w:val="24"/>
        </w:rPr>
        <w:t xml:space="preserve">Для получения согласия </w:t>
      </w:r>
      <w:r w:rsidR="003921E1" w:rsidRPr="00FD60D3">
        <w:rPr>
          <w:sz w:val="24"/>
          <w:szCs w:val="24"/>
        </w:rPr>
        <w:t>Общества</w:t>
      </w:r>
      <w:r w:rsidRPr="006536AD">
        <w:rPr>
          <w:sz w:val="24"/>
          <w:szCs w:val="24"/>
        </w:rPr>
        <w:t xml:space="preserve"> на операции по списанию (перечислению) денежных средств, входящих в состав имущества ПИФ, с банковских счетов, УК ПИФ направляет в </w:t>
      </w:r>
      <w:r w:rsidR="003921E1" w:rsidRPr="006536AD">
        <w:rPr>
          <w:sz w:val="24"/>
          <w:szCs w:val="24"/>
        </w:rPr>
        <w:t>Общество</w:t>
      </w:r>
      <w:r w:rsidRPr="006536AD">
        <w:rPr>
          <w:sz w:val="24"/>
          <w:szCs w:val="24"/>
        </w:rPr>
        <w:t xml:space="preserve"> оформленное Платежное поручение, заверенное подписью уполномоченного лица УК ПИФ. </w:t>
      </w:r>
    </w:p>
    <w:p w14:paraId="4416EBE5" w14:textId="52AB2241" w:rsidR="000A77F4" w:rsidRPr="006A676D" w:rsidRDefault="000A77F4" w:rsidP="009E0B3A">
      <w:pPr>
        <w:spacing w:after="120"/>
        <w:ind w:firstLine="708"/>
        <w:jc w:val="both"/>
        <w:rPr>
          <w:sz w:val="24"/>
          <w:szCs w:val="24"/>
        </w:rPr>
      </w:pPr>
      <w:r w:rsidRPr="006536AD">
        <w:rPr>
          <w:sz w:val="24"/>
          <w:szCs w:val="24"/>
        </w:rPr>
        <w:t xml:space="preserve">Платежное поручение направляется в </w:t>
      </w:r>
      <w:r w:rsidR="003921E1" w:rsidRPr="006536AD">
        <w:rPr>
          <w:sz w:val="24"/>
          <w:szCs w:val="24"/>
        </w:rPr>
        <w:t>Общество</w:t>
      </w:r>
      <w:r w:rsidRPr="006A676D">
        <w:rPr>
          <w:sz w:val="24"/>
          <w:szCs w:val="24"/>
        </w:rPr>
        <w:t xml:space="preserve"> до его предоставления в кредитную организацию для проведения операции по банковскому счету, открытому для расчетов по операциям, связанным с доверительным управлением ПИФ. </w:t>
      </w:r>
    </w:p>
    <w:p w14:paraId="3E649220" w14:textId="0A4DFE45" w:rsidR="000A77F4" w:rsidRPr="009E0B3A" w:rsidRDefault="000A77F4" w:rsidP="002A252A">
      <w:pPr>
        <w:numPr>
          <w:ilvl w:val="2"/>
          <w:numId w:val="177"/>
        </w:numPr>
        <w:spacing w:after="120"/>
        <w:ind w:left="0" w:firstLine="709"/>
        <w:jc w:val="both"/>
        <w:rPr>
          <w:sz w:val="24"/>
          <w:szCs w:val="24"/>
        </w:rPr>
      </w:pPr>
      <w:r w:rsidRPr="009E0B3A">
        <w:rPr>
          <w:sz w:val="24"/>
          <w:szCs w:val="24"/>
        </w:rPr>
        <w:t xml:space="preserve">При получении Платежного поручения </w:t>
      </w:r>
      <w:r w:rsidR="003921E1" w:rsidRPr="009E0B3A">
        <w:rPr>
          <w:sz w:val="24"/>
          <w:szCs w:val="24"/>
        </w:rPr>
        <w:t>Общество</w:t>
      </w:r>
      <w:r w:rsidRPr="009E0B3A">
        <w:rPr>
          <w:sz w:val="24"/>
          <w:szCs w:val="24"/>
        </w:rPr>
        <w:t>, в том числе проверяет:</w:t>
      </w:r>
    </w:p>
    <w:p w14:paraId="3346989D" w14:textId="2B622C49" w:rsidR="000A77F4" w:rsidRPr="007B4B87" w:rsidRDefault="00FE4B4C" w:rsidP="00D0511E">
      <w:pPr>
        <w:numPr>
          <w:ilvl w:val="0"/>
          <w:numId w:val="167"/>
        </w:numPr>
        <w:tabs>
          <w:tab w:val="clear" w:pos="720"/>
        </w:tabs>
        <w:spacing w:after="120"/>
        <w:ind w:left="709" w:hanging="283"/>
        <w:jc w:val="both"/>
      </w:pPr>
      <w:r w:rsidRPr="007B4B87">
        <w:rPr>
          <w:sz w:val="24"/>
          <w:szCs w:val="24"/>
        </w:rPr>
        <w:t>соответствие реквизитов (наименования контрагента, идентификационного номера налогоплательщика контрагента, номера банковского счета и прочих банковских реквизитов), указанных в Платежном поручении, реквизитам, указанным в документе, являющемся основанием совершения платежа</w:t>
      </w:r>
      <w:r w:rsidR="000A77F4" w:rsidRPr="007B4B87">
        <w:rPr>
          <w:sz w:val="24"/>
          <w:szCs w:val="24"/>
        </w:rPr>
        <w:t>;</w:t>
      </w:r>
    </w:p>
    <w:p w14:paraId="36598159" w14:textId="77777777" w:rsidR="000A77F4" w:rsidRPr="007B4B87" w:rsidRDefault="000A77F4" w:rsidP="00D0511E">
      <w:pPr>
        <w:numPr>
          <w:ilvl w:val="0"/>
          <w:numId w:val="167"/>
        </w:numPr>
        <w:tabs>
          <w:tab w:val="clear" w:pos="720"/>
        </w:tabs>
        <w:spacing w:after="120"/>
        <w:ind w:left="709" w:hanging="283"/>
        <w:jc w:val="both"/>
      </w:pPr>
      <w:r w:rsidRPr="007B4B87">
        <w:rPr>
          <w:sz w:val="24"/>
          <w:szCs w:val="24"/>
        </w:rPr>
        <w:lastRenderedPageBreak/>
        <w:t>наличие договорных отношений УК ПИФ с указанным в Платежном поручении контрагентом или наличие иных оснований для перечисления денежных средств получателю, указанному в Платежном поручении;</w:t>
      </w:r>
    </w:p>
    <w:p w14:paraId="22C403A8" w14:textId="77777777" w:rsidR="000A77F4" w:rsidRPr="007B4B87" w:rsidRDefault="000A77F4" w:rsidP="00D0511E">
      <w:pPr>
        <w:numPr>
          <w:ilvl w:val="0"/>
          <w:numId w:val="167"/>
        </w:numPr>
        <w:tabs>
          <w:tab w:val="clear" w:pos="720"/>
        </w:tabs>
        <w:spacing w:after="120"/>
        <w:ind w:left="709" w:hanging="283"/>
        <w:jc w:val="both"/>
      </w:pPr>
      <w:r w:rsidRPr="007B4B87">
        <w:rPr>
          <w:sz w:val="24"/>
          <w:szCs w:val="24"/>
        </w:rPr>
        <w:t>назначение платежа;</w:t>
      </w:r>
    </w:p>
    <w:p w14:paraId="54CD1314" w14:textId="77777777" w:rsidR="000A77F4" w:rsidRPr="007B4B87" w:rsidRDefault="000A77F4" w:rsidP="00D0511E">
      <w:pPr>
        <w:numPr>
          <w:ilvl w:val="0"/>
          <w:numId w:val="167"/>
        </w:numPr>
        <w:tabs>
          <w:tab w:val="clear" w:pos="720"/>
        </w:tabs>
        <w:spacing w:after="120"/>
        <w:ind w:left="709" w:hanging="283"/>
        <w:jc w:val="both"/>
      </w:pPr>
      <w:r w:rsidRPr="007B4B87">
        <w:rPr>
          <w:sz w:val="24"/>
          <w:szCs w:val="24"/>
        </w:rPr>
        <w:t xml:space="preserve">соответствие суммы платежа значениям, указанным в документах - основаниях; </w:t>
      </w:r>
    </w:p>
    <w:p w14:paraId="5A61D84E" w14:textId="7049A5D6" w:rsidR="000A77F4" w:rsidRPr="007B4B87" w:rsidRDefault="000A77F4" w:rsidP="00D0511E">
      <w:pPr>
        <w:numPr>
          <w:ilvl w:val="0"/>
          <w:numId w:val="167"/>
        </w:numPr>
        <w:tabs>
          <w:tab w:val="clear" w:pos="720"/>
        </w:tabs>
        <w:spacing w:after="120"/>
        <w:ind w:left="709" w:hanging="283"/>
        <w:jc w:val="both"/>
      </w:pPr>
      <w:r w:rsidRPr="007B4B87">
        <w:rPr>
          <w:sz w:val="24"/>
          <w:szCs w:val="24"/>
        </w:rPr>
        <w:t>полномочия лиц, подписавших платежное поручение</w:t>
      </w:r>
      <w:r w:rsidR="00496334" w:rsidRPr="007B4B87">
        <w:rPr>
          <w:sz w:val="24"/>
          <w:szCs w:val="24"/>
        </w:rPr>
        <w:t>.</w:t>
      </w:r>
    </w:p>
    <w:p w14:paraId="76B413B5" w14:textId="37C69E79" w:rsidR="000A77F4" w:rsidRPr="009E0B3A" w:rsidRDefault="003921E1" w:rsidP="002A252A">
      <w:pPr>
        <w:numPr>
          <w:ilvl w:val="2"/>
          <w:numId w:val="177"/>
        </w:numPr>
        <w:spacing w:after="120"/>
        <w:ind w:left="0" w:firstLine="709"/>
        <w:jc w:val="both"/>
        <w:rPr>
          <w:sz w:val="24"/>
          <w:szCs w:val="24"/>
        </w:rPr>
      </w:pPr>
      <w:r w:rsidRPr="009E0B3A">
        <w:rPr>
          <w:sz w:val="24"/>
          <w:szCs w:val="24"/>
        </w:rPr>
        <w:t>Общество</w:t>
      </w:r>
      <w:r w:rsidR="000A77F4" w:rsidRPr="009E0B3A">
        <w:rPr>
          <w:sz w:val="24"/>
          <w:szCs w:val="24"/>
        </w:rPr>
        <w:t xml:space="preserve"> дает согласие на списание (перечисление) денежных средств только в случае соответствия всех параметров проверки, указанных </w:t>
      </w:r>
      <w:r w:rsidR="000A77F4" w:rsidRPr="00F57CA4">
        <w:rPr>
          <w:b/>
          <w:sz w:val="24"/>
          <w:szCs w:val="24"/>
        </w:rPr>
        <w:t>в пункте 4.2.</w:t>
      </w:r>
      <w:r w:rsidR="00897EDD">
        <w:rPr>
          <w:b/>
          <w:sz w:val="24"/>
          <w:szCs w:val="24"/>
        </w:rPr>
        <w:t>4</w:t>
      </w:r>
      <w:r w:rsidR="000A77F4" w:rsidRPr="00F57CA4">
        <w:rPr>
          <w:b/>
          <w:sz w:val="24"/>
          <w:szCs w:val="24"/>
        </w:rPr>
        <w:t>.</w:t>
      </w:r>
      <w:r w:rsidR="000A77F4" w:rsidRPr="009E0B3A">
        <w:rPr>
          <w:sz w:val="24"/>
          <w:szCs w:val="24"/>
        </w:rPr>
        <w:t xml:space="preserve"> настоящего Регламента.</w:t>
      </w:r>
    </w:p>
    <w:p w14:paraId="7564EBC1" w14:textId="14EB258B" w:rsidR="000A77F4" w:rsidRPr="009E0B3A" w:rsidRDefault="003921E1" w:rsidP="009E0B3A">
      <w:pPr>
        <w:spacing w:after="120"/>
        <w:ind w:firstLine="708"/>
        <w:jc w:val="both"/>
        <w:rPr>
          <w:sz w:val="24"/>
          <w:szCs w:val="24"/>
        </w:rPr>
      </w:pPr>
      <w:r w:rsidRPr="009E0B3A">
        <w:rPr>
          <w:sz w:val="24"/>
          <w:szCs w:val="24"/>
        </w:rPr>
        <w:t>Общество</w:t>
      </w:r>
      <w:r w:rsidR="000A77F4" w:rsidRPr="009E0B3A">
        <w:rPr>
          <w:sz w:val="24"/>
          <w:szCs w:val="24"/>
        </w:rPr>
        <w:t xml:space="preserve"> дает согласие на списание (перечисление) денежных средств, входящих в состав имущества ПИФ, путем проставления отметки о выдаче согласия на бланке Платежного поручения и подписания Платежного поручения уполномоченным лицом </w:t>
      </w:r>
      <w:r w:rsidRPr="009E0B3A">
        <w:rPr>
          <w:sz w:val="24"/>
          <w:szCs w:val="24"/>
        </w:rPr>
        <w:t>Общества</w:t>
      </w:r>
      <w:r w:rsidR="000A77F4" w:rsidRPr="009E0B3A">
        <w:rPr>
          <w:sz w:val="24"/>
          <w:szCs w:val="24"/>
        </w:rPr>
        <w:t>.</w:t>
      </w:r>
    </w:p>
    <w:p w14:paraId="3BB5459F" w14:textId="11FC5E66" w:rsidR="000A77F4" w:rsidRPr="009E0B3A" w:rsidRDefault="003921E1" w:rsidP="009E0B3A">
      <w:pPr>
        <w:spacing w:after="120"/>
        <w:ind w:firstLine="708"/>
        <w:jc w:val="both"/>
        <w:rPr>
          <w:sz w:val="24"/>
          <w:szCs w:val="24"/>
        </w:rPr>
      </w:pPr>
      <w:r w:rsidRPr="009E0B3A">
        <w:rPr>
          <w:sz w:val="24"/>
          <w:szCs w:val="24"/>
        </w:rPr>
        <w:t>Общество</w:t>
      </w:r>
      <w:r w:rsidR="000A77F4" w:rsidRPr="009E0B3A">
        <w:rPr>
          <w:sz w:val="24"/>
          <w:szCs w:val="24"/>
        </w:rPr>
        <w:t xml:space="preserve"> отказывает УК ПИФ в выдаче согласия путем проставления отметки (штампа) об отказе на бланке Платежного поручения, указания даты выдачи отказа и подписания Платежного поручения уполномоченным лицом </w:t>
      </w:r>
      <w:r w:rsidRPr="009E0B3A">
        <w:rPr>
          <w:sz w:val="24"/>
          <w:szCs w:val="24"/>
        </w:rPr>
        <w:t>Общества</w:t>
      </w:r>
      <w:r w:rsidR="000A77F4" w:rsidRPr="009E0B3A">
        <w:rPr>
          <w:sz w:val="24"/>
          <w:szCs w:val="24"/>
        </w:rPr>
        <w:t>.</w:t>
      </w:r>
    </w:p>
    <w:p w14:paraId="343CBE01" w14:textId="77777777" w:rsidR="000A77F4" w:rsidRPr="009E0B3A" w:rsidRDefault="000A77F4" w:rsidP="009E0B3A">
      <w:pPr>
        <w:spacing w:after="120"/>
        <w:ind w:firstLine="708"/>
        <w:jc w:val="both"/>
        <w:rPr>
          <w:sz w:val="24"/>
          <w:szCs w:val="24"/>
        </w:rPr>
      </w:pPr>
      <w:r w:rsidRPr="009E0B3A">
        <w:rPr>
          <w:sz w:val="24"/>
          <w:szCs w:val="24"/>
        </w:rPr>
        <w:t>Оформленное Платежное поручение возвращается УК ПИФ.</w:t>
      </w:r>
    </w:p>
    <w:p w14:paraId="1951ECA8" w14:textId="315049C6" w:rsidR="000A77F4" w:rsidRPr="00826AF6" w:rsidRDefault="000A77F4" w:rsidP="002A252A">
      <w:pPr>
        <w:numPr>
          <w:ilvl w:val="2"/>
          <w:numId w:val="177"/>
        </w:numPr>
        <w:spacing w:after="120"/>
        <w:ind w:left="0" w:firstLine="709"/>
        <w:jc w:val="both"/>
        <w:rPr>
          <w:sz w:val="24"/>
          <w:szCs w:val="24"/>
        </w:rPr>
      </w:pPr>
      <w:r w:rsidRPr="009E0B3A">
        <w:rPr>
          <w:sz w:val="24"/>
          <w:szCs w:val="24"/>
        </w:rPr>
        <w:t xml:space="preserve">Согласование платежных поручений на списание денежных средств, входящих в состав имущества ПИФ, может осуществляться </w:t>
      </w:r>
      <w:r w:rsidR="00826AF6">
        <w:rPr>
          <w:sz w:val="24"/>
          <w:szCs w:val="24"/>
        </w:rPr>
        <w:t>Обществом</w:t>
      </w:r>
      <w:r w:rsidRPr="00826AF6">
        <w:rPr>
          <w:sz w:val="24"/>
          <w:szCs w:val="24"/>
        </w:rPr>
        <w:t xml:space="preserve"> с использованием системы клиент-банк, той кредитной организации, в которой открыт расчетный счет ПИФ. </w:t>
      </w:r>
    </w:p>
    <w:p w14:paraId="76F096A9" w14:textId="546C0138" w:rsidR="000A77F4" w:rsidRPr="004D55EE" w:rsidRDefault="000A77F4" w:rsidP="002A252A">
      <w:pPr>
        <w:numPr>
          <w:ilvl w:val="2"/>
          <w:numId w:val="177"/>
        </w:numPr>
        <w:spacing w:after="120"/>
        <w:ind w:left="0" w:firstLine="709"/>
        <w:jc w:val="both"/>
        <w:rPr>
          <w:sz w:val="24"/>
          <w:szCs w:val="24"/>
        </w:rPr>
      </w:pPr>
      <w:r w:rsidRPr="00826AF6">
        <w:rPr>
          <w:sz w:val="24"/>
          <w:szCs w:val="24"/>
        </w:rPr>
        <w:t xml:space="preserve">В виду особенностей регулирования банковских операций отдельные согласия </w:t>
      </w:r>
      <w:r w:rsidR="003921E1" w:rsidRPr="00826AF6">
        <w:rPr>
          <w:sz w:val="24"/>
          <w:szCs w:val="24"/>
        </w:rPr>
        <w:t>Общества</w:t>
      </w:r>
      <w:r w:rsidRPr="00826AF6" w:rsidDel="005179A2">
        <w:rPr>
          <w:sz w:val="24"/>
          <w:szCs w:val="24"/>
        </w:rPr>
        <w:t xml:space="preserve"> </w:t>
      </w:r>
      <w:r w:rsidRPr="006A4F7D">
        <w:rPr>
          <w:sz w:val="24"/>
          <w:szCs w:val="24"/>
        </w:rPr>
        <w:t xml:space="preserve">на каждое списание денежных средств с банковского счета УК ПИФ не требуются в случае, если такая операция совершается кредитной организацией в </w:t>
      </w:r>
      <w:proofErr w:type="spellStart"/>
      <w:r w:rsidRPr="006A4F7D">
        <w:rPr>
          <w:sz w:val="24"/>
          <w:szCs w:val="24"/>
        </w:rPr>
        <w:t>безакцептном</w:t>
      </w:r>
      <w:proofErr w:type="spellEnd"/>
      <w:r w:rsidRPr="006A4F7D">
        <w:rPr>
          <w:sz w:val="24"/>
          <w:szCs w:val="24"/>
        </w:rPr>
        <w:t xml:space="preserve"> порядке, без дополнительного распор</w:t>
      </w:r>
      <w:r w:rsidRPr="004D55EE">
        <w:rPr>
          <w:sz w:val="24"/>
          <w:szCs w:val="24"/>
        </w:rPr>
        <w:t>яжения (поручения) УК ПИФ на основании требований действующего банковского законодательства, а также положений договора банковского счета в соответствии с тарифами кредитной организации, например, списание банковских комиссий за осуществление платежей и обслуживание банковского счета, списание ошибочно зачисленных банком денежных средств.</w:t>
      </w:r>
    </w:p>
    <w:p w14:paraId="06D0C2FD" w14:textId="3C57AF9D" w:rsidR="000A77F4" w:rsidRPr="00F94A0E" w:rsidRDefault="000A77F4" w:rsidP="009E0B3A">
      <w:pPr>
        <w:spacing w:after="120"/>
        <w:ind w:firstLine="708"/>
        <w:jc w:val="both"/>
        <w:rPr>
          <w:sz w:val="24"/>
          <w:szCs w:val="24"/>
        </w:rPr>
      </w:pPr>
      <w:r w:rsidRPr="008D6D65">
        <w:rPr>
          <w:sz w:val="24"/>
          <w:szCs w:val="24"/>
        </w:rPr>
        <w:t xml:space="preserve">В виду особенностей осуществления брокерской деятельности отдельные согласия </w:t>
      </w:r>
      <w:r w:rsidR="003921E1" w:rsidRPr="00134FF9">
        <w:rPr>
          <w:sz w:val="24"/>
          <w:szCs w:val="24"/>
        </w:rPr>
        <w:t>Общества</w:t>
      </w:r>
      <w:r w:rsidRPr="00134FF9">
        <w:rPr>
          <w:sz w:val="24"/>
          <w:szCs w:val="24"/>
        </w:rPr>
        <w:t xml:space="preserve"> на каждое списание денежных средств со специального брокерского счета УК ПИФ не требуются в случае, если такая операция совершается брокером в </w:t>
      </w:r>
      <w:proofErr w:type="spellStart"/>
      <w:r w:rsidRPr="00134FF9">
        <w:rPr>
          <w:sz w:val="24"/>
          <w:szCs w:val="24"/>
        </w:rPr>
        <w:t>безакцептном</w:t>
      </w:r>
      <w:proofErr w:type="spellEnd"/>
      <w:r w:rsidRPr="00134FF9">
        <w:rPr>
          <w:sz w:val="24"/>
          <w:szCs w:val="24"/>
        </w:rPr>
        <w:t xml:space="preserve"> порядке, без дополнительного распоряжения (поручения) УК ПИФ на основании положений договора о брокерском обслуживании в соответствии с тарифами брокера,</w:t>
      </w:r>
      <w:r w:rsidRPr="00F94A0E">
        <w:rPr>
          <w:sz w:val="24"/>
          <w:szCs w:val="24"/>
        </w:rPr>
        <w:t xml:space="preserve"> торговых систем и клиринговой организации, например, списание комиссий брокера, комиссии торговых систем и клиринговой организации.</w:t>
      </w:r>
    </w:p>
    <w:p w14:paraId="11D5257A" w14:textId="7581F4F5" w:rsidR="000A77F4" w:rsidRDefault="003921E1" w:rsidP="009E0B3A">
      <w:pPr>
        <w:spacing w:after="120"/>
        <w:ind w:firstLine="708"/>
        <w:jc w:val="both"/>
        <w:rPr>
          <w:sz w:val="24"/>
          <w:szCs w:val="24"/>
        </w:rPr>
      </w:pPr>
      <w:r w:rsidRPr="00F94A0E">
        <w:rPr>
          <w:sz w:val="24"/>
          <w:szCs w:val="24"/>
        </w:rPr>
        <w:t>Общество</w:t>
      </w:r>
      <w:r w:rsidR="000A77F4" w:rsidRPr="00D57BB2">
        <w:rPr>
          <w:sz w:val="24"/>
          <w:szCs w:val="24"/>
        </w:rPr>
        <w:t xml:space="preserve"> дает единое согласие на все вышеуказанные операции при согласовании им распоряжения </w:t>
      </w:r>
      <w:r w:rsidR="000A77F4" w:rsidRPr="00D6385C">
        <w:rPr>
          <w:sz w:val="24"/>
          <w:szCs w:val="24"/>
        </w:rPr>
        <w:t>имуществом ПИФ в виде оплаты работ, услуг по договору банковского (расчетного) счета, заключаемого УК ПИФ с кредитной организацией, либо по договору о брокерском обслуживании, заключаем</w:t>
      </w:r>
      <w:r w:rsidR="000A77F4" w:rsidRPr="00D958C3">
        <w:rPr>
          <w:sz w:val="24"/>
          <w:szCs w:val="24"/>
        </w:rPr>
        <w:t xml:space="preserve">ому УК ПИФ с брокером. В этом случае </w:t>
      </w:r>
      <w:r w:rsidRPr="00FD60D3">
        <w:rPr>
          <w:sz w:val="24"/>
          <w:szCs w:val="24"/>
        </w:rPr>
        <w:t>Общество</w:t>
      </w:r>
      <w:r w:rsidR="000A77F4" w:rsidRPr="006536AD">
        <w:rPr>
          <w:sz w:val="24"/>
          <w:szCs w:val="24"/>
        </w:rPr>
        <w:t xml:space="preserve"> дает свое согласие путем подписания соответствующего Запроса, предоставленного УК ПИФ. </w:t>
      </w:r>
    </w:p>
    <w:p w14:paraId="0D90B9CC" w14:textId="59BA6BD6" w:rsidR="00496334" w:rsidRDefault="00A03ED9" w:rsidP="009E0B3A">
      <w:pPr>
        <w:spacing w:after="120"/>
        <w:ind w:firstLine="708"/>
        <w:jc w:val="both"/>
        <w:rPr>
          <w:sz w:val="24"/>
          <w:szCs w:val="24"/>
        </w:rPr>
      </w:pPr>
      <w:r>
        <w:rPr>
          <w:sz w:val="24"/>
          <w:szCs w:val="24"/>
        </w:rPr>
        <w:t>4.2.</w:t>
      </w:r>
      <w:r w:rsidR="00897EDD">
        <w:rPr>
          <w:sz w:val="24"/>
          <w:szCs w:val="24"/>
        </w:rPr>
        <w:t>8</w:t>
      </w:r>
      <w:r>
        <w:rPr>
          <w:sz w:val="24"/>
          <w:szCs w:val="24"/>
        </w:rPr>
        <w:t>.</w:t>
      </w:r>
      <w:r w:rsidR="00B266E2">
        <w:rPr>
          <w:sz w:val="24"/>
          <w:szCs w:val="24"/>
        </w:rPr>
        <w:t xml:space="preserve"> </w:t>
      </w:r>
      <w:r>
        <w:rPr>
          <w:sz w:val="24"/>
          <w:szCs w:val="24"/>
        </w:rPr>
        <w:t>Обществом могут выдаваться согласия на распоряжение имуществом</w:t>
      </w:r>
      <w:r w:rsidR="00496334">
        <w:rPr>
          <w:sz w:val="24"/>
          <w:szCs w:val="24"/>
        </w:rPr>
        <w:t xml:space="preserve"> в течение определенного периода времени без ограничения количества следующих видов операций с имуществом клиента:</w:t>
      </w:r>
      <w:r w:rsidR="00B266E2">
        <w:rPr>
          <w:sz w:val="24"/>
          <w:szCs w:val="24"/>
        </w:rPr>
        <w:t xml:space="preserve"> </w:t>
      </w:r>
    </w:p>
    <w:p w14:paraId="4F8768C2" w14:textId="77777777" w:rsidR="00496334" w:rsidRPr="00F57CA4" w:rsidRDefault="00496334" w:rsidP="00D0511E">
      <w:pPr>
        <w:numPr>
          <w:ilvl w:val="0"/>
          <w:numId w:val="167"/>
        </w:numPr>
        <w:tabs>
          <w:tab w:val="clear" w:pos="720"/>
        </w:tabs>
        <w:spacing w:after="120"/>
        <w:ind w:left="709" w:hanging="283"/>
        <w:jc w:val="both"/>
        <w:rPr>
          <w:sz w:val="24"/>
          <w:szCs w:val="24"/>
        </w:rPr>
      </w:pPr>
      <w:r w:rsidRPr="00F57CA4">
        <w:rPr>
          <w:sz w:val="24"/>
          <w:szCs w:val="24"/>
        </w:rPr>
        <w:lastRenderedPageBreak/>
        <w:t>возврат брокером, являющимся кредитной организацией, клиенту его денежных средств на банковский счет, открытый на имя клиента в такой кредитной организации;</w:t>
      </w:r>
    </w:p>
    <w:p w14:paraId="18CAAD33" w14:textId="77777777" w:rsidR="00496334" w:rsidRPr="00F57CA4" w:rsidRDefault="00496334" w:rsidP="00D0511E">
      <w:pPr>
        <w:numPr>
          <w:ilvl w:val="0"/>
          <w:numId w:val="167"/>
        </w:numPr>
        <w:tabs>
          <w:tab w:val="clear" w:pos="720"/>
        </w:tabs>
        <w:spacing w:after="120"/>
        <w:ind w:left="709" w:hanging="283"/>
        <w:jc w:val="both"/>
        <w:rPr>
          <w:sz w:val="24"/>
          <w:szCs w:val="24"/>
        </w:rPr>
      </w:pPr>
      <w:r w:rsidRPr="00F57CA4">
        <w:rPr>
          <w:sz w:val="24"/>
          <w:szCs w:val="24"/>
        </w:rPr>
        <w:t>купля-продажа иностранной валюты (конверсионные операции) в случае отсутствия ограничений в части размера средств в иностранной валюте в составе активов клиента и в части структуры активов клиента, установленных нормативными актами Банка России;</w:t>
      </w:r>
    </w:p>
    <w:p w14:paraId="159F4A0D" w14:textId="036FDF72" w:rsidR="00A03ED9" w:rsidRPr="00F57CA4" w:rsidRDefault="00496334" w:rsidP="00D0511E">
      <w:pPr>
        <w:numPr>
          <w:ilvl w:val="0"/>
          <w:numId w:val="167"/>
        </w:numPr>
        <w:tabs>
          <w:tab w:val="clear" w:pos="720"/>
        </w:tabs>
        <w:spacing w:after="120"/>
        <w:ind w:left="709" w:hanging="283"/>
        <w:jc w:val="both"/>
        <w:rPr>
          <w:sz w:val="24"/>
          <w:szCs w:val="24"/>
        </w:rPr>
      </w:pPr>
      <w:r w:rsidRPr="00F57CA4">
        <w:rPr>
          <w:sz w:val="24"/>
          <w:szCs w:val="24"/>
        </w:rPr>
        <w:t xml:space="preserve">операций </w:t>
      </w:r>
      <w:proofErr w:type="spellStart"/>
      <w:r w:rsidRPr="00F57CA4">
        <w:rPr>
          <w:sz w:val="24"/>
          <w:szCs w:val="24"/>
        </w:rPr>
        <w:t>внутрибанковского</w:t>
      </w:r>
      <w:proofErr w:type="spellEnd"/>
      <w:r w:rsidRPr="00F57CA4">
        <w:rPr>
          <w:sz w:val="24"/>
          <w:szCs w:val="24"/>
        </w:rPr>
        <w:t xml:space="preserve"> перевода денежных средств в рамках заключенного соглашения о поддержании неснижаемого остатка на банковском счете клиента. </w:t>
      </w:r>
    </w:p>
    <w:p w14:paraId="75DBCA8A" w14:textId="5F0ECBE5" w:rsidR="00496334" w:rsidRDefault="00496334" w:rsidP="00F57CA4">
      <w:pPr>
        <w:spacing w:after="120"/>
        <w:jc w:val="both"/>
        <w:rPr>
          <w:sz w:val="24"/>
          <w:szCs w:val="24"/>
        </w:rPr>
      </w:pPr>
      <w:r>
        <w:rPr>
          <w:sz w:val="24"/>
          <w:szCs w:val="24"/>
        </w:rPr>
        <w:t xml:space="preserve">При выдаче таких </w:t>
      </w:r>
      <w:r w:rsidR="00987971">
        <w:rPr>
          <w:sz w:val="24"/>
          <w:szCs w:val="24"/>
        </w:rPr>
        <w:t xml:space="preserve">длящихся </w:t>
      </w:r>
      <w:r>
        <w:rPr>
          <w:sz w:val="24"/>
          <w:szCs w:val="24"/>
        </w:rPr>
        <w:t xml:space="preserve">согласий </w:t>
      </w:r>
      <w:r w:rsidR="002A252A">
        <w:rPr>
          <w:sz w:val="24"/>
          <w:szCs w:val="24"/>
        </w:rPr>
        <w:t xml:space="preserve">Общество устанавливает отсутствие возможных </w:t>
      </w:r>
      <w:r w:rsidR="00987971">
        <w:rPr>
          <w:sz w:val="24"/>
          <w:szCs w:val="24"/>
        </w:rPr>
        <w:t xml:space="preserve">нарушений </w:t>
      </w:r>
      <w:r w:rsidR="00987971" w:rsidRPr="00987971">
        <w:rPr>
          <w:sz w:val="24"/>
          <w:szCs w:val="24"/>
        </w:rPr>
        <w:t>требовани</w:t>
      </w:r>
      <w:r w:rsidR="00987971">
        <w:rPr>
          <w:sz w:val="24"/>
          <w:szCs w:val="24"/>
        </w:rPr>
        <w:t>й</w:t>
      </w:r>
      <w:r w:rsidR="00987971" w:rsidRPr="00987971">
        <w:rPr>
          <w:sz w:val="24"/>
          <w:szCs w:val="24"/>
        </w:rPr>
        <w:t xml:space="preserve"> Закона №156-ФЗ, принятых в соответствии с ним нормативных актов Банка России и Правил ДУ ПИФ</w:t>
      </w:r>
      <w:r w:rsidR="00987971">
        <w:rPr>
          <w:sz w:val="24"/>
          <w:szCs w:val="24"/>
        </w:rPr>
        <w:t xml:space="preserve">, при совершении </w:t>
      </w:r>
      <w:r w:rsidR="001771D9">
        <w:rPr>
          <w:sz w:val="24"/>
          <w:szCs w:val="24"/>
        </w:rPr>
        <w:t>в последующем</w:t>
      </w:r>
      <w:r w:rsidR="00987971">
        <w:rPr>
          <w:sz w:val="24"/>
          <w:szCs w:val="24"/>
        </w:rPr>
        <w:t xml:space="preserve"> согласуемых сделок (операций).</w:t>
      </w:r>
    </w:p>
    <w:p w14:paraId="390B6A53" w14:textId="5FC7CF73" w:rsidR="000A77F4" w:rsidRPr="00826AF6" w:rsidRDefault="00947FED" w:rsidP="00F57CA4">
      <w:pPr>
        <w:tabs>
          <w:tab w:val="left" w:pos="709"/>
        </w:tabs>
        <w:spacing w:after="120"/>
        <w:ind w:left="142" w:firstLine="567"/>
        <w:jc w:val="both"/>
        <w:rPr>
          <w:sz w:val="24"/>
          <w:szCs w:val="24"/>
        </w:rPr>
      </w:pPr>
      <w:r>
        <w:rPr>
          <w:sz w:val="24"/>
          <w:szCs w:val="24"/>
        </w:rPr>
        <w:t>4.2.</w:t>
      </w:r>
      <w:r w:rsidR="00897EDD">
        <w:rPr>
          <w:sz w:val="24"/>
          <w:szCs w:val="24"/>
        </w:rPr>
        <w:t>9</w:t>
      </w:r>
      <w:r>
        <w:rPr>
          <w:sz w:val="24"/>
          <w:szCs w:val="24"/>
        </w:rPr>
        <w:t>.</w:t>
      </w:r>
      <w:r w:rsidR="00B266E2">
        <w:rPr>
          <w:sz w:val="24"/>
          <w:szCs w:val="24"/>
        </w:rPr>
        <w:t xml:space="preserve"> </w:t>
      </w:r>
      <w:r w:rsidR="000A77F4" w:rsidRPr="006536AD">
        <w:rPr>
          <w:sz w:val="24"/>
          <w:szCs w:val="24"/>
        </w:rPr>
        <w:t xml:space="preserve">При осуществлении контроля за распоряжением имуществом Фонда, </w:t>
      </w:r>
      <w:r w:rsidR="003921E1" w:rsidRPr="006536AD">
        <w:rPr>
          <w:sz w:val="24"/>
          <w:szCs w:val="24"/>
        </w:rPr>
        <w:t>Общество</w:t>
      </w:r>
      <w:r w:rsidR="000A77F4" w:rsidRPr="006536AD">
        <w:rPr>
          <w:sz w:val="24"/>
          <w:szCs w:val="24"/>
        </w:rPr>
        <w:t xml:space="preserve"> не вправе давать УК ПИФ согласие на заключение договора банковского счета, если указанный договор не содержит условия об обязательном подписании </w:t>
      </w:r>
      <w:r w:rsidR="00826AF6">
        <w:rPr>
          <w:sz w:val="24"/>
          <w:szCs w:val="24"/>
        </w:rPr>
        <w:t>Обществом</w:t>
      </w:r>
      <w:r w:rsidR="000A77F4" w:rsidRPr="00826AF6">
        <w:rPr>
          <w:sz w:val="24"/>
          <w:szCs w:val="24"/>
        </w:rPr>
        <w:t xml:space="preserve"> платежного документа, в соответствии с которым банку или иной кредитной организации УК ПИФ дается распоряжение о перечислении денежных средств.</w:t>
      </w:r>
    </w:p>
    <w:p w14:paraId="05FAC40E" w14:textId="0F6E5F66" w:rsidR="000A77F4" w:rsidRPr="00826AF6" w:rsidRDefault="00947FED" w:rsidP="00F57CA4">
      <w:pPr>
        <w:tabs>
          <w:tab w:val="left" w:pos="709"/>
          <w:tab w:val="left" w:pos="851"/>
        </w:tabs>
        <w:spacing w:after="120"/>
        <w:ind w:left="142" w:firstLine="567"/>
        <w:jc w:val="both"/>
        <w:rPr>
          <w:sz w:val="24"/>
          <w:szCs w:val="24"/>
        </w:rPr>
      </w:pPr>
      <w:r>
        <w:rPr>
          <w:sz w:val="24"/>
          <w:szCs w:val="24"/>
        </w:rPr>
        <w:t>4.2.1</w:t>
      </w:r>
      <w:r w:rsidR="00897EDD">
        <w:rPr>
          <w:sz w:val="24"/>
          <w:szCs w:val="24"/>
        </w:rPr>
        <w:t>0</w:t>
      </w:r>
      <w:r>
        <w:rPr>
          <w:sz w:val="24"/>
          <w:szCs w:val="24"/>
        </w:rPr>
        <w:t>.</w:t>
      </w:r>
      <w:r w:rsidR="001771D9">
        <w:rPr>
          <w:sz w:val="24"/>
          <w:szCs w:val="24"/>
        </w:rPr>
        <w:t xml:space="preserve"> </w:t>
      </w:r>
      <w:r w:rsidR="000A77F4" w:rsidRPr="00826AF6">
        <w:rPr>
          <w:sz w:val="24"/>
          <w:szCs w:val="24"/>
        </w:rPr>
        <w:t xml:space="preserve">Для получения согласия </w:t>
      </w:r>
      <w:r w:rsidR="003921E1" w:rsidRPr="00826AF6">
        <w:rPr>
          <w:sz w:val="24"/>
          <w:szCs w:val="24"/>
        </w:rPr>
        <w:t>Общества</w:t>
      </w:r>
      <w:r w:rsidR="000A77F4" w:rsidRPr="00826AF6">
        <w:rPr>
          <w:sz w:val="24"/>
          <w:szCs w:val="24"/>
        </w:rPr>
        <w:t xml:space="preserve"> на распоряжение имуществом, входящим в состав ПИФ, в том числе, на осуществление операций с ценными бумагами, на заключение договоров с кредитными организациями, брокерами, иными лицами, УК ПИФ направляет в </w:t>
      </w:r>
      <w:r w:rsidR="003921E1" w:rsidRPr="00826AF6">
        <w:rPr>
          <w:sz w:val="24"/>
          <w:szCs w:val="24"/>
        </w:rPr>
        <w:t>Общество</w:t>
      </w:r>
      <w:r w:rsidR="000A77F4" w:rsidRPr="00826AF6">
        <w:rPr>
          <w:sz w:val="24"/>
          <w:szCs w:val="24"/>
        </w:rPr>
        <w:t xml:space="preserve"> Запрос. </w:t>
      </w:r>
    </w:p>
    <w:p w14:paraId="003FEEA8" w14:textId="78450D8B" w:rsidR="000A77F4" w:rsidRPr="00826AF6" w:rsidRDefault="000A77F4" w:rsidP="00F57CA4">
      <w:pPr>
        <w:spacing w:after="120"/>
        <w:ind w:firstLine="567"/>
        <w:jc w:val="both"/>
        <w:rPr>
          <w:sz w:val="24"/>
          <w:szCs w:val="24"/>
        </w:rPr>
      </w:pPr>
      <w:r w:rsidRPr="006A4F7D">
        <w:rPr>
          <w:sz w:val="24"/>
          <w:szCs w:val="24"/>
        </w:rPr>
        <w:t xml:space="preserve">Решение о выдаче согласия или об отказе в выдаче согласия на распоряжение имуществом, составляющим ПИФ, принимается </w:t>
      </w:r>
      <w:r w:rsidR="00826AF6">
        <w:rPr>
          <w:sz w:val="24"/>
          <w:szCs w:val="24"/>
        </w:rPr>
        <w:t>Обществом</w:t>
      </w:r>
      <w:r w:rsidRPr="00826AF6">
        <w:rPr>
          <w:sz w:val="24"/>
          <w:szCs w:val="24"/>
        </w:rPr>
        <w:t xml:space="preserve"> на основе анализа соответствующего Запроса, а также документов и сведений (информации), предоставленных в </w:t>
      </w:r>
      <w:r w:rsidR="003921E1" w:rsidRPr="00826AF6">
        <w:rPr>
          <w:sz w:val="24"/>
          <w:szCs w:val="24"/>
        </w:rPr>
        <w:t>Общество</w:t>
      </w:r>
      <w:r w:rsidRPr="00826AF6">
        <w:rPr>
          <w:sz w:val="24"/>
          <w:szCs w:val="24"/>
        </w:rPr>
        <w:t xml:space="preserve"> УК ПИФ.</w:t>
      </w:r>
    </w:p>
    <w:p w14:paraId="2FB364E5" w14:textId="184E7FC2" w:rsidR="000A77F4" w:rsidRPr="004D55EE" w:rsidRDefault="00947FED" w:rsidP="00F57CA4">
      <w:pPr>
        <w:spacing w:after="120"/>
        <w:ind w:firstLine="567"/>
        <w:jc w:val="both"/>
        <w:rPr>
          <w:sz w:val="24"/>
          <w:szCs w:val="24"/>
        </w:rPr>
      </w:pPr>
      <w:r>
        <w:rPr>
          <w:sz w:val="24"/>
          <w:szCs w:val="24"/>
        </w:rPr>
        <w:t>4.2.1</w:t>
      </w:r>
      <w:r w:rsidR="00897EDD">
        <w:rPr>
          <w:sz w:val="24"/>
          <w:szCs w:val="24"/>
        </w:rPr>
        <w:t>1</w:t>
      </w:r>
      <w:r>
        <w:rPr>
          <w:sz w:val="24"/>
          <w:szCs w:val="24"/>
        </w:rPr>
        <w:t>.</w:t>
      </w:r>
      <w:r w:rsidR="001771D9">
        <w:rPr>
          <w:sz w:val="24"/>
          <w:szCs w:val="24"/>
        </w:rPr>
        <w:t xml:space="preserve"> </w:t>
      </w:r>
      <w:r w:rsidR="003921E1" w:rsidRPr="00826AF6">
        <w:rPr>
          <w:sz w:val="24"/>
          <w:szCs w:val="24"/>
        </w:rPr>
        <w:t>Общество</w:t>
      </w:r>
      <w:r w:rsidR="000A77F4" w:rsidRPr="00826AF6">
        <w:rPr>
          <w:sz w:val="24"/>
          <w:szCs w:val="24"/>
        </w:rPr>
        <w:t xml:space="preserve"> дает согласие на распоряжение имуществом, входящим в состав ПИФ, путем проставления отметки о выдаче согласия на бланке Запроса, указан</w:t>
      </w:r>
      <w:r w:rsidR="000A77F4" w:rsidRPr="006A4F7D">
        <w:rPr>
          <w:sz w:val="24"/>
          <w:szCs w:val="24"/>
        </w:rPr>
        <w:t xml:space="preserve">ия предмета согласования и подписания Запроса уполномоченным лицом </w:t>
      </w:r>
      <w:r w:rsidR="003921E1" w:rsidRPr="004D55EE">
        <w:rPr>
          <w:sz w:val="24"/>
          <w:szCs w:val="24"/>
        </w:rPr>
        <w:t>Общества</w:t>
      </w:r>
      <w:r w:rsidR="000A77F4" w:rsidRPr="004D55EE">
        <w:rPr>
          <w:sz w:val="24"/>
          <w:szCs w:val="24"/>
        </w:rPr>
        <w:t xml:space="preserve">. </w:t>
      </w:r>
    </w:p>
    <w:p w14:paraId="10327213" w14:textId="2BAA5D74" w:rsidR="000A77F4" w:rsidRPr="00134FF9" w:rsidRDefault="003921E1" w:rsidP="00F57CA4">
      <w:pPr>
        <w:spacing w:after="120"/>
        <w:ind w:firstLine="567"/>
        <w:jc w:val="both"/>
        <w:rPr>
          <w:sz w:val="24"/>
          <w:szCs w:val="24"/>
        </w:rPr>
      </w:pPr>
      <w:r w:rsidRPr="004D55EE">
        <w:rPr>
          <w:sz w:val="24"/>
          <w:szCs w:val="24"/>
        </w:rPr>
        <w:t>Общество</w:t>
      </w:r>
      <w:r w:rsidR="000A77F4" w:rsidRPr="008D6D65">
        <w:rPr>
          <w:sz w:val="24"/>
          <w:szCs w:val="24"/>
        </w:rPr>
        <w:t xml:space="preserve"> отказывает УК ПИФ в выдаче согласия путем проставления отметки</w:t>
      </w:r>
      <w:r w:rsidR="000A77F4" w:rsidRPr="00134FF9">
        <w:rPr>
          <w:sz w:val="24"/>
          <w:szCs w:val="24"/>
        </w:rPr>
        <w:t xml:space="preserve"> об отказе на бланке Запроса, указания даты выдачи отказа и подписания Запроса уполномоченным лицом </w:t>
      </w:r>
      <w:r w:rsidRPr="00134FF9">
        <w:rPr>
          <w:sz w:val="24"/>
          <w:szCs w:val="24"/>
        </w:rPr>
        <w:t>Общества</w:t>
      </w:r>
      <w:r w:rsidR="000A77F4" w:rsidRPr="00134FF9">
        <w:rPr>
          <w:sz w:val="24"/>
          <w:szCs w:val="24"/>
        </w:rPr>
        <w:t xml:space="preserve">. </w:t>
      </w:r>
    </w:p>
    <w:p w14:paraId="7A4EEC56" w14:textId="77777777" w:rsidR="000A77F4" w:rsidRPr="00F94A0E" w:rsidRDefault="000A77F4" w:rsidP="00F57CA4">
      <w:pPr>
        <w:spacing w:after="120"/>
        <w:ind w:firstLine="567"/>
        <w:jc w:val="both"/>
        <w:rPr>
          <w:sz w:val="24"/>
          <w:szCs w:val="24"/>
        </w:rPr>
      </w:pPr>
      <w:r w:rsidRPr="00F94A0E">
        <w:rPr>
          <w:sz w:val="24"/>
          <w:szCs w:val="24"/>
        </w:rPr>
        <w:t>Оформленный запрос возвращается УК ПИФ.</w:t>
      </w:r>
    </w:p>
    <w:p w14:paraId="40CD8A3D" w14:textId="1687F5B1" w:rsidR="000A77F4" w:rsidRPr="00826AF6" w:rsidRDefault="009B1776" w:rsidP="00F57CA4">
      <w:pPr>
        <w:tabs>
          <w:tab w:val="left" w:pos="851"/>
        </w:tabs>
        <w:spacing w:after="120"/>
        <w:ind w:left="142" w:firstLine="567"/>
        <w:jc w:val="both"/>
        <w:rPr>
          <w:sz w:val="24"/>
          <w:szCs w:val="24"/>
        </w:rPr>
      </w:pPr>
      <w:r>
        <w:rPr>
          <w:sz w:val="24"/>
          <w:szCs w:val="24"/>
        </w:rPr>
        <w:t>4.2.1</w:t>
      </w:r>
      <w:r w:rsidR="00897EDD">
        <w:rPr>
          <w:sz w:val="24"/>
          <w:szCs w:val="24"/>
        </w:rPr>
        <w:t>2</w:t>
      </w:r>
      <w:r>
        <w:rPr>
          <w:sz w:val="24"/>
          <w:szCs w:val="24"/>
        </w:rPr>
        <w:t>.</w:t>
      </w:r>
      <w:r w:rsidR="001C34DB">
        <w:rPr>
          <w:sz w:val="24"/>
          <w:szCs w:val="24"/>
        </w:rPr>
        <w:t xml:space="preserve"> </w:t>
      </w:r>
      <w:r w:rsidR="000A77F4" w:rsidRPr="00F94A0E">
        <w:rPr>
          <w:sz w:val="24"/>
          <w:szCs w:val="24"/>
        </w:rPr>
        <w:t xml:space="preserve">Согласие или отказ в выдаче согласия дается </w:t>
      </w:r>
      <w:r w:rsidR="00826AF6">
        <w:rPr>
          <w:sz w:val="24"/>
          <w:szCs w:val="24"/>
        </w:rPr>
        <w:t>Обществом</w:t>
      </w:r>
      <w:r w:rsidR="000A77F4" w:rsidRPr="00826AF6">
        <w:rPr>
          <w:sz w:val="24"/>
          <w:szCs w:val="24"/>
        </w:rPr>
        <w:t xml:space="preserve"> в следующие сроки: </w:t>
      </w:r>
    </w:p>
    <w:p w14:paraId="283D2EB0" w14:textId="679EDD6D" w:rsidR="000A77F4" w:rsidRPr="001C34DB" w:rsidRDefault="000A77F4" w:rsidP="00D0511E">
      <w:pPr>
        <w:numPr>
          <w:ilvl w:val="0"/>
          <w:numId w:val="167"/>
        </w:numPr>
        <w:tabs>
          <w:tab w:val="clear" w:pos="720"/>
        </w:tabs>
        <w:spacing w:after="120"/>
        <w:ind w:left="709" w:hanging="283"/>
        <w:jc w:val="both"/>
      </w:pPr>
      <w:r w:rsidRPr="001C34DB">
        <w:rPr>
          <w:sz w:val="24"/>
          <w:szCs w:val="24"/>
        </w:rPr>
        <w:t xml:space="preserve">не позднее 2-х рабочих часов с момента получения </w:t>
      </w:r>
      <w:r w:rsidR="00826AF6" w:rsidRPr="001C34DB">
        <w:rPr>
          <w:sz w:val="24"/>
          <w:szCs w:val="24"/>
        </w:rPr>
        <w:t>Обществом</w:t>
      </w:r>
      <w:r w:rsidRPr="001C34DB">
        <w:rPr>
          <w:sz w:val="24"/>
          <w:szCs w:val="24"/>
        </w:rPr>
        <w:t xml:space="preserve"> Платежного поручения с приложением всех необходимых документов; </w:t>
      </w:r>
    </w:p>
    <w:p w14:paraId="4E34D853" w14:textId="54A17A3C" w:rsidR="000A77F4" w:rsidRPr="001C34DB" w:rsidRDefault="000A77F4" w:rsidP="00D0511E">
      <w:pPr>
        <w:numPr>
          <w:ilvl w:val="0"/>
          <w:numId w:val="167"/>
        </w:numPr>
        <w:tabs>
          <w:tab w:val="clear" w:pos="720"/>
        </w:tabs>
        <w:spacing w:after="120"/>
        <w:ind w:left="709" w:hanging="283"/>
        <w:jc w:val="both"/>
      </w:pPr>
      <w:r w:rsidRPr="001C34DB">
        <w:rPr>
          <w:sz w:val="24"/>
          <w:szCs w:val="24"/>
        </w:rPr>
        <w:t xml:space="preserve">не позднее 2 (двух) рабочих дней, следующих за днем получения </w:t>
      </w:r>
      <w:r w:rsidR="00826AF6" w:rsidRPr="001C34DB">
        <w:rPr>
          <w:sz w:val="24"/>
          <w:szCs w:val="24"/>
        </w:rPr>
        <w:t>Обществом</w:t>
      </w:r>
      <w:r w:rsidRPr="001C34DB">
        <w:rPr>
          <w:sz w:val="24"/>
          <w:szCs w:val="24"/>
        </w:rPr>
        <w:t xml:space="preserve"> Запроса с приложением всех необходимых документов, если иные сроки не установлены разделом 3 Регламента. </w:t>
      </w:r>
    </w:p>
    <w:p w14:paraId="5C5BBF71" w14:textId="51DB2F41" w:rsidR="000A77F4" w:rsidRPr="004D55EE" w:rsidRDefault="003921E1" w:rsidP="00F57CA4">
      <w:pPr>
        <w:spacing w:after="120"/>
        <w:ind w:firstLine="567"/>
        <w:jc w:val="both"/>
        <w:rPr>
          <w:sz w:val="24"/>
          <w:szCs w:val="24"/>
        </w:rPr>
      </w:pPr>
      <w:r w:rsidRPr="006A4F7D">
        <w:rPr>
          <w:sz w:val="24"/>
          <w:szCs w:val="24"/>
        </w:rPr>
        <w:t>Общество</w:t>
      </w:r>
      <w:r w:rsidR="000A77F4" w:rsidRPr="006A4F7D">
        <w:rPr>
          <w:sz w:val="24"/>
          <w:szCs w:val="24"/>
        </w:rPr>
        <w:t xml:space="preserve"> вправе увеличить установленные сроки и уведомить об этом УК ПИФ, если для прин</w:t>
      </w:r>
      <w:r w:rsidR="000A77F4" w:rsidRPr="004D55EE">
        <w:rPr>
          <w:sz w:val="24"/>
          <w:szCs w:val="24"/>
        </w:rPr>
        <w:t xml:space="preserve">ятия решения о выдаче согласия требуется получение дополнительных документов, дополнительный анализ представленных документов и/или при возникновении иных обстоятельств. </w:t>
      </w:r>
    </w:p>
    <w:p w14:paraId="46CC4358" w14:textId="78E95453" w:rsidR="000A77F4" w:rsidRPr="00826AF6" w:rsidRDefault="009B1776" w:rsidP="00F57CA4">
      <w:pPr>
        <w:spacing w:after="120"/>
        <w:ind w:firstLine="567"/>
        <w:jc w:val="both"/>
        <w:rPr>
          <w:sz w:val="24"/>
          <w:szCs w:val="24"/>
        </w:rPr>
      </w:pPr>
      <w:r>
        <w:rPr>
          <w:sz w:val="24"/>
          <w:szCs w:val="24"/>
        </w:rPr>
        <w:lastRenderedPageBreak/>
        <w:t>4.2.1</w:t>
      </w:r>
      <w:r w:rsidR="00897EDD">
        <w:rPr>
          <w:sz w:val="24"/>
          <w:szCs w:val="24"/>
        </w:rPr>
        <w:t>3</w:t>
      </w:r>
      <w:r>
        <w:rPr>
          <w:sz w:val="24"/>
          <w:szCs w:val="24"/>
        </w:rPr>
        <w:t>.</w:t>
      </w:r>
      <w:r w:rsidR="001C34DB">
        <w:rPr>
          <w:sz w:val="24"/>
          <w:szCs w:val="24"/>
        </w:rPr>
        <w:t xml:space="preserve"> </w:t>
      </w:r>
      <w:r w:rsidR="000A77F4" w:rsidRPr="004D55EE">
        <w:rPr>
          <w:sz w:val="24"/>
          <w:szCs w:val="24"/>
        </w:rPr>
        <w:t xml:space="preserve">Срок действия согласия на распоряжение имуществом, входящим в состав ПИФ, выданного </w:t>
      </w:r>
      <w:r w:rsidR="00826AF6">
        <w:rPr>
          <w:sz w:val="24"/>
          <w:szCs w:val="24"/>
        </w:rPr>
        <w:t>Обществом</w:t>
      </w:r>
      <w:r w:rsidR="000A77F4" w:rsidRPr="00826AF6">
        <w:rPr>
          <w:sz w:val="24"/>
          <w:szCs w:val="24"/>
        </w:rPr>
        <w:t xml:space="preserve"> путем подписания Платежного поручения, составляет 10 (десять) календарных дней с даты выдачи согласия, но не более срока действия Платежного поручения.  </w:t>
      </w:r>
    </w:p>
    <w:p w14:paraId="25405306" w14:textId="69CEAC9C" w:rsidR="000A77F4" w:rsidRDefault="000A77F4" w:rsidP="00F57CA4">
      <w:pPr>
        <w:spacing w:after="120"/>
        <w:ind w:firstLine="567"/>
        <w:jc w:val="both"/>
        <w:rPr>
          <w:sz w:val="24"/>
          <w:szCs w:val="24"/>
        </w:rPr>
      </w:pPr>
      <w:r w:rsidRPr="006A4F7D">
        <w:rPr>
          <w:sz w:val="24"/>
          <w:szCs w:val="24"/>
        </w:rPr>
        <w:t xml:space="preserve">Срок действия согласия на распоряжение имуществом, входящим в состав ПИФ, выданного </w:t>
      </w:r>
      <w:r w:rsidR="00826AF6">
        <w:rPr>
          <w:sz w:val="24"/>
          <w:szCs w:val="24"/>
        </w:rPr>
        <w:t>Обществом</w:t>
      </w:r>
      <w:r w:rsidRPr="00826AF6">
        <w:rPr>
          <w:sz w:val="24"/>
          <w:szCs w:val="24"/>
        </w:rPr>
        <w:t xml:space="preserve"> путем подписания Запроса, составляет 3 (три) месяца с даты выдачи согласия, при условии не изменения данных, использованных </w:t>
      </w:r>
      <w:r w:rsidR="00826AF6">
        <w:rPr>
          <w:sz w:val="24"/>
          <w:szCs w:val="24"/>
        </w:rPr>
        <w:t>Обществом</w:t>
      </w:r>
      <w:r w:rsidRPr="00826AF6">
        <w:rPr>
          <w:sz w:val="24"/>
          <w:szCs w:val="24"/>
        </w:rPr>
        <w:t xml:space="preserve"> для принятия решения о выдаче согласия.</w:t>
      </w:r>
    </w:p>
    <w:p w14:paraId="38C0BEAE" w14:textId="2A54E9DE" w:rsidR="009B1776" w:rsidRPr="00826AF6" w:rsidRDefault="009B1776" w:rsidP="00F57CA4">
      <w:pPr>
        <w:spacing w:after="120"/>
        <w:ind w:firstLine="567"/>
        <w:jc w:val="both"/>
        <w:rPr>
          <w:sz w:val="24"/>
          <w:szCs w:val="24"/>
        </w:rPr>
      </w:pPr>
      <w:r>
        <w:rPr>
          <w:sz w:val="24"/>
          <w:szCs w:val="24"/>
        </w:rPr>
        <w:t>Срок действия согласия на распоряжение имуществом, виды операций с которым перечислены в пункте 4.2.</w:t>
      </w:r>
      <w:r w:rsidR="00897EDD">
        <w:rPr>
          <w:sz w:val="24"/>
          <w:szCs w:val="24"/>
        </w:rPr>
        <w:t>8</w:t>
      </w:r>
      <w:r w:rsidR="006D11E5">
        <w:rPr>
          <w:sz w:val="24"/>
          <w:szCs w:val="24"/>
        </w:rPr>
        <w:t>,</w:t>
      </w:r>
      <w:r>
        <w:rPr>
          <w:sz w:val="24"/>
          <w:szCs w:val="24"/>
        </w:rPr>
        <w:t xml:space="preserve"> составляет не более 1 (одного) года и должен быть указан </w:t>
      </w:r>
      <w:r w:rsidRPr="009B1776">
        <w:rPr>
          <w:sz w:val="24"/>
          <w:szCs w:val="24"/>
        </w:rPr>
        <w:t>в Запросе.</w:t>
      </w:r>
    </w:p>
    <w:p w14:paraId="2FBDCEAB" w14:textId="3F183EA4" w:rsidR="000A77F4" w:rsidRPr="00826AF6" w:rsidRDefault="000A77F4" w:rsidP="00F57CA4">
      <w:pPr>
        <w:spacing w:after="120"/>
        <w:ind w:firstLine="567"/>
        <w:jc w:val="both"/>
        <w:rPr>
          <w:sz w:val="24"/>
          <w:szCs w:val="24"/>
        </w:rPr>
      </w:pPr>
      <w:r w:rsidRPr="00826AF6">
        <w:rPr>
          <w:sz w:val="24"/>
          <w:szCs w:val="24"/>
        </w:rPr>
        <w:t xml:space="preserve">Согласие на включение имущества в состав ПИФ, передачу имущества при смене УК ПИФ, возврат имущества, переданного в оплату инвестиционных паев ПИФ, выданное </w:t>
      </w:r>
      <w:r w:rsidR="00826AF6">
        <w:rPr>
          <w:sz w:val="24"/>
          <w:szCs w:val="24"/>
        </w:rPr>
        <w:t>Обществом</w:t>
      </w:r>
      <w:r w:rsidRPr="00826AF6">
        <w:rPr>
          <w:sz w:val="24"/>
          <w:szCs w:val="24"/>
        </w:rPr>
        <w:t xml:space="preserve"> путем подписания Запроса, не имеет срока действия, и действует бессрочно при условии не изменения данных, использованных </w:t>
      </w:r>
      <w:r w:rsidR="00826AF6">
        <w:rPr>
          <w:sz w:val="24"/>
          <w:szCs w:val="24"/>
        </w:rPr>
        <w:t>Обществом</w:t>
      </w:r>
      <w:r w:rsidRPr="00826AF6">
        <w:rPr>
          <w:sz w:val="24"/>
          <w:szCs w:val="24"/>
        </w:rPr>
        <w:t xml:space="preserve"> для принятия решения о выдаче согласия.</w:t>
      </w:r>
    </w:p>
    <w:p w14:paraId="1FAE4685" w14:textId="2027DE4A" w:rsidR="000A77F4" w:rsidRPr="00826AF6" w:rsidRDefault="000A77F4" w:rsidP="00F57CA4">
      <w:pPr>
        <w:spacing w:after="120"/>
        <w:ind w:firstLine="567"/>
        <w:jc w:val="both"/>
        <w:rPr>
          <w:sz w:val="24"/>
          <w:szCs w:val="24"/>
        </w:rPr>
      </w:pPr>
      <w:r w:rsidRPr="00826AF6">
        <w:rPr>
          <w:sz w:val="24"/>
          <w:szCs w:val="24"/>
        </w:rPr>
        <w:t xml:space="preserve">Распоряжение имуществом, входящим в состав ПИФ, после окончания срока действия выданного согласия аналогично распоряжению имуществом без согласия </w:t>
      </w:r>
      <w:r w:rsidR="003921E1" w:rsidRPr="00826AF6">
        <w:rPr>
          <w:sz w:val="24"/>
          <w:szCs w:val="24"/>
        </w:rPr>
        <w:t>Общества</w:t>
      </w:r>
      <w:r w:rsidRPr="00826AF6">
        <w:rPr>
          <w:sz w:val="24"/>
          <w:szCs w:val="24"/>
        </w:rPr>
        <w:t>.</w:t>
      </w:r>
    </w:p>
    <w:p w14:paraId="7BD43255" w14:textId="34878604" w:rsidR="000A77F4" w:rsidRPr="006A4F7D" w:rsidRDefault="000A77F4" w:rsidP="00F57CA4">
      <w:pPr>
        <w:spacing w:after="120"/>
        <w:ind w:firstLine="567"/>
        <w:jc w:val="both"/>
        <w:rPr>
          <w:sz w:val="24"/>
          <w:szCs w:val="24"/>
        </w:rPr>
      </w:pPr>
      <w:r w:rsidRPr="00826AF6">
        <w:rPr>
          <w:sz w:val="24"/>
          <w:szCs w:val="24"/>
        </w:rPr>
        <w:t xml:space="preserve">Последующий контроль осуществляется </w:t>
      </w:r>
      <w:r w:rsidR="006A4F7D">
        <w:rPr>
          <w:sz w:val="24"/>
          <w:szCs w:val="24"/>
        </w:rPr>
        <w:t>Обществом</w:t>
      </w:r>
      <w:r w:rsidRPr="00826AF6">
        <w:rPr>
          <w:sz w:val="24"/>
          <w:szCs w:val="24"/>
        </w:rPr>
        <w:t xml:space="preserve"> каждый рабочий день с учетом поступивших за отчетный день документов и информации (сведений).</w:t>
      </w:r>
    </w:p>
    <w:p w14:paraId="169BD4CD" w14:textId="169CAAEA" w:rsidR="000A77F4" w:rsidRPr="004D55EE" w:rsidRDefault="009B1776" w:rsidP="00F57CA4">
      <w:pPr>
        <w:spacing w:after="120"/>
        <w:ind w:firstLine="567"/>
        <w:jc w:val="both"/>
        <w:rPr>
          <w:sz w:val="24"/>
          <w:szCs w:val="24"/>
        </w:rPr>
      </w:pPr>
      <w:r>
        <w:rPr>
          <w:sz w:val="24"/>
          <w:szCs w:val="24"/>
        </w:rPr>
        <w:t>4.2.1</w:t>
      </w:r>
      <w:r w:rsidR="00897EDD">
        <w:rPr>
          <w:sz w:val="24"/>
          <w:szCs w:val="24"/>
        </w:rPr>
        <w:t>4</w:t>
      </w:r>
      <w:r>
        <w:rPr>
          <w:sz w:val="24"/>
          <w:szCs w:val="24"/>
        </w:rPr>
        <w:t>.</w:t>
      </w:r>
      <w:r w:rsidR="001771D9">
        <w:rPr>
          <w:sz w:val="24"/>
          <w:szCs w:val="24"/>
        </w:rPr>
        <w:t xml:space="preserve"> </w:t>
      </w:r>
      <w:r w:rsidR="000A77F4" w:rsidRPr="006A4F7D">
        <w:rPr>
          <w:sz w:val="24"/>
          <w:szCs w:val="24"/>
        </w:rPr>
        <w:t xml:space="preserve">Управляющая компания обязана информировать </w:t>
      </w:r>
      <w:r w:rsidR="003921E1" w:rsidRPr="006A4F7D">
        <w:rPr>
          <w:sz w:val="24"/>
          <w:szCs w:val="24"/>
        </w:rPr>
        <w:t>Общество</w:t>
      </w:r>
      <w:r w:rsidR="000A77F4" w:rsidRPr="006A4F7D">
        <w:rPr>
          <w:sz w:val="24"/>
          <w:szCs w:val="24"/>
        </w:rPr>
        <w:t xml:space="preserve"> о всех существенных фактах в деятельности как самой Управляющей компании, так и в деятельности Фонда. Информирование необходимо в том числе в тех случаях, когда требование о таком и</w:t>
      </w:r>
      <w:r w:rsidR="000A77F4" w:rsidRPr="004D55EE">
        <w:rPr>
          <w:sz w:val="24"/>
          <w:szCs w:val="24"/>
        </w:rPr>
        <w:t>нформировании отсутствует в соответствующих разделах Регламента.</w:t>
      </w:r>
    </w:p>
    <w:p w14:paraId="733F81EE" w14:textId="5448A6E1" w:rsidR="000A77F4" w:rsidRPr="00F94A0E" w:rsidRDefault="006D11E5" w:rsidP="00F57CA4">
      <w:pPr>
        <w:spacing w:after="120"/>
        <w:ind w:firstLine="567"/>
        <w:jc w:val="both"/>
        <w:rPr>
          <w:sz w:val="24"/>
          <w:szCs w:val="24"/>
        </w:rPr>
      </w:pPr>
      <w:r>
        <w:rPr>
          <w:rFonts w:eastAsia="Calibri"/>
          <w:sz w:val="24"/>
          <w:szCs w:val="24"/>
        </w:rPr>
        <w:t>4.2.1</w:t>
      </w:r>
      <w:r w:rsidR="00897EDD">
        <w:rPr>
          <w:rFonts w:eastAsia="Calibri"/>
          <w:sz w:val="24"/>
          <w:szCs w:val="24"/>
        </w:rPr>
        <w:t>5</w:t>
      </w:r>
      <w:r>
        <w:rPr>
          <w:rFonts w:eastAsia="Calibri"/>
          <w:sz w:val="24"/>
          <w:szCs w:val="24"/>
        </w:rPr>
        <w:t>.</w:t>
      </w:r>
      <w:r w:rsidR="001771D9">
        <w:rPr>
          <w:rFonts w:eastAsia="Calibri"/>
          <w:sz w:val="24"/>
          <w:szCs w:val="24"/>
        </w:rPr>
        <w:t xml:space="preserve"> </w:t>
      </w:r>
      <w:r w:rsidR="000A77F4" w:rsidRPr="004D55EE">
        <w:rPr>
          <w:rFonts w:eastAsia="Calibri"/>
          <w:sz w:val="24"/>
          <w:szCs w:val="24"/>
        </w:rPr>
        <w:t xml:space="preserve">Управляющая компания обязана уведомлять </w:t>
      </w:r>
      <w:r w:rsidR="003921E1" w:rsidRPr="00134FF9">
        <w:rPr>
          <w:rFonts w:eastAsia="Calibri"/>
          <w:sz w:val="24"/>
          <w:szCs w:val="24"/>
        </w:rPr>
        <w:t>Общество</w:t>
      </w:r>
      <w:r w:rsidR="000A77F4" w:rsidRPr="00134FF9">
        <w:rPr>
          <w:rFonts w:eastAsia="Calibri"/>
          <w:sz w:val="24"/>
          <w:szCs w:val="24"/>
        </w:rPr>
        <w:t xml:space="preserve"> о раскрытии на своем официальном сайте в сети «Интернет» информации, связанной с регистрацией изменений и дополн</w:t>
      </w:r>
      <w:r w:rsidR="000A77F4" w:rsidRPr="00F94A0E">
        <w:rPr>
          <w:rFonts w:eastAsia="Calibri"/>
          <w:sz w:val="24"/>
          <w:szCs w:val="24"/>
        </w:rPr>
        <w:t>ений в Правила ДУ Фондом, паи которого не ограничены в обороте. Уведомление осуществляется не позднее дня, следующего за датой раскрытия путем направления Уведомления о раскрытии информации на официальном сайте Управляющей компании в сети «Интернет» (Приложение №</w:t>
      </w:r>
      <w:r w:rsidR="00897EDD">
        <w:rPr>
          <w:rFonts w:eastAsia="Calibri"/>
          <w:sz w:val="24"/>
          <w:szCs w:val="24"/>
        </w:rPr>
        <w:t>24</w:t>
      </w:r>
      <w:r w:rsidR="00897EDD" w:rsidRPr="00F94A0E">
        <w:rPr>
          <w:rFonts w:eastAsia="Calibri"/>
          <w:sz w:val="24"/>
          <w:szCs w:val="24"/>
        </w:rPr>
        <w:t xml:space="preserve"> </w:t>
      </w:r>
      <w:r w:rsidR="000A77F4" w:rsidRPr="00F94A0E">
        <w:rPr>
          <w:rFonts w:eastAsia="Calibri"/>
          <w:sz w:val="24"/>
          <w:szCs w:val="24"/>
        </w:rPr>
        <w:t>к Регламенту).</w:t>
      </w:r>
    </w:p>
    <w:p w14:paraId="66686FE9" w14:textId="562F2F72" w:rsidR="000A77F4" w:rsidRPr="006536AD" w:rsidRDefault="000A77F4" w:rsidP="00F57CA4">
      <w:pPr>
        <w:spacing w:after="120"/>
        <w:ind w:firstLine="567"/>
        <w:jc w:val="both"/>
        <w:rPr>
          <w:sz w:val="24"/>
          <w:szCs w:val="24"/>
        </w:rPr>
      </w:pPr>
      <w:r w:rsidRPr="00D57BB2">
        <w:rPr>
          <w:sz w:val="24"/>
          <w:szCs w:val="24"/>
        </w:rPr>
        <w:t xml:space="preserve">В случае обнаружения в процессе последующего контроля нарушений в деятельности УК ПИФ требований Закона №156-ФЗ, принятых в соответствии с ним нормативных актов Банка России и Правил ДУ ПИФ </w:t>
      </w:r>
      <w:r w:rsidR="003921E1" w:rsidRPr="00D958C3">
        <w:rPr>
          <w:sz w:val="24"/>
          <w:szCs w:val="24"/>
        </w:rPr>
        <w:t>Общество</w:t>
      </w:r>
      <w:r w:rsidRPr="00FD60D3">
        <w:rPr>
          <w:sz w:val="24"/>
          <w:szCs w:val="24"/>
        </w:rPr>
        <w:t xml:space="preserve"> формирует Уведомление о выявлении нарушения (несоответствия) в соответствии </w:t>
      </w:r>
      <w:r w:rsidRPr="006536AD">
        <w:rPr>
          <w:sz w:val="24"/>
          <w:szCs w:val="24"/>
        </w:rPr>
        <w:t>с разделом 7 настоящего Регламента.</w:t>
      </w:r>
    </w:p>
    <w:p w14:paraId="66B47402" w14:textId="50FFC681" w:rsidR="000A77F4" w:rsidRPr="009E0B3A" w:rsidRDefault="000A77F4" w:rsidP="009E0B3A">
      <w:pPr>
        <w:pStyle w:val="11"/>
        <w:numPr>
          <w:ilvl w:val="1"/>
          <w:numId w:val="177"/>
        </w:numPr>
        <w:ind w:left="1134" w:hanging="567"/>
        <w:rPr>
          <w:sz w:val="26"/>
          <w:szCs w:val="26"/>
          <w:lang w:val="ru-RU"/>
        </w:rPr>
      </w:pPr>
      <w:bookmarkStart w:id="616" w:name="_Ref465778280"/>
      <w:bookmarkStart w:id="617" w:name="_Toc227582154"/>
      <w:r w:rsidRPr="009E0B3A">
        <w:rPr>
          <w:sz w:val="26"/>
          <w:szCs w:val="26"/>
          <w:lang w:val="ru-RU"/>
        </w:rPr>
        <w:t>Контроль в период формирования паевого инвестиционного фонда</w:t>
      </w:r>
      <w:bookmarkEnd w:id="616"/>
      <w:bookmarkEnd w:id="617"/>
    </w:p>
    <w:p w14:paraId="33D361A5" w14:textId="77777777" w:rsidR="000A77F4" w:rsidRPr="00C976DE" w:rsidRDefault="000A77F4" w:rsidP="009E0B3A">
      <w:pPr>
        <w:spacing w:after="120"/>
        <w:rPr>
          <w:b/>
          <w:sz w:val="24"/>
          <w:szCs w:val="24"/>
        </w:rPr>
      </w:pPr>
    </w:p>
    <w:p w14:paraId="4F55C684" w14:textId="6B3C1223" w:rsidR="000A77F4" w:rsidRPr="00C976DE" w:rsidRDefault="000A77F4" w:rsidP="009D01E1">
      <w:pPr>
        <w:numPr>
          <w:ilvl w:val="2"/>
          <w:numId w:val="177"/>
        </w:numPr>
        <w:spacing w:after="120"/>
        <w:ind w:left="0" w:firstLine="709"/>
        <w:jc w:val="both"/>
        <w:rPr>
          <w:sz w:val="24"/>
          <w:szCs w:val="24"/>
        </w:rPr>
      </w:pPr>
      <w:r w:rsidRPr="00C976DE">
        <w:rPr>
          <w:sz w:val="24"/>
          <w:szCs w:val="24"/>
        </w:rPr>
        <w:t xml:space="preserve">В период формирования ПИФ </w:t>
      </w:r>
      <w:r w:rsidR="003921E1" w:rsidRPr="00C976DE">
        <w:rPr>
          <w:sz w:val="24"/>
          <w:szCs w:val="24"/>
        </w:rPr>
        <w:t>Общество</w:t>
      </w:r>
      <w:r w:rsidRPr="00C976DE">
        <w:rPr>
          <w:sz w:val="24"/>
          <w:szCs w:val="24"/>
        </w:rPr>
        <w:t xml:space="preserve"> осуществляет контроль за соблюдением УК ПИФ установленных порядка и сроков формирования ПИФ в соответствии с требованиями Закона №156-ФЗ, принятых в соответствии с ним нормативных актов Банка России и Правил ДУ ПИФ, в том числе: </w:t>
      </w:r>
    </w:p>
    <w:p w14:paraId="28AD8C0C" w14:textId="77777777" w:rsidR="000A77F4" w:rsidRPr="004D55EE" w:rsidRDefault="000A77F4" w:rsidP="00D0511E">
      <w:pPr>
        <w:numPr>
          <w:ilvl w:val="0"/>
          <w:numId w:val="167"/>
        </w:numPr>
        <w:tabs>
          <w:tab w:val="clear" w:pos="720"/>
        </w:tabs>
        <w:spacing w:after="120"/>
        <w:ind w:left="709" w:hanging="283"/>
        <w:jc w:val="both"/>
        <w:rPr>
          <w:sz w:val="24"/>
          <w:szCs w:val="24"/>
        </w:rPr>
      </w:pPr>
      <w:r w:rsidRPr="004D55EE">
        <w:rPr>
          <w:sz w:val="24"/>
          <w:szCs w:val="24"/>
        </w:rPr>
        <w:t>контроль соблюдения сроков формирования ПИФ;</w:t>
      </w:r>
    </w:p>
    <w:p w14:paraId="24E276E3" w14:textId="77777777" w:rsidR="000A77F4" w:rsidRPr="004D55EE" w:rsidRDefault="000A77F4" w:rsidP="00D0511E">
      <w:pPr>
        <w:numPr>
          <w:ilvl w:val="0"/>
          <w:numId w:val="167"/>
        </w:numPr>
        <w:tabs>
          <w:tab w:val="clear" w:pos="720"/>
        </w:tabs>
        <w:spacing w:after="120"/>
        <w:ind w:left="709" w:hanging="283"/>
        <w:jc w:val="both"/>
        <w:rPr>
          <w:sz w:val="24"/>
          <w:szCs w:val="24"/>
        </w:rPr>
      </w:pPr>
      <w:r w:rsidRPr="004D55EE">
        <w:rPr>
          <w:sz w:val="24"/>
          <w:szCs w:val="24"/>
        </w:rPr>
        <w:lastRenderedPageBreak/>
        <w:t>контроль порядка передачи имущества в оплату инвестиционных паев ПИФ;</w:t>
      </w:r>
    </w:p>
    <w:p w14:paraId="1EF7A3BB" w14:textId="77777777" w:rsidR="000A77F4" w:rsidRPr="004D55EE" w:rsidRDefault="000A77F4" w:rsidP="00D0511E">
      <w:pPr>
        <w:numPr>
          <w:ilvl w:val="0"/>
          <w:numId w:val="167"/>
        </w:numPr>
        <w:tabs>
          <w:tab w:val="clear" w:pos="720"/>
        </w:tabs>
        <w:spacing w:after="120"/>
        <w:ind w:left="709" w:hanging="283"/>
        <w:jc w:val="both"/>
        <w:rPr>
          <w:sz w:val="24"/>
          <w:szCs w:val="24"/>
        </w:rPr>
      </w:pPr>
      <w:r w:rsidRPr="004D55EE">
        <w:rPr>
          <w:sz w:val="24"/>
          <w:szCs w:val="24"/>
        </w:rPr>
        <w:t>контроль порядка включения имущества, передаваемого в оплату инвестиционных паев, в состав активов ПИФ;</w:t>
      </w:r>
    </w:p>
    <w:p w14:paraId="1D50F86E" w14:textId="77777777" w:rsidR="000A77F4" w:rsidRPr="00134FF9" w:rsidRDefault="000A77F4" w:rsidP="00D0511E">
      <w:pPr>
        <w:numPr>
          <w:ilvl w:val="0"/>
          <w:numId w:val="167"/>
        </w:numPr>
        <w:tabs>
          <w:tab w:val="clear" w:pos="720"/>
        </w:tabs>
        <w:spacing w:after="120"/>
        <w:ind w:left="709" w:hanging="283"/>
        <w:jc w:val="both"/>
        <w:rPr>
          <w:sz w:val="24"/>
          <w:szCs w:val="24"/>
        </w:rPr>
      </w:pPr>
      <w:r w:rsidRPr="008D6D65">
        <w:rPr>
          <w:sz w:val="24"/>
          <w:szCs w:val="24"/>
        </w:rPr>
        <w:t>контроль за правильностью определения количества выданных инвестиционных паев;</w:t>
      </w:r>
      <w:r w:rsidRPr="00134FF9">
        <w:rPr>
          <w:sz w:val="24"/>
          <w:szCs w:val="24"/>
        </w:rPr>
        <w:t xml:space="preserve"> </w:t>
      </w:r>
    </w:p>
    <w:p w14:paraId="46574FFA" w14:textId="77777777" w:rsidR="000A77F4" w:rsidRPr="00134FF9" w:rsidRDefault="000A77F4" w:rsidP="00D0511E">
      <w:pPr>
        <w:numPr>
          <w:ilvl w:val="0"/>
          <w:numId w:val="167"/>
        </w:numPr>
        <w:tabs>
          <w:tab w:val="clear" w:pos="720"/>
        </w:tabs>
        <w:spacing w:after="120"/>
        <w:ind w:left="709" w:hanging="283"/>
        <w:jc w:val="both"/>
        <w:rPr>
          <w:sz w:val="24"/>
          <w:szCs w:val="24"/>
        </w:rPr>
      </w:pPr>
      <w:r w:rsidRPr="00134FF9">
        <w:rPr>
          <w:sz w:val="24"/>
          <w:szCs w:val="24"/>
        </w:rPr>
        <w:t>контроль за правильностью составления отчета о завершении (окончании) формирования ПИФ;</w:t>
      </w:r>
    </w:p>
    <w:p w14:paraId="1EA4169E" w14:textId="77777777" w:rsidR="000A77F4" w:rsidRPr="00F94A0E" w:rsidRDefault="000A77F4" w:rsidP="00D0511E">
      <w:pPr>
        <w:numPr>
          <w:ilvl w:val="0"/>
          <w:numId w:val="167"/>
        </w:numPr>
        <w:tabs>
          <w:tab w:val="clear" w:pos="720"/>
        </w:tabs>
        <w:spacing w:after="120"/>
        <w:ind w:left="709" w:hanging="283"/>
        <w:jc w:val="both"/>
        <w:rPr>
          <w:sz w:val="24"/>
          <w:szCs w:val="24"/>
        </w:rPr>
      </w:pPr>
      <w:r w:rsidRPr="00F94A0E">
        <w:rPr>
          <w:sz w:val="24"/>
          <w:szCs w:val="24"/>
        </w:rPr>
        <w:t>контроль порядка и сроков возврата имущества, переданного в оплату инвестиционных паев, а также доходов, в том числе доходов и выплат по ценным бумагам, лицам, передавшим указанное имущество в оплату инвестиционных паев;</w:t>
      </w:r>
    </w:p>
    <w:p w14:paraId="18047B5A" w14:textId="77777777" w:rsidR="000A77F4" w:rsidRPr="00D958C3" w:rsidRDefault="000A77F4" w:rsidP="00D0511E">
      <w:pPr>
        <w:numPr>
          <w:ilvl w:val="0"/>
          <w:numId w:val="167"/>
        </w:numPr>
        <w:tabs>
          <w:tab w:val="clear" w:pos="720"/>
        </w:tabs>
        <w:spacing w:after="120"/>
        <w:ind w:left="709" w:hanging="283"/>
        <w:jc w:val="both"/>
        <w:rPr>
          <w:sz w:val="24"/>
          <w:szCs w:val="24"/>
        </w:rPr>
      </w:pPr>
      <w:r w:rsidRPr="00D57BB2">
        <w:rPr>
          <w:sz w:val="24"/>
          <w:szCs w:val="24"/>
        </w:rPr>
        <w:t xml:space="preserve">контроль за совершением УК иных необходимых действий в случае, если на определенную Правилами ДУ ПИФ дату окончания срока формирования ПИФ стоимость имущества, переданного в оплату инвестиционных паев </w:t>
      </w:r>
      <w:r w:rsidRPr="00D6385C">
        <w:rPr>
          <w:sz w:val="24"/>
          <w:szCs w:val="24"/>
        </w:rPr>
        <w:t>ПИФ, окажется меньше стоимости имущества, необходимой для завершения (окончан</w:t>
      </w:r>
      <w:r w:rsidRPr="00D958C3">
        <w:rPr>
          <w:sz w:val="24"/>
          <w:szCs w:val="24"/>
        </w:rPr>
        <w:t>ия) его формирования.</w:t>
      </w:r>
    </w:p>
    <w:p w14:paraId="7EFCD7E6" w14:textId="7A90ADDD" w:rsidR="000A77F4" w:rsidRPr="006536AD" w:rsidRDefault="003921E1" w:rsidP="009D01E1">
      <w:pPr>
        <w:numPr>
          <w:ilvl w:val="2"/>
          <w:numId w:val="177"/>
        </w:numPr>
        <w:spacing w:after="120"/>
        <w:ind w:left="0" w:firstLine="709"/>
        <w:jc w:val="both"/>
        <w:rPr>
          <w:sz w:val="24"/>
          <w:szCs w:val="24"/>
        </w:rPr>
      </w:pPr>
      <w:r w:rsidRPr="006536AD">
        <w:rPr>
          <w:sz w:val="24"/>
          <w:szCs w:val="24"/>
        </w:rPr>
        <w:t>Общество</w:t>
      </w:r>
      <w:r w:rsidR="000A77F4" w:rsidRPr="006536AD">
        <w:rPr>
          <w:sz w:val="24"/>
          <w:szCs w:val="24"/>
        </w:rPr>
        <w:t xml:space="preserve"> контролирует возможность включения имущества, передаваемого в оплату инвестиционных паев, в состав активов ПИФ.  </w:t>
      </w:r>
    </w:p>
    <w:p w14:paraId="44F39933" w14:textId="72E179EE" w:rsidR="000A77F4" w:rsidRPr="009E0B3A" w:rsidRDefault="000A77F4" w:rsidP="009E0B3A">
      <w:pPr>
        <w:spacing w:after="120"/>
        <w:ind w:firstLine="708"/>
        <w:jc w:val="both"/>
        <w:rPr>
          <w:sz w:val="24"/>
          <w:szCs w:val="24"/>
        </w:rPr>
      </w:pPr>
      <w:r w:rsidRPr="006536AD">
        <w:rPr>
          <w:sz w:val="24"/>
          <w:szCs w:val="24"/>
        </w:rPr>
        <w:t xml:space="preserve">Для осуществления контроля включения имущества, не являющегося денежными средствами, в состав активов ПИФ УК обязана предоставить в </w:t>
      </w:r>
      <w:r w:rsidR="003921E1" w:rsidRPr="006536AD">
        <w:rPr>
          <w:sz w:val="24"/>
          <w:szCs w:val="24"/>
        </w:rPr>
        <w:t>Общество</w:t>
      </w:r>
      <w:r w:rsidRPr="006536AD">
        <w:rPr>
          <w:sz w:val="24"/>
          <w:szCs w:val="24"/>
        </w:rPr>
        <w:t xml:space="preserve"> Запрос согласия </w:t>
      </w:r>
      <w:r w:rsidR="003921E1" w:rsidRPr="006A676D">
        <w:rPr>
          <w:sz w:val="24"/>
          <w:szCs w:val="24"/>
        </w:rPr>
        <w:t>Общества</w:t>
      </w:r>
      <w:r w:rsidRPr="006A676D">
        <w:rPr>
          <w:sz w:val="24"/>
          <w:szCs w:val="24"/>
        </w:rPr>
        <w:t xml:space="preserve"> на включение имущества в состав ПИФ (по форме Приложения № 2 к Регламенту</w:t>
      </w:r>
      <w:r w:rsidRPr="009E0B3A">
        <w:rPr>
          <w:sz w:val="24"/>
          <w:szCs w:val="24"/>
        </w:rPr>
        <w:t>).</w:t>
      </w:r>
    </w:p>
    <w:p w14:paraId="5049231A" w14:textId="4F0F86DD" w:rsidR="000A77F4" w:rsidRPr="009E0B3A" w:rsidRDefault="003921E1" w:rsidP="009E0B3A">
      <w:pPr>
        <w:spacing w:after="120"/>
        <w:jc w:val="both"/>
        <w:rPr>
          <w:sz w:val="24"/>
          <w:szCs w:val="24"/>
        </w:rPr>
      </w:pPr>
      <w:r w:rsidRPr="009E0B3A">
        <w:rPr>
          <w:sz w:val="24"/>
          <w:szCs w:val="24"/>
        </w:rPr>
        <w:t>Общество</w:t>
      </w:r>
      <w:r w:rsidR="000A77F4" w:rsidRPr="009E0B3A">
        <w:rPr>
          <w:sz w:val="24"/>
          <w:szCs w:val="24"/>
        </w:rPr>
        <w:t xml:space="preserve"> проверяет возможность включения имущества, указанного в соответствующем Запросе согласия на включение имущества в состав ПИФ, на соответствие Правилам ДУ ПИФ.</w:t>
      </w:r>
    </w:p>
    <w:p w14:paraId="20D473AA" w14:textId="21B5993D" w:rsidR="000A77F4" w:rsidRPr="009E0B3A" w:rsidRDefault="000A77F4" w:rsidP="009D01E1">
      <w:pPr>
        <w:numPr>
          <w:ilvl w:val="2"/>
          <w:numId w:val="177"/>
        </w:numPr>
        <w:spacing w:after="120"/>
        <w:ind w:left="0" w:firstLine="709"/>
        <w:jc w:val="both"/>
        <w:rPr>
          <w:sz w:val="24"/>
          <w:szCs w:val="24"/>
        </w:rPr>
      </w:pPr>
      <w:r w:rsidRPr="009E0B3A">
        <w:rPr>
          <w:sz w:val="24"/>
          <w:szCs w:val="24"/>
        </w:rPr>
        <w:t xml:space="preserve">Для включения в состав ПИФ имущества, переданного в оплату инвестиционных паев, УК ПИФ, в том числе, предоставляет в </w:t>
      </w:r>
      <w:r w:rsidR="003921E1" w:rsidRPr="009E0B3A">
        <w:rPr>
          <w:sz w:val="24"/>
          <w:szCs w:val="24"/>
        </w:rPr>
        <w:t>Общество</w:t>
      </w:r>
      <w:r w:rsidRPr="009E0B3A">
        <w:rPr>
          <w:sz w:val="24"/>
          <w:szCs w:val="24"/>
        </w:rPr>
        <w:t>:</w:t>
      </w:r>
    </w:p>
    <w:p w14:paraId="116604B9" w14:textId="77777777" w:rsidR="000A77F4" w:rsidRPr="001C34DB" w:rsidRDefault="000A77F4" w:rsidP="00D0511E">
      <w:pPr>
        <w:numPr>
          <w:ilvl w:val="0"/>
          <w:numId w:val="167"/>
        </w:numPr>
        <w:tabs>
          <w:tab w:val="clear" w:pos="720"/>
        </w:tabs>
        <w:spacing w:after="120"/>
        <w:ind w:left="709" w:hanging="283"/>
        <w:jc w:val="both"/>
      </w:pPr>
      <w:r w:rsidRPr="001C34DB">
        <w:rPr>
          <w:sz w:val="24"/>
          <w:szCs w:val="24"/>
        </w:rPr>
        <w:t>платежные поручения на перевод денежных средств, переданных в оплату инвестиционных паев, с транзитного счета УК на расчетный счет УК ПИФ;</w:t>
      </w:r>
    </w:p>
    <w:p w14:paraId="11CFD705" w14:textId="77777777" w:rsidR="000A77F4" w:rsidRPr="001C34DB" w:rsidRDefault="000A77F4" w:rsidP="00D0511E">
      <w:pPr>
        <w:numPr>
          <w:ilvl w:val="0"/>
          <w:numId w:val="167"/>
        </w:numPr>
        <w:tabs>
          <w:tab w:val="clear" w:pos="720"/>
        </w:tabs>
        <w:spacing w:after="120"/>
        <w:ind w:left="709" w:hanging="283"/>
        <w:jc w:val="both"/>
      </w:pPr>
      <w:r w:rsidRPr="001C34DB">
        <w:rPr>
          <w:sz w:val="24"/>
          <w:szCs w:val="24"/>
        </w:rPr>
        <w:t>поручения на перевод ценных бумаг, переданных в оплату инвестиционных паев, с транзитного счета депо УК на счет депо УК ПИФ;</w:t>
      </w:r>
    </w:p>
    <w:p w14:paraId="6D789BED" w14:textId="77777777" w:rsidR="000A77F4" w:rsidRPr="001C34DB" w:rsidRDefault="000A77F4" w:rsidP="00D0511E">
      <w:pPr>
        <w:numPr>
          <w:ilvl w:val="0"/>
          <w:numId w:val="167"/>
        </w:numPr>
        <w:tabs>
          <w:tab w:val="clear" w:pos="720"/>
        </w:tabs>
        <w:spacing w:after="120"/>
        <w:ind w:left="709" w:hanging="283"/>
        <w:jc w:val="both"/>
      </w:pPr>
      <w:r w:rsidRPr="001C34DB">
        <w:rPr>
          <w:sz w:val="24"/>
          <w:szCs w:val="24"/>
        </w:rPr>
        <w:t>распорядительную записку о включении имущества в состав ПИФ;</w:t>
      </w:r>
    </w:p>
    <w:p w14:paraId="4702CD61" w14:textId="77777777" w:rsidR="000A77F4" w:rsidRPr="001C34DB" w:rsidRDefault="000A77F4" w:rsidP="00D0511E">
      <w:pPr>
        <w:numPr>
          <w:ilvl w:val="0"/>
          <w:numId w:val="167"/>
        </w:numPr>
        <w:tabs>
          <w:tab w:val="clear" w:pos="720"/>
        </w:tabs>
        <w:spacing w:after="120"/>
        <w:ind w:left="709" w:hanging="283"/>
        <w:jc w:val="both"/>
      </w:pPr>
      <w:r w:rsidRPr="001C34DB">
        <w:rPr>
          <w:sz w:val="24"/>
          <w:szCs w:val="24"/>
        </w:rPr>
        <w:t>документы, подтверждающие факт передачи имущества в оплату инвестиционных паев;</w:t>
      </w:r>
    </w:p>
    <w:p w14:paraId="518DECDC" w14:textId="77777777" w:rsidR="000A77F4" w:rsidRPr="001C34DB" w:rsidRDefault="000A77F4" w:rsidP="00D0511E">
      <w:pPr>
        <w:numPr>
          <w:ilvl w:val="0"/>
          <w:numId w:val="167"/>
        </w:numPr>
        <w:tabs>
          <w:tab w:val="clear" w:pos="720"/>
        </w:tabs>
        <w:spacing w:after="120"/>
        <w:ind w:left="709" w:hanging="283"/>
        <w:jc w:val="both"/>
      </w:pPr>
      <w:r w:rsidRPr="001C34DB">
        <w:rPr>
          <w:sz w:val="24"/>
          <w:szCs w:val="24"/>
        </w:rPr>
        <w:t>отчет лица, осуществляющего ведение реестра владельцев инвестиционных паев, о возможности выдачи инвестиционных паев;</w:t>
      </w:r>
    </w:p>
    <w:p w14:paraId="4CC49FF8" w14:textId="77777777" w:rsidR="000A77F4" w:rsidRPr="001C34DB" w:rsidRDefault="000A77F4" w:rsidP="00D0511E">
      <w:pPr>
        <w:numPr>
          <w:ilvl w:val="0"/>
          <w:numId w:val="167"/>
        </w:numPr>
        <w:tabs>
          <w:tab w:val="clear" w:pos="720"/>
        </w:tabs>
        <w:spacing w:after="120"/>
        <w:ind w:left="709" w:hanging="283"/>
        <w:jc w:val="both"/>
      </w:pPr>
      <w:r w:rsidRPr="001C34DB">
        <w:rPr>
          <w:sz w:val="24"/>
          <w:szCs w:val="24"/>
        </w:rPr>
        <w:t>письмо УК о наступлении оснований для включения имущества в состав ПИФ.</w:t>
      </w:r>
    </w:p>
    <w:p w14:paraId="2E39C416" w14:textId="4EC4818A" w:rsidR="000A77F4" w:rsidRPr="009E0B3A" w:rsidRDefault="003921E1" w:rsidP="009D01E1">
      <w:pPr>
        <w:numPr>
          <w:ilvl w:val="2"/>
          <w:numId w:val="177"/>
        </w:numPr>
        <w:spacing w:after="120"/>
        <w:ind w:left="0" w:firstLine="709"/>
        <w:jc w:val="both"/>
        <w:rPr>
          <w:sz w:val="24"/>
          <w:szCs w:val="24"/>
        </w:rPr>
      </w:pPr>
      <w:r w:rsidRPr="009E0B3A">
        <w:rPr>
          <w:sz w:val="24"/>
          <w:szCs w:val="24"/>
        </w:rPr>
        <w:t>Общество</w:t>
      </w:r>
      <w:r w:rsidR="000A77F4" w:rsidRPr="009E0B3A">
        <w:rPr>
          <w:sz w:val="24"/>
          <w:szCs w:val="24"/>
        </w:rPr>
        <w:t xml:space="preserve"> контролирует выполнение всех необходимых условий для включения имущества, переданного в оплату инвестиционных паев, в состав активов ПИФ при его формировании, а именно:</w:t>
      </w:r>
    </w:p>
    <w:p w14:paraId="79245568" w14:textId="77777777" w:rsidR="000A77F4" w:rsidRPr="004D07DF" w:rsidRDefault="000A77F4" w:rsidP="00D0511E">
      <w:pPr>
        <w:numPr>
          <w:ilvl w:val="0"/>
          <w:numId w:val="167"/>
        </w:numPr>
        <w:tabs>
          <w:tab w:val="clear" w:pos="720"/>
        </w:tabs>
        <w:spacing w:after="120"/>
        <w:ind w:left="709" w:hanging="283"/>
        <w:jc w:val="both"/>
      </w:pPr>
      <w:r w:rsidRPr="004D07DF">
        <w:rPr>
          <w:sz w:val="24"/>
          <w:szCs w:val="24"/>
        </w:rPr>
        <w:t>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01ED79AF" w14:textId="77777777" w:rsidR="000A77F4" w:rsidRPr="004D07DF" w:rsidRDefault="000A77F4" w:rsidP="00D0511E">
      <w:pPr>
        <w:numPr>
          <w:ilvl w:val="0"/>
          <w:numId w:val="167"/>
        </w:numPr>
        <w:tabs>
          <w:tab w:val="clear" w:pos="720"/>
        </w:tabs>
        <w:spacing w:after="120"/>
        <w:ind w:left="709" w:hanging="283"/>
        <w:jc w:val="both"/>
      </w:pPr>
      <w:r w:rsidRPr="004D07DF">
        <w:rPr>
          <w:sz w:val="24"/>
          <w:szCs w:val="24"/>
        </w:rPr>
        <w:lastRenderedPageBreak/>
        <w:t>имущество, переданное в оплату инвестиционных паев согласно вышеуказанным заявкам, поступило УК;</w:t>
      </w:r>
    </w:p>
    <w:p w14:paraId="0E61EEA4" w14:textId="63AA76CE" w:rsidR="000A77F4" w:rsidRPr="004D07DF" w:rsidRDefault="000A77F4" w:rsidP="00D0511E">
      <w:pPr>
        <w:numPr>
          <w:ilvl w:val="0"/>
          <w:numId w:val="167"/>
        </w:numPr>
        <w:tabs>
          <w:tab w:val="clear" w:pos="720"/>
        </w:tabs>
        <w:spacing w:after="120"/>
        <w:ind w:left="709" w:hanging="283"/>
        <w:jc w:val="both"/>
      </w:pPr>
      <w:r w:rsidRPr="004D07DF">
        <w:rPr>
          <w:sz w:val="24"/>
          <w:szCs w:val="24"/>
        </w:rPr>
        <w:t xml:space="preserve">УК предоставлены Запросы согласий </w:t>
      </w:r>
      <w:r w:rsidR="003921E1" w:rsidRPr="004D07DF">
        <w:rPr>
          <w:sz w:val="24"/>
          <w:szCs w:val="24"/>
        </w:rPr>
        <w:t>Общества</w:t>
      </w:r>
      <w:r w:rsidRPr="004D07DF">
        <w:rPr>
          <w:sz w:val="24"/>
          <w:szCs w:val="24"/>
        </w:rPr>
        <w:t xml:space="preserve"> на включение имущества, переданного в оплату инвестиционных паев, в состав активов ПИФ, в случае, если указанное имущество не является денежными средствами;</w:t>
      </w:r>
    </w:p>
    <w:p w14:paraId="5E0CC8AB" w14:textId="77777777" w:rsidR="000A77F4" w:rsidRPr="004D07DF" w:rsidRDefault="000A77F4" w:rsidP="00D0511E">
      <w:pPr>
        <w:numPr>
          <w:ilvl w:val="0"/>
          <w:numId w:val="167"/>
        </w:numPr>
        <w:tabs>
          <w:tab w:val="clear" w:pos="720"/>
        </w:tabs>
        <w:spacing w:after="120"/>
        <w:ind w:left="709" w:hanging="283"/>
        <w:jc w:val="both"/>
      </w:pPr>
      <w:r w:rsidRPr="004D07DF">
        <w:rPr>
          <w:sz w:val="24"/>
          <w:szCs w:val="24"/>
        </w:rPr>
        <w:t xml:space="preserve">стоимость имущества, переданного в оплату инвестиционных паев, достигла размера, необходимого для завершения (окончания) формирования ПИФ. </w:t>
      </w:r>
    </w:p>
    <w:p w14:paraId="2B7B36B8" w14:textId="1B671B5C" w:rsidR="000A77F4" w:rsidRPr="009E0B3A" w:rsidRDefault="003921E1" w:rsidP="009D01E1">
      <w:pPr>
        <w:numPr>
          <w:ilvl w:val="2"/>
          <w:numId w:val="177"/>
        </w:numPr>
        <w:spacing w:after="120"/>
        <w:ind w:left="0" w:firstLine="709"/>
        <w:jc w:val="both"/>
        <w:rPr>
          <w:sz w:val="24"/>
          <w:szCs w:val="24"/>
        </w:rPr>
      </w:pPr>
      <w:r w:rsidRPr="009E0B3A">
        <w:rPr>
          <w:sz w:val="24"/>
          <w:szCs w:val="24"/>
        </w:rPr>
        <w:t>Общество</w:t>
      </w:r>
      <w:r w:rsidR="000A77F4" w:rsidRPr="009E0B3A">
        <w:rPr>
          <w:sz w:val="24"/>
          <w:szCs w:val="24"/>
        </w:rPr>
        <w:t xml:space="preserve"> дает согласие на перевод денежных средств (ценных бумаг), находящихся на транзитном счете (транзитном счете депо), в состав активов ПИФ, а также подтверждает включение иного имущества, переданного в оплату инвестиционных паев, в состав ПИФ, при соблюдении всех вышеуказанных условий. </w:t>
      </w:r>
    </w:p>
    <w:p w14:paraId="30EEE838" w14:textId="6D927F41" w:rsidR="000A77F4" w:rsidRPr="009E0B3A" w:rsidRDefault="003921E1" w:rsidP="009D01E1">
      <w:pPr>
        <w:numPr>
          <w:ilvl w:val="2"/>
          <w:numId w:val="177"/>
        </w:numPr>
        <w:spacing w:after="120"/>
        <w:ind w:left="0" w:firstLine="709"/>
        <w:jc w:val="both"/>
        <w:rPr>
          <w:sz w:val="24"/>
          <w:szCs w:val="24"/>
        </w:rPr>
      </w:pPr>
      <w:r w:rsidRPr="009E0B3A">
        <w:rPr>
          <w:sz w:val="24"/>
          <w:szCs w:val="24"/>
        </w:rPr>
        <w:t>Общество</w:t>
      </w:r>
      <w:r w:rsidR="000A77F4" w:rsidRPr="009E0B3A">
        <w:rPr>
          <w:sz w:val="24"/>
          <w:szCs w:val="24"/>
        </w:rPr>
        <w:t xml:space="preserve"> дает согласие путем проставления отметки о выдаче согласия на бланке Запроса/Платежного поручения и подписания Запроса/Платежного поручения уполномоченным лицом </w:t>
      </w:r>
      <w:r w:rsidRPr="009E0B3A">
        <w:rPr>
          <w:sz w:val="24"/>
          <w:szCs w:val="24"/>
        </w:rPr>
        <w:t>Общества</w:t>
      </w:r>
      <w:r w:rsidR="000A77F4" w:rsidRPr="009E0B3A">
        <w:rPr>
          <w:sz w:val="24"/>
          <w:szCs w:val="24"/>
        </w:rPr>
        <w:t xml:space="preserve">. </w:t>
      </w:r>
    </w:p>
    <w:p w14:paraId="584F68BC" w14:textId="4226109B" w:rsidR="000A77F4" w:rsidRPr="009E0B3A" w:rsidRDefault="003921E1" w:rsidP="009E0B3A">
      <w:pPr>
        <w:tabs>
          <w:tab w:val="left" w:pos="567"/>
        </w:tabs>
        <w:spacing w:after="120"/>
        <w:ind w:firstLine="709"/>
        <w:jc w:val="both"/>
        <w:rPr>
          <w:sz w:val="24"/>
          <w:szCs w:val="24"/>
        </w:rPr>
      </w:pPr>
      <w:r w:rsidRPr="009E0B3A">
        <w:rPr>
          <w:sz w:val="24"/>
          <w:szCs w:val="24"/>
        </w:rPr>
        <w:t>Общество</w:t>
      </w:r>
      <w:r w:rsidR="000A77F4" w:rsidRPr="009E0B3A">
        <w:rPr>
          <w:sz w:val="24"/>
          <w:szCs w:val="24"/>
        </w:rPr>
        <w:t xml:space="preserve"> отказывает УК ПИФ в выдаче согласия путем проставления отметки об отказе (штампа) об отказе на бланке Запроса/Платежного поручения, указания даты выдачи отказа и подписания Запроса/Платежного поручения уполномоченным лицом </w:t>
      </w:r>
      <w:r w:rsidRPr="009E0B3A">
        <w:rPr>
          <w:sz w:val="24"/>
          <w:szCs w:val="24"/>
        </w:rPr>
        <w:t>Общества</w:t>
      </w:r>
      <w:r w:rsidR="000A77F4" w:rsidRPr="009E0B3A">
        <w:rPr>
          <w:sz w:val="24"/>
          <w:szCs w:val="24"/>
        </w:rPr>
        <w:t xml:space="preserve">. </w:t>
      </w:r>
    </w:p>
    <w:p w14:paraId="7971DD91" w14:textId="77777777" w:rsidR="000A77F4" w:rsidRPr="009E0B3A" w:rsidRDefault="000A77F4" w:rsidP="009E0B3A">
      <w:pPr>
        <w:spacing w:after="120"/>
        <w:ind w:firstLine="709"/>
        <w:jc w:val="both"/>
        <w:rPr>
          <w:sz w:val="24"/>
          <w:szCs w:val="24"/>
        </w:rPr>
      </w:pPr>
      <w:r w:rsidRPr="009E0B3A">
        <w:rPr>
          <w:sz w:val="24"/>
          <w:szCs w:val="24"/>
        </w:rPr>
        <w:t>Оформленный Запрос/Платежное поручение возвращается УК ПИФ.</w:t>
      </w:r>
    </w:p>
    <w:p w14:paraId="204E0BBF" w14:textId="63401FA1" w:rsidR="000A77F4" w:rsidRPr="00C976DE" w:rsidRDefault="000A77F4" w:rsidP="009D01E1">
      <w:pPr>
        <w:numPr>
          <w:ilvl w:val="2"/>
          <w:numId w:val="177"/>
        </w:numPr>
        <w:spacing w:after="120"/>
        <w:ind w:left="0" w:firstLine="709"/>
        <w:jc w:val="both"/>
        <w:rPr>
          <w:sz w:val="24"/>
          <w:szCs w:val="24"/>
        </w:rPr>
      </w:pPr>
      <w:r w:rsidRPr="009E0B3A">
        <w:rPr>
          <w:sz w:val="24"/>
          <w:szCs w:val="24"/>
        </w:rPr>
        <w:t xml:space="preserve">По окончании процесса выдачи инвестиционных паев </w:t>
      </w:r>
      <w:r w:rsidR="003921E1" w:rsidRPr="009E0B3A">
        <w:rPr>
          <w:sz w:val="24"/>
          <w:szCs w:val="24"/>
        </w:rPr>
        <w:t>Общество</w:t>
      </w:r>
      <w:r w:rsidRPr="009E0B3A">
        <w:rPr>
          <w:sz w:val="24"/>
          <w:szCs w:val="24"/>
        </w:rPr>
        <w:t xml:space="preserve"> контролирует правильность составления и своевременность предоставления УК отчета о завершении (окончании) формирования ПИФ. Предоставленный УК отчет о завершении (окончании) формирования ПИФ согласовывается </w:t>
      </w:r>
      <w:r w:rsidR="00C976DE">
        <w:rPr>
          <w:sz w:val="24"/>
          <w:szCs w:val="24"/>
        </w:rPr>
        <w:t>Обществом</w:t>
      </w:r>
      <w:r w:rsidRPr="00C976DE">
        <w:rPr>
          <w:sz w:val="24"/>
          <w:szCs w:val="24"/>
        </w:rPr>
        <w:t xml:space="preserve"> путем его подписания уполномоченным лицом </w:t>
      </w:r>
      <w:r w:rsidR="003921E1" w:rsidRPr="00C976DE">
        <w:rPr>
          <w:sz w:val="24"/>
          <w:szCs w:val="24"/>
        </w:rPr>
        <w:t>Общества</w:t>
      </w:r>
      <w:r w:rsidRPr="00C976DE">
        <w:rPr>
          <w:sz w:val="24"/>
          <w:szCs w:val="24"/>
        </w:rPr>
        <w:t xml:space="preserve">. </w:t>
      </w:r>
    </w:p>
    <w:p w14:paraId="6D2572D4" w14:textId="77777777" w:rsidR="000A77F4" w:rsidRPr="00C976DE" w:rsidRDefault="000A77F4" w:rsidP="009E0B3A">
      <w:pPr>
        <w:spacing w:after="120"/>
        <w:jc w:val="both"/>
        <w:rPr>
          <w:sz w:val="24"/>
          <w:szCs w:val="24"/>
          <w:highlight w:val="yellow"/>
        </w:rPr>
      </w:pPr>
    </w:p>
    <w:p w14:paraId="50B3240E" w14:textId="62D74CBA" w:rsidR="000A77F4" w:rsidRPr="009E0B3A" w:rsidRDefault="000A77F4" w:rsidP="009E0B3A">
      <w:pPr>
        <w:pStyle w:val="11"/>
        <w:numPr>
          <w:ilvl w:val="1"/>
          <w:numId w:val="177"/>
        </w:numPr>
        <w:ind w:left="1276" w:hanging="709"/>
        <w:rPr>
          <w:sz w:val="26"/>
          <w:szCs w:val="26"/>
          <w:lang w:val="ru-RU"/>
        </w:rPr>
      </w:pPr>
      <w:bookmarkStart w:id="618" w:name="_Toc217275736"/>
      <w:bookmarkStart w:id="619" w:name="_Ref465778309"/>
      <w:bookmarkStart w:id="620" w:name="_Ref465778530"/>
      <w:bookmarkStart w:id="621" w:name="_Ref495920799"/>
      <w:bookmarkStart w:id="622" w:name="_Ref29987974"/>
      <w:bookmarkStart w:id="623" w:name="_Toc227582155"/>
      <w:r w:rsidRPr="009E0B3A">
        <w:rPr>
          <w:sz w:val="26"/>
          <w:szCs w:val="26"/>
          <w:lang w:val="ru-RU"/>
        </w:rPr>
        <w:t>Контроль состава и структуры активов паевого инвестиционного фонда</w:t>
      </w:r>
      <w:bookmarkEnd w:id="618"/>
      <w:bookmarkEnd w:id="619"/>
      <w:bookmarkEnd w:id="620"/>
      <w:bookmarkEnd w:id="621"/>
      <w:bookmarkEnd w:id="622"/>
      <w:bookmarkEnd w:id="623"/>
      <w:r w:rsidRPr="009E0B3A">
        <w:rPr>
          <w:sz w:val="26"/>
          <w:szCs w:val="26"/>
          <w:lang w:val="ru-RU"/>
        </w:rPr>
        <w:t xml:space="preserve"> </w:t>
      </w:r>
    </w:p>
    <w:p w14:paraId="037AFC4A" w14:textId="77777777" w:rsidR="000A77F4" w:rsidRPr="004D55EE" w:rsidRDefault="000A77F4" w:rsidP="009E0B3A">
      <w:pPr>
        <w:spacing w:after="120"/>
        <w:ind w:left="1276" w:hanging="709"/>
        <w:rPr>
          <w:b/>
          <w:sz w:val="24"/>
          <w:szCs w:val="24"/>
        </w:rPr>
      </w:pPr>
    </w:p>
    <w:p w14:paraId="202D5623" w14:textId="77777777" w:rsidR="000A77F4" w:rsidRPr="004D55EE" w:rsidRDefault="000A77F4" w:rsidP="009D01E1">
      <w:pPr>
        <w:numPr>
          <w:ilvl w:val="2"/>
          <w:numId w:val="177"/>
        </w:numPr>
        <w:spacing w:after="120"/>
        <w:ind w:left="0" w:firstLine="709"/>
        <w:jc w:val="both"/>
        <w:rPr>
          <w:sz w:val="24"/>
          <w:szCs w:val="24"/>
        </w:rPr>
      </w:pPr>
      <w:r w:rsidRPr="004D55EE">
        <w:rPr>
          <w:sz w:val="24"/>
          <w:szCs w:val="24"/>
        </w:rPr>
        <w:t xml:space="preserve">Состав и структура активов ПИФ должны соответствовать требованиям Закона №156-ФЗ, принятых в соответствии с ним нормативных актов Банка России, а также Правилам ДУ ПИФ. </w:t>
      </w:r>
    </w:p>
    <w:p w14:paraId="064E397C" w14:textId="5B5B001D" w:rsidR="000A77F4" w:rsidRPr="008D6D65" w:rsidRDefault="000A77F4" w:rsidP="009D01E1">
      <w:pPr>
        <w:numPr>
          <w:ilvl w:val="2"/>
          <w:numId w:val="177"/>
        </w:numPr>
        <w:spacing w:after="120"/>
        <w:ind w:left="0" w:firstLine="709"/>
        <w:jc w:val="both"/>
        <w:rPr>
          <w:sz w:val="24"/>
          <w:szCs w:val="24"/>
        </w:rPr>
      </w:pPr>
      <w:r w:rsidRPr="004D55EE">
        <w:rPr>
          <w:sz w:val="24"/>
          <w:szCs w:val="24"/>
        </w:rPr>
        <w:t xml:space="preserve">Контроль за соблюдением требований к составу активов ПИФ в отношении допустимости приобретения в состав активов того или иного объекта инвестирования осуществляется </w:t>
      </w:r>
      <w:r w:rsidR="00353A88">
        <w:rPr>
          <w:sz w:val="24"/>
          <w:szCs w:val="24"/>
        </w:rPr>
        <w:t>Обществом</w:t>
      </w:r>
      <w:r w:rsidRPr="008D6D65">
        <w:rPr>
          <w:sz w:val="24"/>
          <w:szCs w:val="24"/>
        </w:rPr>
        <w:t xml:space="preserve"> в момент рассмотрения Запроса, а для биржевых сделок - на этапе обработки отчетов брокера/дилера и отчетов о выполнении депозитарных операций. </w:t>
      </w:r>
    </w:p>
    <w:p w14:paraId="02000971" w14:textId="4D205165" w:rsidR="000A77F4" w:rsidRPr="00134FF9" w:rsidRDefault="003921E1" w:rsidP="009D01E1">
      <w:pPr>
        <w:numPr>
          <w:ilvl w:val="2"/>
          <w:numId w:val="177"/>
        </w:numPr>
        <w:spacing w:after="120"/>
        <w:ind w:left="0" w:firstLine="709"/>
        <w:jc w:val="both"/>
        <w:rPr>
          <w:sz w:val="24"/>
          <w:szCs w:val="24"/>
        </w:rPr>
      </w:pPr>
      <w:r w:rsidRPr="00134FF9">
        <w:rPr>
          <w:sz w:val="24"/>
          <w:szCs w:val="24"/>
        </w:rPr>
        <w:t>Общество</w:t>
      </w:r>
      <w:r w:rsidR="000A77F4" w:rsidRPr="00134FF9">
        <w:rPr>
          <w:sz w:val="24"/>
          <w:szCs w:val="24"/>
        </w:rPr>
        <w:t xml:space="preserve"> осуществляет контроль за соответствием состава и структуры активов ПИФ требованиям Закона №156-ФЗ, принятых в соответствии с ним нормативных актов Банка России, а также Правилам ДУ ПИФ, в том числе на основании:</w:t>
      </w:r>
    </w:p>
    <w:p w14:paraId="5676DACA" w14:textId="6BDF6901" w:rsidR="000A77F4" w:rsidRPr="004D07DF" w:rsidRDefault="000A77F4" w:rsidP="00D0511E">
      <w:pPr>
        <w:numPr>
          <w:ilvl w:val="0"/>
          <w:numId w:val="167"/>
        </w:numPr>
        <w:tabs>
          <w:tab w:val="clear" w:pos="720"/>
        </w:tabs>
        <w:spacing w:after="120"/>
        <w:ind w:left="709" w:hanging="283"/>
        <w:jc w:val="both"/>
      </w:pPr>
      <w:r w:rsidRPr="004D07DF">
        <w:rPr>
          <w:sz w:val="24"/>
          <w:szCs w:val="24"/>
        </w:rPr>
        <w:t xml:space="preserve">отчетов о выполнении депозитарных операций </w:t>
      </w:r>
      <w:r w:rsidR="003921E1" w:rsidRPr="004D07DF">
        <w:rPr>
          <w:sz w:val="24"/>
          <w:szCs w:val="24"/>
        </w:rPr>
        <w:t>Обществ</w:t>
      </w:r>
      <w:r w:rsidR="00915D9F" w:rsidRPr="004D07DF">
        <w:rPr>
          <w:sz w:val="24"/>
          <w:szCs w:val="24"/>
        </w:rPr>
        <w:t>ом</w:t>
      </w:r>
      <w:r w:rsidRPr="004D07DF">
        <w:rPr>
          <w:sz w:val="24"/>
          <w:szCs w:val="24"/>
        </w:rPr>
        <w:t>;</w:t>
      </w:r>
    </w:p>
    <w:p w14:paraId="28B44DB4" w14:textId="74CC38FB" w:rsidR="000A77F4" w:rsidRPr="004D07DF" w:rsidRDefault="000A77F4" w:rsidP="00D0511E">
      <w:pPr>
        <w:numPr>
          <w:ilvl w:val="0"/>
          <w:numId w:val="167"/>
        </w:numPr>
        <w:tabs>
          <w:tab w:val="clear" w:pos="720"/>
        </w:tabs>
        <w:spacing w:after="120"/>
        <w:ind w:left="709" w:hanging="283"/>
        <w:jc w:val="both"/>
      </w:pPr>
      <w:r w:rsidRPr="004D07DF">
        <w:rPr>
          <w:sz w:val="24"/>
          <w:szCs w:val="24"/>
        </w:rPr>
        <w:t xml:space="preserve">документов и сведений (информации), предоставленных в </w:t>
      </w:r>
      <w:r w:rsidR="003921E1" w:rsidRPr="004D07DF">
        <w:rPr>
          <w:sz w:val="24"/>
          <w:szCs w:val="24"/>
        </w:rPr>
        <w:t>Общество</w:t>
      </w:r>
      <w:r w:rsidRPr="004D07DF">
        <w:rPr>
          <w:sz w:val="24"/>
          <w:szCs w:val="24"/>
        </w:rPr>
        <w:t xml:space="preserve"> в соответствии с требованиями настоящего Регламента;</w:t>
      </w:r>
    </w:p>
    <w:p w14:paraId="2815C676" w14:textId="77777777" w:rsidR="000A77F4" w:rsidRPr="004D07DF" w:rsidRDefault="000A77F4" w:rsidP="00D0511E">
      <w:pPr>
        <w:numPr>
          <w:ilvl w:val="0"/>
          <w:numId w:val="167"/>
        </w:numPr>
        <w:tabs>
          <w:tab w:val="clear" w:pos="720"/>
        </w:tabs>
        <w:spacing w:after="120"/>
        <w:ind w:left="709" w:hanging="283"/>
        <w:jc w:val="both"/>
      </w:pPr>
      <w:r w:rsidRPr="004D07DF">
        <w:rPr>
          <w:sz w:val="24"/>
          <w:szCs w:val="24"/>
        </w:rPr>
        <w:t>информации, предоставляемой организаторами торговли.</w:t>
      </w:r>
    </w:p>
    <w:p w14:paraId="666B6F10" w14:textId="0A1294E9" w:rsidR="000A77F4" w:rsidRPr="00915D9F" w:rsidRDefault="003921E1" w:rsidP="009D01E1">
      <w:pPr>
        <w:numPr>
          <w:ilvl w:val="2"/>
          <w:numId w:val="177"/>
        </w:numPr>
        <w:spacing w:after="120"/>
        <w:ind w:left="0" w:firstLine="709"/>
        <w:jc w:val="both"/>
        <w:rPr>
          <w:sz w:val="24"/>
          <w:szCs w:val="24"/>
        </w:rPr>
      </w:pPr>
      <w:r w:rsidRPr="00F94A0E">
        <w:rPr>
          <w:sz w:val="24"/>
          <w:szCs w:val="24"/>
        </w:rPr>
        <w:lastRenderedPageBreak/>
        <w:t>Общество</w:t>
      </w:r>
      <w:r w:rsidR="000A77F4" w:rsidRPr="002E5C88">
        <w:rPr>
          <w:sz w:val="24"/>
          <w:szCs w:val="24"/>
        </w:rPr>
        <w:t xml:space="preserve"> осуществляет отражение всех документов, а </w:t>
      </w:r>
      <w:r w:rsidR="000A77F4" w:rsidRPr="00915D9F">
        <w:rPr>
          <w:sz w:val="24"/>
          <w:szCs w:val="24"/>
        </w:rPr>
        <w:t xml:space="preserve">также сведений (информации) в системе учета </w:t>
      </w:r>
      <w:r w:rsidRPr="00915D9F">
        <w:rPr>
          <w:sz w:val="24"/>
          <w:szCs w:val="24"/>
        </w:rPr>
        <w:t>Общества</w:t>
      </w:r>
      <w:r w:rsidR="000A77F4" w:rsidRPr="00915D9F">
        <w:rPr>
          <w:sz w:val="24"/>
          <w:szCs w:val="24"/>
        </w:rPr>
        <w:t xml:space="preserve">. На основании данных системы учета, </w:t>
      </w:r>
      <w:r w:rsidRPr="00915D9F">
        <w:rPr>
          <w:sz w:val="24"/>
          <w:szCs w:val="24"/>
        </w:rPr>
        <w:t>Общество</w:t>
      </w:r>
      <w:r w:rsidR="000A77F4" w:rsidRPr="00915D9F">
        <w:rPr>
          <w:sz w:val="24"/>
          <w:szCs w:val="24"/>
        </w:rPr>
        <w:t xml:space="preserve"> каждый рабочий день составляет перечень имущества ПИФ. </w:t>
      </w:r>
    </w:p>
    <w:p w14:paraId="42909C9E" w14:textId="1A66BD05" w:rsidR="000A77F4" w:rsidRPr="00FD60D3" w:rsidRDefault="000A77F4" w:rsidP="009E0B3A">
      <w:pPr>
        <w:pStyle w:val="BodyBul"/>
        <w:numPr>
          <w:ilvl w:val="0"/>
          <w:numId w:val="0"/>
        </w:numPr>
        <w:spacing w:after="120"/>
        <w:ind w:firstLine="708"/>
        <w:rPr>
          <w:szCs w:val="24"/>
        </w:rPr>
      </w:pPr>
      <w:r w:rsidRPr="00915D9F">
        <w:rPr>
          <w:szCs w:val="24"/>
        </w:rPr>
        <w:t>На основании данных перечня имущества ПИФ</w:t>
      </w:r>
      <w:r w:rsidRPr="00D57BB2">
        <w:rPr>
          <w:szCs w:val="24"/>
        </w:rPr>
        <w:t xml:space="preserve"> </w:t>
      </w:r>
      <w:r w:rsidR="003921E1" w:rsidRPr="00D6385C">
        <w:rPr>
          <w:szCs w:val="24"/>
        </w:rPr>
        <w:t>Общество</w:t>
      </w:r>
      <w:r w:rsidRPr="00D958C3">
        <w:rPr>
          <w:szCs w:val="24"/>
        </w:rPr>
        <w:t xml:space="preserve"> анализирует соотве</w:t>
      </w:r>
      <w:r w:rsidRPr="00FD60D3">
        <w:rPr>
          <w:szCs w:val="24"/>
        </w:rPr>
        <w:t xml:space="preserve">тствие состава и структуры активов ПИФ требованиям Закона №156-ФЗ, принятых в соответствии с ним нормативных актов Банка России, а также Правилам ДУ ПИФ. </w:t>
      </w:r>
    </w:p>
    <w:p w14:paraId="40D53124" w14:textId="726E2D5F" w:rsidR="000A77F4" w:rsidRPr="006536AD" w:rsidRDefault="000A77F4" w:rsidP="009D01E1">
      <w:pPr>
        <w:numPr>
          <w:ilvl w:val="2"/>
          <w:numId w:val="177"/>
        </w:numPr>
        <w:spacing w:after="120"/>
        <w:ind w:left="0" w:firstLine="709"/>
        <w:jc w:val="both"/>
        <w:rPr>
          <w:sz w:val="24"/>
          <w:szCs w:val="24"/>
        </w:rPr>
      </w:pPr>
      <w:r w:rsidRPr="006536AD">
        <w:rPr>
          <w:sz w:val="24"/>
          <w:szCs w:val="24"/>
        </w:rPr>
        <w:t xml:space="preserve">В случае обнаружения нарушений состава и/или структуры активов, входящих в состав ПИФ, </w:t>
      </w:r>
      <w:r w:rsidR="003921E1" w:rsidRPr="006536AD">
        <w:rPr>
          <w:sz w:val="24"/>
          <w:szCs w:val="24"/>
        </w:rPr>
        <w:t>Общество</w:t>
      </w:r>
      <w:r w:rsidRPr="006536AD">
        <w:rPr>
          <w:sz w:val="24"/>
          <w:szCs w:val="24"/>
        </w:rPr>
        <w:t xml:space="preserve"> формирует Уведомление о выявлении нарушения (несоответствия) в соответствии с разделом 7 настоящего Регламента.</w:t>
      </w:r>
    </w:p>
    <w:p w14:paraId="4DCB0074" w14:textId="77777777" w:rsidR="000A77F4" w:rsidRPr="006536AD" w:rsidRDefault="000A77F4" w:rsidP="009E0B3A">
      <w:pPr>
        <w:pStyle w:val="37"/>
        <w:spacing w:after="120"/>
        <w:ind w:left="0" w:firstLine="0"/>
        <w:rPr>
          <w:highlight w:val="yellow"/>
        </w:rPr>
      </w:pPr>
    </w:p>
    <w:p w14:paraId="7FDD3BD4" w14:textId="207F0D80" w:rsidR="000A77F4" w:rsidRPr="009E0B3A" w:rsidRDefault="000A77F4" w:rsidP="009E0B3A">
      <w:pPr>
        <w:pStyle w:val="11"/>
        <w:numPr>
          <w:ilvl w:val="1"/>
          <w:numId w:val="177"/>
        </w:numPr>
        <w:ind w:left="567" w:hanging="567"/>
        <w:rPr>
          <w:sz w:val="26"/>
          <w:szCs w:val="26"/>
          <w:lang w:val="ru-RU"/>
        </w:rPr>
      </w:pPr>
      <w:bookmarkStart w:id="624" w:name="_Toc217275737"/>
      <w:bookmarkStart w:id="625" w:name="_Ref465778312"/>
      <w:bookmarkStart w:id="626" w:name="_Ref465778543"/>
      <w:bookmarkStart w:id="627" w:name="_Ref495920803"/>
      <w:bookmarkStart w:id="628" w:name="_Ref29988003"/>
      <w:bookmarkStart w:id="629" w:name="_Toc227582156"/>
      <w:bookmarkStart w:id="630" w:name="_GoBack"/>
      <w:bookmarkEnd w:id="630"/>
      <w:r w:rsidRPr="009E0B3A">
        <w:rPr>
          <w:sz w:val="26"/>
          <w:szCs w:val="26"/>
          <w:lang w:val="ru-RU"/>
        </w:rPr>
        <w:t>Контроль за соблюдением порядка определения стоимости чистых активов и расчетной стоимости одного инвестиционного пая паевого инвестиционного фонда</w:t>
      </w:r>
      <w:bookmarkEnd w:id="624"/>
      <w:bookmarkEnd w:id="625"/>
      <w:bookmarkEnd w:id="626"/>
      <w:bookmarkEnd w:id="627"/>
      <w:bookmarkEnd w:id="628"/>
      <w:bookmarkEnd w:id="629"/>
    </w:p>
    <w:p w14:paraId="654D1E1D" w14:textId="77777777" w:rsidR="000A77F4" w:rsidRPr="00353A88" w:rsidRDefault="000A77F4" w:rsidP="00D0511E">
      <w:pPr>
        <w:autoSpaceDE w:val="0"/>
        <w:autoSpaceDN w:val="0"/>
        <w:adjustRightInd w:val="0"/>
        <w:spacing w:after="120"/>
        <w:jc w:val="both"/>
        <w:rPr>
          <w:b/>
          <w:sz w:val="24"/>
          <w:szCs w:val="24"/>
        </w:rPr>
      </w:pPr>
    </w:p>
    <w:p w14:paraId="5F477551" w14:textId="6F46C602" w:rsidR="00C15D38" w:rsidRDefault="00C15D38" w:rsidP="0022625F">
      <w:pPr>
        <w:numPr>
          <w:ilvl w:val="2"/>
          <w:numId w:val="177"/>
        </w:numPr>
        <w:spacing w:line="288" w:lineRule="atLeast"/>
        <w:ind w:left="0" w:firstLine="709"/>
        <w:jc w:val="both"/>
      </w:pPr>
      <w:r w:rsidRPr="00C15D38">
        <w:rPr>
          <w:sz w:val="24"/>
          <w:szCs w:val="24"/>
        </w:rPr>
        <w:t>Общество осуществляет контроль за соблюдением УК ПИФ установленных Законом №156-ФЗ, принятыми в соответствии с ним нормативными актами Банка России и Правилами определения стоимости чистых активов ПИФ порядка и сроков определения стоимости чистых активов ПИФ и расчетной стоимости одного инвестиционного пая ПИФ, за исключением</w:t>
      </w:r>
      <w:r w:rsidRPr="00C15D38" w:rsidDel="00D33963">
        <w:rPr>
          <w:sz w:val="24"/>
          <w:szCs w:val="24"/>
        </w:rPr>
        <w:t xml:space="preserve"> </w:t>
      </w:r>
      <w:r w:rsidRPr="00C15D38">
        <w:rPr>
          <w:sz w:val="24"/>
          <w:szCs w:val="24"/>
        </w:rPr>
        <w:t xml:space="preserve"> случаев, когда УК ПИФ возложила на СД исполнение обязанности по учету операций с имуществом, составляющим активы ПИФ, одновременно с возложением на СД исполнения обязанностей по определению стоимости чистых активов ПИФ и расчетной стоимости одного инвестиционного пая.</w:t>
      </w:r>
    </w:p>
    <w:p w14:paraId="536C8A67" w14:textId="77777777" w:rsidR="00C15D38" w:rsidRPr="00C15D38" w:rsidRDefault="00C15D38" w:rsidP="00513091">
      <w:pPr>
        <w:spacing w:after="120"/>
        <w:ind w:firstLine="709"/>
        <w:jc w:val="both"/>
        <w:rPr>
          <w:sz w:val="24"/>
          <w:szCs w:val="24"/>
        </w:rPr>
      </w:pPr>
      <w:r w:rsidRPr="00C15D38">
        <w:rPr>
          <w:sz w:val="24"/>
          <w:szCs w:val="24"/>
        </w:rPr>
        <w:t>Расчетная стоимость инвестиционного пая ПИФ определяется путем деления стоимости чистых активов ПИФ на количество инвестиционных паев данного ПИФ на момент определения расчетной стоимости инвестиционного пая.</w:t>
      </w:r>
    </w:p>
    <w:p w14:paraId="7EB294E0" w14:textId="6E6C83BE" w:rsidR="000A77F4" w:rsidRPr="006536AD" w:rsidRDefault="003921E1" w:rsidP="009F2EF2">
      <w:pPr>
        <w:numPr>
          <w:ilvl w:val="2"/>
          <w:numId w:val="177"/>
        </w:numPr>
        <w:spacing w:after="120"/>
        <w:ind w:left="0" w:firstLine="709"/>
        <w:jc w:val="both"/>
        <w:rPr>
          <w:sz w:val="24"/>
          <w:szCs w:val="24"/>
        </w:rPr>
      </w:pPr>
      <w:r w:rsidRPr="00D6385C">
        <w:rPr>
          <w:sz w:val="24"/>
          <w:szCs w:val="24"/>
        </w:rPr>
        <w:t>Общество</w:t>
      </w:r>
      <w:r w:rsidR="000A77F4" w:rsidRPr="00D958C3">
        <w:rPr>
          <w:sz w:val="24"/>
          <w:szCs w:val="24"/>
        </w:rPr>
        <w:t xml:space="preserve"> на основании данных системы учета, включающих документы, предоставленные УК ПИФ, и данные о справедливой стоимости активов/обязательств ПИФ, к</w:t>
      </w:r>
      <w:r w:rsidR="000A77F4" w:rsidRPr="006536AD">
        <w:rPr>
          <w:sz w:val="24"/>
          <w:szCs w:val="24"/>
        </w:rPr>
        <w:t xml:space="preserve">аждый рабочий день рассчитывает стоимость чистых активов ПИФ и расчетную стоимость одного инвестиционного пая. </w:t>
      </w:r>
    </w:p>
    <w:p w14:paraId="24064A91" w14:textId="145ACE9C" w:rsidR="000A77F4" w:rsidRDefault="000A77F4" w:rsidP="009E0B3A">
      <w:pPr>
        <w:spacing w:after="120"/>
        <w:ind w:firstLine="709"/>
        <w:jc w:val="both"/>
        <w:rPr>
          <w:sz w:val="24"/>
          <w:szCs w:val="24"/>
        </w:rPr>
      </w:pPr>
      <w:r w:rsidRPr="006536AD">
        <w:rPr>
          <w:sz w:val="24"/>
          <w:szCs w:val="24"/>
        </w:rPr>
        <w:t xml:space="preserve">Справедливая стоимость активов ПИФ определяется в порядке, предусмотренном Правилами определения стоимости чистых активов ПИФ, утвержденными УК ПИФ и согласованными </w:t>
      </w:r>
      <w:r w:rsidR="003211EA">
        <w:rPr>
          <w:sz w:val="24"/>
          <w:szCs w:val="24"/>
        </w:rPr>
        <w:t>СД</w:t>
      </w:r>
      <w:r w:rsidRPr="006536AD">
        <w:rPr>
          <w:sz w:val="24"/>
          <w:szCs w:val="24"/>
        </w:rPr>
        <w:t>.</w:t>
      </w:r>
    </w:p>
    <w:p w14:paraId="349ECCF8" w14:textId="6A3394A6" w:rsidR="00CE15B2" w:rsidRPr="0034518B" w:rsidRDefault="009F2EF2" w:rsidP="00F57CA4">
      <w:pPr>
        <w:pStyle w:val="aff5"/>
        <w:numPr>
          <w:ilvl w:val="2"/>
          <w:numId w:val="177"/>
        </w:numPr>
        <w:tabs>
          <w:tab w:val="left" w:pos="993"/>
          <w:tab w:val="left" w:pos="1134"/>
          <w:tab w:val="left" w:pos="1276"/>
        </w:tabs>
        <w:spacing w:after="120"/>
        <w:ind w:left="0" w:firstLine="710"/>
        <w:contextualSpacing w:val="0"/>
        <w:jc w:val="both"/>
        <w:rPr>
          <w:sz w:val="24"/>
          <w:szCs w:val="24"/>
        </w:rPr>
      </w:pPr>
      <w:r w:rsidRPr="0034518B">
        <w:rPr>
          <w:sz w:val="24"/>
          <w:szCs w:val="24"/>
        </w:rPr>
        <w:t>Общество осуществляет контроль расходов УК ПИФ, связанных с ДУ ПИФ и подлежащих оплате за счет составляющего его имущества, а также вознаграждений управляющей компании, специализированного депозитария, лица, осуществляющего ведение реестра владельцев инвестиционных паев, оценщика, аудиторской организации и биржи</w:t>
      </w:r>
      <w:r w:rsidR="00CE15B2" w:rsidRPr="0034518B">
        <w:rPr>
          <w:sz w:val="24"/>
          <w:szCs w:val="24"/>
        </w:rPr>
        <w:t xml:space="preserve">. </w:t>
      </w:r>
    </w:p>
    <w:p w14:paraId="5663094C" w14:textId="61B55922" w:rsidR="009F2EF2" w:rsidRPr="0034518B" w:rsidRDefault="00CE15B2" w:rsidP="00F57CA4">
      <w:pPr>
        <w:pStyle w:val="aff5"/>
        <w:spacing w:after="120"/>
        <w:ind w:left="0" w:firstLine="709"/>
        <w:contextualSpacing w:val="0"/>
        <w:jc w:val="both"/>
        <w:rPr>
          <w:sz w:val="24"/>
          <w:szCs w:val="24"/>
        </w:rPr>
      </w:pPr>
      <w:r w:rsidRPr="0034518B">
        <w:rPr>
          <w:sz w:val="24"/>
          <w:szCs w:val="24"/>
        </w:rPr>
        <w:t>П</w:t>
      </w:r>
      <w:r w:rsidR="009F2EF2" w:rsidRPr="0034518B">
        <w:rPr>
          <w:sz w:val="24"/>
          <w:szCs w:val="24"/>
        </w:rPr>
        <w:t xml:space="preserve">ри определении стоимости чистых активов </w:t>
      </w:r>
      <w:r w:rsidRPr="0034518B">
        <w:rPr>
          <w:sz w:val="24"/>
          <w:szCs w:val="24"/>
        </w:rPr>
        <w:t>Общество</w:t>
      </w:r>
      <w:r w:rsidR="009F2EF2" w:rsidRPr="0034518B">
        <w:rPr>
          <w:sz w:val="24"/>
          <w:szCs w:val="24"/>
        </w:rPr>
        <w:t xml:space="preserve"> проверяет в том числе:</w:t>
      </w:r>
    </w:p>
    <w:p w14:paraId="30687D94" w14:textId="71E7C04A" w:rsidR="009F2EF2" w:rsidRPr="0034518B" w:rsidRDefault="009F2EF2" w:rsidP="00D0511E">
      <w:pPr>
        <w:numPr>
          <w:ilvl w:val="0"/>
          <w:numId w:val="167"/>
        </w:numPr>
        <w:tabs>
          <w:tab w:val="clear" w:pos="720"/>
        </w:tabs>
        <w:spacing w:after="120"/>
        <w:ind w:left="709" w:hanging="283"/>
        <w:jc w:val="both"/>
        <w:rPr>
          <w:sz w:val="24"/>
          <w:szCs w:val="24"/>
        </w:rPr>
      </w:pPr>
      <w:r w:rsidRPr="0034518B">
        <w:rPr>
          <w:sz w:val="24"/>
          <w:szCs w:val="24"/>
        </w:rPr>
        <w:t xml:space="preserve">соответствие признанных в составе обязательств, подлежащих исполнению за счет активов </w:t>
      </w:r>
      <w:r w:rsidR="00CE15B2" w:rsidRPr="0034518B">
        <w:rPr>
          <w:sz w:val="24"/>
          <w:szCs w:val="24"/>
        </w:rPr>
        <w:t>ПИФ</w:t>
      </w:r>
      <w:r w:rsidRPr="0034518B">
        <w:rPr>
          <w:sz w:val="24"/>
          <w:szCs w:val="24"/>
        </w:rPr>
        <w:t xml:space="preserve">, размеров </w:t>
      </w:r>
      <w:r w:rsidR="00CE15B2" w:rsidRPr="0034518B">
        <w:rPr>
          <w:sz w:val="24"/>
          <w:szCs w:val="24"/>
        </w:rPr>
        <w:t xml:space="preserve">вышеназванных </w:t>
      </w:r>
      <w:r w:rsidRPr="0034518B">
        <w:rPr>
          <w:sz w:val="24"/>
          <w:szCs w:val="24"/>
        </w:rPr>
        <w:t xml:space="preserve">расходов и вознаграждений (их сумм) установленным </w:t>
      </w:r>
      <w:r w:rsidR="00CE15B2" w:rsidRPr="0034518B">
        <w:rPr>
          <w:sz w:val="24"/>
          <w:szCs w:val="24"/>
        </w:rPr>
        <w:t>ПДУ ПИФ ра</w:t>
      </w:r>
      <w:r w:rsidRPr="0034518B">
        <w:rPr>
          <w:sz w:val="24"/>
          <w:szCs w:val="24"/>
        </w:rPr>
        <w:t>змерам расходов и вознаграждений (их сумм) на дату первоначального признания таких расходов и вознаграждений, а также на каждый рабочий день до прекращения их признания;</w:t>
      </w:r>
    </w:p>
    <w:p w14:paraId="40C5C495" w14:textId="33A66FDB" w:rsidR="009F2EF2" w:rsidRPr="0034518B" w:rsidRDefault="009F2EF2" w:rsidP="00D0511E">
      <w:pPr>
        <w:numPr>
          <w:ilvl w:val="0"/>
          <w:numId w:val="167"/>
        </w:numPr>
        <w:tabs>
          <w:tab w:val="clear" w:pos="720"/>
        </w:tabs>
        <w:spacing w:after="120"/>
        <w:ind w:left="709" w:hanging="283"/>
        <w:jc w:val="both"/>
        <w:rPr>
          <w:sz w:val="24"/>
          <w:szCs w:val="24"/>
        </w:rPr>
      </w:pPr>
      <w:r w:rsidRPr="0034518B">
        <w:rPr>
          <w:sz w:val="24"/>
          <w:szCs w:val="24"/>
        </w:rPr>
        <w:lastRenderedPageBreak/>
        <w:t>наличие признанного управляющей компанией в составе активов паевого инвестиционного фонда требования к управляющей компании по возмещению размеров расходов и вознаграждений (их сумм) в части, превышающей размеры, указанные в правилах доверительного управления паевым инвестиционным фондом.</w:t>
      </w:r>
    </w:p>
    <w:p w14:paraId="20675373" w14:textId="0236F28A" w:rsidR="000A77F4" w:rsidRPr="0040548D" w:rsidRDefault="000A77F4" w:rsidP="00F57CA4">
      <w:pPr>
        <w:numPr>
          <w:ilvl w:val="2"/>
          <w:numId w:val="177"/>
        </w:numPr>
        <w:tabs>
          <w:tab w:val="left" w:pos="1418"/>
          <w:tab w:val="left" w:pos="1843"/>
        </w:tabs>
        <w:spacing w:after="120"/>
        <w:ind w:left="0" w:firstLine="709"/>
        <w:jc w:val="both"/>
        <w:rPr>
          <w:sz w:val="24"/>
          <w:szCs w:val="24"/>
        </w:rPr>
      </w:pPr>
      <w:r w:rsidRPr="006213DC">
        <w:rPr>
          <w:sz w:val="24"/>
          <w:szCs w:val="24"/>
        </w:rPr>
        <w:t xml:space="preserve">В целях осуществления контроля за </w:t>
      </w:r>
      <w:r w:rsidRPr="0040548D">
        <w:rPr>
          <w:sz w:val="24"/>
          <w:szCs w:val="24"/>
        </w:rPr>
        <w:t xml:space="preserve">порядком определения стоимости чистых активов паевых инвестиционных фондов УК ПИФ в порядке и сроки, установленные Регламентом, направляет в </w:t>
      </w:r>
      <w:r w:rsidR="003921E1" w:rsidRPr="0040548D">
        <w:rPr>
          <w:sz w:val="24"/>
          <w:szCs w:val="24"/>
        </w:rPr>
        <w:t>Общество</w:t>
      </w:r>
      <w:r w:rsidRPr="0040548D">
        <w:rPr>
          <w:sz w:val="24"/>
          <w:szCs w:val="24"/>
        </w:rPr>
        <w:t xml:space="preserve"> </w:t>
      </w:r>
      <w:r w:rsidR="00D135DD" w:rsidRPr="0040548D">
        <w:rPr>
          <w:sz w:val="24"/>
          <w:szCs w:val="24"/>
        </w:rPr>
        <w:t xml:space="preserve">Справку о </w:t>
      </w:r>
      <w:r w:rsidRPr="0040548D">
        <w:rPr>
          <w:sz w:val="24"/>
          <w:szCs w:val="24"/>
        </w:rPr>
        <w:t>стоимости чистых активов по форме</w:t>
      </w:r>
      <w:r w:rsidR="00D135DD" w:rsidRPr="0040548D">
        <w:rPr>
          <w:sz w:val="24"/>
          <w:szCs w:val="24"/>
        </w:rPr>
        <w:t>, утвержденной Банком России</w:t>
      </w:r>
      <w:r w:rsidR="00133FDF">
        <w:rPr>
          <w:sz w:val="24"/>
          <w:szCs w:val="24"/>
        </w:rPr>
        <w:t>.</w:t>
      </w:r>
      <w:r w:rsidRPr="0040548D">
        <w:rPr>
          <w:sz w:val="24"/>
          <w:szCs w:val="24"/>
        </w:rPr>
        <w:t xml:space="preserve"> </w:t>
      </w:r>
    </w:p>
    <w:p w14:paraId="36F93426" w14:textId="44FD026B" w:rsidR="000A77F4" w:rsidRPr="006213DC" w:rsidRDefault="003921E1" w:rsidP="00F57CA4">
      <w:pPr>
        <w:numPr>
          <w:ilvl w:val="2"/>
          <w:numId w:val="177"/>
        </w:numPr>
        <w:tabs>
          <w:tab w:val="left" w:pos="1418"/>
          <w:tab w:val="left" w:pos="1843"/>
        </w:tabs>
        <w:spacing w:after="120"/>
        <w:ind w:left="0" w:firstLine="709"/>
        <w:jc w:val="both"/>
        <w:rPr>
          <w:sz w:val="24"/>
          <w:szCs w:val="24"/>
        </w:rPr>
      </w:pPr>
      <w:r w:rsidRPr="0040548D">
        <w:rPr>
          <w:sz w:val="24"/>
          <w:szCs w:val="24"/>
        </w:rPr>
        <w:t>Общество</w:t>
      </w:r>
      <w:r w:rsidR="000A77F4" w:rsidRPr="0040548D">
        <w:rPr>
          <w:sz w:val="24"/>
          <w:szCs w:val="24"/>
        </w:rPr>
        <w:t xml:space="preserve"> осуществляет сверку данных СЧА, указанных в </w:t>
      </w:r>
      <w:r w:rsidR="00D135DD" w:rsidRPr="0040548D">
        <w:rPr>
          <w:sz w:val="24"/>
          <w:szCs w:val="24"/>
        </w:rPr>
        <w:t>Справке о стоимости чистых активов</w:t>
      </w:r>
      <w:r w:rsidR="000A77F4" w:rsidRPr="0040548D">
        <w:rPr>
          <w:sz w:val="24"/>
          <w:szCs w:val="24"/>
        </w:rPr>
        <w:t>, предоставленн</w:t>
      </w:r>
      <w:r w:rsidR="00D135DD" w:rsidRPr="0040548D">
        <w:rPr>
          <w:sz w:val="24"/>
          <w:szCs w:val="24"/>
        </w:rPr>
        <w:t>ой</w:t>
      </w:r>
      <w:r w:rsidR="00703FF8">
        <w:rPr>
          <w:sz w:val="24"/>
          <w:szCs w:val="24"/>
        </w:rPr>
        <w:t xml:space="preserve"> </w:t>
      </w:r>
      <w:r w:rsidR="000A77F4" w:rsidRPr="0040548D">
        <w:rPr>
          <w:sz w:val="24"/>
          <w:szCs w:val="24"/>
        </w:rPr>
        <w:t xml:space="preserve">УК </w:t>
      </w:r>
      <w:r w:rsidR="000A77F4" w:rsidRPr="006213DC">
        <w:rPr>
          <w:sz w:val="24"/>
          <w:szCs w:val="24"/>
        </w:rPr>
        <w:t xml:space="preserve">ПИФ, с данными системы учета </w:t>
      </w:r>
      <w:r w:rsidRPr="006213DC">
        <w:rPr>
          <w:sz w:val="24"/>
          <w:szCs w:val="24"/>
        </w:rPr>
        <w:t>Общества</w:t>
      </w:r>
      <w:r w:rsidR="00133FDF">
        <w:rPr>
          <w:sz w:val="24"/>
          <w:szCs w:val="24"/>
        </w:rPr>
        <w:t>.</w:t>
      </w:r>
      <w:r w:rsidR="00FA73A3" w:rsidRPr="006213DC">
        <w:rPr>
          <w:sz w:val="24"/>
          <w:szCs w:val="24"/>
        </w:rPr>
        <w:t xml:space="preserve"> </w:t>
      </w:r>
    </w:p>
    <w:p w14:paraId="115279B0" w14:textId="2EECAA36" w:rsidR="000A77F4" w:rsidRPr="006213DC" w:rsidRDefault="000A77F4" w:rsidP="00F57CA4">
      <w:pPr>
        <w:numPr>
          <w:ilvl w:val="2"/>
          <w:numId w:val="177"/>
        </w:numPr>
        <w:tabs>
          <w:tab w:val="left" w:pos="1418"/>
          <w:tab w:val="left" w:pos="1843"/>
        </w:tabs>
        <w:spacing w:after="120"/>
        <w:ind w:left="0" w:firstLine="709"/>
        <w:jc w:val="both"/>
        <w:rPr>
          <w:sz w:val="24"/>
          <w:szCs w:val="24"/>
        </w:rPr>
      </w:pPr>
      <w:r w:rsidRPr="006213DC">
        <w:rPr>
          <w:sz w:val="24"/>
          <w:szCs w:val="24"/>
        </w:rPr>
        <w:t xml:space="preserve">При совпадении данных СЧА УК ПИФ и </w:t>
      </w:r>
      <w:r w:rsidR="003921E1" w:rsidRPr="006213DC">
        <w:rPr>
          <w:sz w:val="24"/>
          <w:szCs w:val="24"/>
        </w:rPr>
        <w:t>Общества</w:t>
      </w:r>
      <w:r w:rsidRPr="006213DC">
        <w:rPr>
          <w:sz w:val="24"/>
          <w:szCs w:val="24"/>
        </w:rPr>
        <w:t xml:space="preserve">, </w:t>
      </w:r>
      <w:r w:rsidR="003921E1" w:rsidRPr="006213DC">
        <w:rPr>
          <w:sz w:val="24"/>
          <w:szCs w:val="24"/>
        </w:rPr>
        <w:t>Общество</w:t>
      </w:r>
      <w:r w:rsidRPr="006213DC">
        <w:rPr>
          <w:sz w:val="24"/>
          <w:szCs w:val="24"/>
        </w:rPr>
        <w:t xml:space="preserve"> согласует </w:t>
      </w:r>
      <w:r w:rsidR="00D135DD" w:rsidRPr="006213DC">
        <w:rPr>
          <w:sz w:val="24"/>
          <w:szCs w:val="24"/>
        </w:rPr>
        <w:t>Справку о стоимости чистых активов</w:t>
      </w:r>
      <w:r w:rsidRPr="006213DC">
        <w:rPr>
          <w:sz w:val="24"/>
          <w:szCs w:val="24"/>
        </w:rPr>
        <w:t>, предоставленн</w:t>
      </w:r>
      <w:r w:rsidR="00D135DD" w:rsidRPr="006213DC">
        <w:rPr>
          <w:sz w:val="24"/>
          <w:szCs w:val="24"/>
        </w:rPr>
        <w:t>ую</w:t>
      </w:r>
      <w:r w:rsidRPr="006213DC">
        <w:rPr>
          <w:sz w:val="24"/>
          <w:szCs w:val="24"/>
        </w:rPr>
        <w:t xml:space="preserve"> УК ПИФ, путем проставления подписи уполномоченного лица </w:t>
      </w:r>
      <w:r w:rsidR="003921E1" w:rsidRPr="006213DC">
        <w:rPr>
          <w:sz w:val="24"/>
          <w:szCs w:val="24"/>
        </w:rPr>
        <w:t>Общества</w:t>
      </w:r>
      <w:r w:rsidRPr="006213DC">
        <w:rPr>
          <w:sz w:val="24"/>
          <w:szCs w:val="24"/>
        </w:rPr>
        <w:t>.</w:t>
      </w:r>
    </w:p>
    <w:p w14:paraId="24130D49" w14:textId="465DE41F" w:rsidR="000A77F4" w:rsidRPr="006213DC" w:rsidRDefault="000A77F4" w:rsidP="00F57CA4">
      <w:pPr>
        <w:numPr>
          <w:ilvl w:val="2"/>
          <w:numId w:val="177"/>
        </w:numPr>
        <w:tabs>
          <w:tab w:val="left" w:pos="1418"/>
          <w:tab w:val="left" w:pos="1843"/>
        </w:tabs>
        <w:spacing w:after="120"/>
        <w:ind w:left="0" w:firstLine="709"/>
        <w:jc w:val="both"/>
        <w:rPr>
          <w:sz w:val="24"/>
          <w:szCs w:val="24"/>
        </w:rPr>
      </w:pPr>
      <w:r w:rsidRPr="006213DC">
        <w:rPr>
          <w:sz w:val="24"/>
          <w:szCs w:val="24"/>
        </w:rPr>
        <w:t xml:space="preserve">В случае обнаружения расхождений в данных СЧА </w:t>
      </w:r>
      <w:r w:rsidR="003921E1" w:rsidRPr="006213DC">
        <w:rPr>
          <w:sz w:val="24"/>
          <w:szCs w:val="24"/>
        </w:rPr>
        <w:t>Общество</w:t>
      </w:r>
      <w:r w:rsidRPr="006213DC">
        <w:rPr>
          <w:sz w:val="24"/>
          <w:szCs w:val="24"/>
        </w:rPr>
        <w:t xml:space="preserve"> и УК ПИФ выясняют причины расхождений и согласовывают возможности их устранения.</w:t>
      </w:r>
    </w:p>
    <w:p w14:paraId="0A8D627C" w14:textId="41D18812" w:rsidR="0032249F" w:rsidRPr="006213DC" w:rsidRDefault="0032249F" w:rsidP="00F57CA4">
      <w:pPr>
        <w:pStyle w:val="aff5"/>
        <w:numPr>
          <w:ilvl w:val="2"/>
          <w:numId w:val="177"/>
        </w:numPr>
        <w:tabs>
          <w:tab w:val="left" w:pos="1418"/>
          <w:tab w:val="left" w:pos="1843"/>
        </w:tabs>
        <w:spacing w:after="120"/>
        <w:ind w:left="0" w:firstLine="709"/>
        <w:contextualSpacing w:val="0"/>
        <w:jc w:val="both"/>
        <w:rPr>
          <w:sz w:val="24"/>
          <w:szCs w:val="24"/>
        </w:rPr>
      </w:pPr>
      <w:r w:rsidRPr="006213DC">
        <w:rPr>
          <w:sz w:val="24"/>
          <w:szCs w:val="24"/>
        </w:rPr>
        <w:t>В случае</w:t>
      </w:r>
      <w:r w:rsidR="00D135DD" w:rsidRPr="006213DC">
        <w:rPr>
          <w:sz w:val="24"/>
          <w:szCs w:val="24"/>
        </w:rPr>
        <w:t>,</w:t>
      </w:r>
      <w:r w:rsidRPr="006213DC">
        <w:rPr>
          <w:sz w:val="24"/>
          <w:szCs w:val="24"/>
        </w:rPr>
        <w:t xml:space="preserve"> если расхождения не были устранены до истечения предельного срока предоставления отчетности, </w:t>
      </w:r>
      <w:r w:rsidR="00D135DD" w:rsidRPr="006213DC">
        <w:rPr>
          <w:sz w:val="24"/>
          <w:szCs w:val="24"/>
        </w:rPr>
        <w:t xml:space="preserve">установленного Банком России, </w:t>
      </w:r>
      <w:r w:rsidRPr="006213DC">
        <w:rPr>
          <w:sz w:val="24"/>
          <w:szCs w:val="24"/>
        </w:rPr>
        <w:t xml:space="preserve">факт обнаружения расхождений фиксируется в Протоколе расхождений </w:t>
      </w:r>
      <w:r w:rsidR="006213DC" w:rsidRPr="006213DC">
        <w:rPr>
          <w:sz w:val="24"/>
          <w:szCs w:val="24"/>
        </w:rPr>
        <w:t>результатов сверки СЧА</w:t>
      </w:r>
      <w:r w:rsidR="00133FDF">
        <w:rPr>
          <w:sz w:val="24"/>
          <w:szCs w:val="24"/>
        </w:rPr>
        <w:t>.</w:t>
      </w:r>
      <w:r w:rsidR="006213DC" w:rsidRPr="006213DC">
        <w:rPr>
          <w:sz w:val="24"/>
          <w:szCs w:val="24"/>
        </w:rPr>
        <w:t xml:space="preserve"> </w:t>
      </w:r>
      <w:r w:rsidRPr="006213DC">
        <w:rPr>
          <w:sz w:val="24"/>
          <w:szCs w:val="24"/>
        </w:rPr>
        <w:t xml:space="preserve">Протокол расхождений составляется в 2 (двух) экземплярах – для УК ПИФ и Общества. При этом Общество не согласует </w:t>
      </w:r>
      <w:r w:rsidR="00AE153E" w:rsidRPr="006213DC">
        <w:rPr>
          <w:sz w:val="24"/>
          <w:szCs w:val="24"/>
        </w:rPr>
        <w:t>Справку</w:t>
      </w:r>
      <w:r w:rsidR="006213DC" w:rsidRPr="006213DC">
        <w:rPr>
          <w:sz w:val="24"/>
          <w:szCs w:val="24"/>
        </w:rPr>
        <w:t xml:space="preserve"> о стоимости чистых активов</w:t>
      </w:r>
      <w:r w:rsidRPr="006213DC">
        <w:rPr>
          <w:sz w:val="24"/>
          <w:szCs w:val="24"/>
        </w:rPr>
        <w:t xml:space="preserve"> и не позднее 3 (трех) рабочих дней с даты подписания </w:t>
      </w:r>
      <w:r w:rsidR="006213DC" w:rsidRPr="006213DC">
        <w:rPr>
          <w:sz w:val="24"/>
          <w:szCs w:val="24"/>
        </w:rPr>
        <w:t xml:space="preserve">результатов сверки СЧА </w:t>
      </w:r>
      <w:r w:rsidRPr="006213DC">
        <w:rPr>
          <w:sz w:val="24"/>
          <w:szCs w:val="24"/>
        </w:rPr>
        <w:t>Общество формирует Уведомление о выявлении нарушения (несоответствия) в соответствии с разделом 7 настоящего Регламента.</w:t>
      </w:r>
    </w:p>
    <w:p w14:paraId="10F860E7" w14:textId="5B1ADC11" w:rsidR="0032249F" w:rsidRPr="006213DC" w:rsidRDefault="0032249F" w:rsidP="00F57CA4">
      <w:pPr>
        <w:pStyle w:val="aff5"/>
        <w:numPr>
          <w:ilvl w:val="2"/>
          <w:numId w:val="177"/>
        </w:numPr>
        <w:tabs>
          <w:tab w:val="left" w:pos="1418"/>
          <w:tab w:val="left" w:pos="1843"/>
        </w:tabs>
        <w:spacing w:before="120" w:after="120"/>
        <w:ind w:left="0" w:firstLine="709"/>
        <w:jc w:val="both"/>
        <w:rPr>
          <w:sz w:val="24"/>
          <w:szCs w:val="24"/>
        </w:rPr>
      </w:pPr>
      <w:r w:rsidRPr="006213DC">
        <w:rPr>
          <w:sz w:val="24"/>
          <w:szCs w:val="24"/>
        </w:rPr>
        <w:t xml:space="preserve">Факт последующего устранения расхождений подтверждается путем согласования </w:t>
      </w:r>
      <w:r w:rsidR="006213DC" w:rsidRPr="006213DC">
        <w:rPr>
          <w:sz w:val="24"/>
          <w:szCs w:val="24"/>
        </w:rPr>
        <w:t>Справки о стоимости чистых активов.</w:t>
      </w:r>
    </w:p>
    <w:p w14:paraId="439959A1" w14:textId="684E87D2" w:rsidR="006000B0" w:rsidRDefault="006000B0" w:rsidP="0034518B">
      <w:pPr>
        <w:pStyle w:val="afff1"/>
        <w:spacing w:before="0" w:beforeAutospacing="0" w:after="0" w:afterAutospacing="0" w:line="288" w:lineRule="atLeast"/>
        <w:ind w:firstLine="540"/>
        <w:jc w:val="both"/>
      </w:pPr>
      <w:r w:rsidRPr="006000B0">
        <w:t>П.4.5.</w:t>
      </w:r>
      <w:r w:rsidR="00C15D38">
        <w:t>4</w:t>
      </w:r>
      <w:r w:rsidRPr="006000B0">
        <w:t xml:space="preserve"> –</w:t>
      </w:r>
      <w:r w:rsidR="00AE153E">
        <w:t xml:space="preserve"> </w:t>
      </w:r>
      <w:r w:rsidRPr="006000B0">
        <w:t>п.4.5.</w:t>
      </w:r>
      <w:r w:rsidR="00C15D38">
        <w:t>9</w:t>
      </w:r>
      <w:r w:rsidRPr="006000B0">
        <w:t xml:space="preserve"> не применяются, если </w:t>
      </w:r>
      <w:r>
        <w:t xml:space="preserve">УК ПИФ возложила на </w:t>
      </w:r>
      <w:r w:rsidR="003211EA">
        <w:t>СД</w:t>
      </w:r>
      <w:r>
        <w:t xml:space="preserve"> исполнение обязанности по учету операций с имуществом, составляющим активы ПИФ, с одновременным возложением на </w:t>
      </w:r>
      <w:r w:rsidR="003211EA">
        <w:t>СД</w:t>
      </w:r>
      <w:r>
        <w:t xml:space="preserve"> исполнения обязанностей по определению стоимости чистых активов этого фонда и расчетной стоимости одного инвестиционного пая.</w:t>
      </w:r>
    </w:p>
    <w:p w14:paraId="7937541E" w14:textId="77777777" w:rsidR="00CF4DFB" w:rsidRPr="0034518B" w:rsidRDefault="00CF4DFB" w:rsidP="0034518B">
      <w:pPr>
        <w:pStyle w:val="afff1"/>
        <w:spacing w:before="0" w:beforeAutospacing="0" w:after="0" w:afterAutospacing="0" w:line="288" w:lineRule="atLeast"/>
        <w:ind w:firstLine="540"/>
        <w:jc w:val="both"/>
      </w:pPr>
    </w:p>
    <w:p w14:paraId="1D578239" w14:textId="7EAE4D08" w:rsidR="000A77F4" w:rsidRPr="009E0B3A" w:rsidRDefault="000A77F4" w:rsidP="009E0B3A">
      <w:pPr>
        <w:pStyle w:val="11"/>
        <w:numPr>
          <w:ilvl w:val="1"/>
          <w:numId w:val="177"/>
        </w:numPr>
        <w:ind w:left="709" w:hanging="567"/>
        <w:rPr>
          <w:sz w:val="26"/>
          <w:szCs w:val="26"/>
          <w:lang w:val="ru-RU"/>
        </w:rPr>
      </w:pPr>
      <w:bookmarkStart w:id="631" w:name="_Toc132149162"/>
      <w:bookmarkStart w:id="632" w:name="_Toc132151953"/>
      <w:bookmarkStart w:id="633" w:name="_Ref465778316"/>
      <w:bookmarkStart w:id="634" w:name="_Toc227582157"/>
      <w:bookmarkEnd w:id="631"/>
      <w:bookmarkEnd w:id="632"/>
      <w:r w:rsidRPr="009E0B3A">
        <w:rPr>
          <w:sz w:val="26"/>
          <w:szCs w:val="26"/>
          <w:lang w:val="ru-RU"/>
        </w:rPr>
        <w:t>Порядок согласования Специализированным депозитарием отчетности УК ПИФ</w:t>
      </w:r>
      <w:bookmarkEnd w:id="633"/>
      <w:bookmarkEnd w:id="634"/>
    </w:p>
    <w:p w14:paraId="412B940E" w14:textId="77777777" w:rsidR="000A77F4" w:rsidRPr="00915D9F" w:rsidRDefault="000A77F4" w:rsidP="009E0B3A">
      <w:pPr>
        <w:spacing w:after="120"/>
        <w:rPr>
          <w:b/>
          <w:sz w:val="24"/>
          <w:szCs w:val="24"/>
        </w:rPr>
      </w:pPr>
    </w:p>
    <w:p w14:paraId="3FDBC4A3" w14:textId="49725F7D" w:rsidR="000A77F4" w:rsidRPr="00D57BB2" w:rsidRDefault="000A77F4" w:rsidP="00CE15B2">
      <w:pPr>
        <w:numPr>
          <w:ilvl w:val="2"/>
          <w:numId w:val="177"/>
        </w:numPr>
        <w:spacing w:after="120"/>
        <w:ind w:left="0" w:firstLine="709"/>
        <w:jc w:val="both"/>
        <w:rPr>
          <w:sz w:val="24"/>
          <w:szCs w:val="24"/>
        </w:rPr>
      </w:pPr>
      <w:r w:rsidRPr="00915D9F">
        <w:rPr>
          <w:sz w:val="24"/>
          <w:szCs w:val="24"/>
        </w:rPr>
        <w:t xml:space="preserve">УК ПИФ составляет и представляет на согласование в </w:t>
      </w:r>
      <w:r w:rsidR="003921E1" w:rsidRPr="00915D9F">
        <w:rPr>
          <w:sz w:val="24"/>
          <w:szCs w:val="24"/>
        </w:rPr>
        <w:t>Общество</w:t>
      </w:r>
      <w:r w:rsidRPr="00915D9F">
        <w:rPr>
          <w:sz w:val="24"/>
          <w:szCs w:val="24"/>
        </w:rPr>
        <w:t xml:space="preserve"> отчетность УК ПИФ по форме и в сроки, </w:t>
      </w:r>
      <w:r w:rsidRPr="00D57BB2">
        <w:rPr>
          <w:sz w:val="24"/>
          <w:szCs w:val="24"/>
        </w:rPr>
        <w:t>утвержденные законодательством Российской Федерации</w:t>
      </w:r>
      <w:r w:rsidR="006000B0">
        <w:rPr>
          <w:sz w:val="24"/>
          <w:szCs w:val="24"/>
        </w:rPr>
        <w:t xml:space="preserve">, за исключением случаев, когда </w:t>
      </w:r>
      <w:r w:rsidR="006000B0" w:rsidRPr="006000B0">
        <w:rPr>
          <w:sz w:val="24"/>
          <w:szCs w:val="24"/>
        </w:rPr>
        <w:t xml:space="preserve">УК ПИФ возложила на </w:t>
      </w:r>
      <w:r w:rsidR="003211EA">
        <w:rPr>
          <w:sz w:val="24"/>
          <w:szCs w:val="24"/>
        </w:rPr>
        <w:t>СД</w:t>
      </w:r>
      <w:r w:rsidR="006000B0" w:rsidRPr="006000B0">
        <w:rPr>
          <w:sz w:val="24"/>
          <w:szCs w:val="24"/>
        </w:rPr>
        <w:t xml:space="preserve"> исполнение обязанности по учету операций с имуществом, составляющим активы ПИФ, с одновременным возложением на </w:t>
      </w:r>
      <w:r w:rsidR="003211EA">
        <w:rPr>
          <w:sz w:val="24"/>
          <w:szCs w:val="24"/>
        </w:rPr>
        <w:t>СД</w:t>
      </w:r>
      <w:r w:rsidR="006000B0" w:rsidRPr="006000B0">
        <w:rPr>
          <w:sz w:val="24"/>
          <w:szCs w:val="24"/>
        </w:rPr>
        <w:t xml:space="preserve"> исполнения обязанностей по определению стоимости чистых активов этого фонда и расчетной стоимости</w:t>
      </w:r>
      <w:r w:rsidR="006000B0">
        <w:t xml:space="preserve"> </w:t>
      </w:r>
      <w:r w:rsidR="006000B0" w:rsidRPr="006000B0">
        <w:rPr>
          <w:sz w:val="24"/>
          <w:szCs w:val="24"/>
        </w:rPr>
        <w:t>одного инвестиционного пая.</w:t>
      </w:r>
    </w:p>
    <w:p w14:paraId="6D137C1A" w14:textId="75BF1B8E" w:rsidR="000A77F4" w:rsidRPr="00D57BB2" w:rsidRDefault="000A77F4" w:rsidP="00CE15B2">
      <w:pPr>
        <w:numPr>
          <w:ilvl w:val="2"/>
          <w:numId w:val="177"/>
        </w:numPr>
        <w:spacing w:after="120"/>
        <w:ind w:left="0" w:firstLine="709"/>
        <w:jc w:val="both"/>
        <w:rPr>
          <w:sz w:val="24"/>
          <w:szCs w:val="24"/>
        </w:rPr>
      </w:pPr>
      <w:r w:rsidRPr="00D57BB2">
        <w:rPr>
          <w:sz w:val="24"/>
          <w:szCs w:val="24"/>
        </w:rPr>
        <w:t xml:space="preserve">В целях осуществления контроля </w:t>
      </w:r>
      <w:r w:rsidR="003921E1" w:rsidRPr="00D57BB2">
        <w:rPr>
          <w:sz w:val="24"/>
          <w:szCs w:val="24"/>
        </w:rPr>
        <w:t>Общество</w:t>
      </w:r>
      <w:r w:rsidRPr="00D57BB2">
        <w:rPr>
          <w:sz w:val="24"/>
          <w:szCs w:val="24"/>
        </w:rPr>
        <w:t xml:space="preserve"> осуществляет сверку данных, указанных в отчетности, предоставленной УК ПИФ, с данными системы учета </w:t>
      </w:r>
      <w:r w:rsidR="003921E1" w:rsidRPr="00D57BB2">
        <w:rPr>
          <w:sz w:val="24"/>
          <w:szCs w:val="24"/>
        </w:rPr>
        <w:t>Общества</w:t>
      </w:r>
      <w:r w:rsidRPr="00D57BB2">
        <w:rPr>
          <w:sz w:val="24"/>
          <w:szCs w:val="24"/>
        </w:rPr>
        <w:t xml:space="preserve">. </w:t>
      </w:r>
    </w:p>
    <w:p w14:paraId="1F8CD7F3" w14:textId="67170CF7" w:rsidR="000A77F4" w:rsidRPr="00D57BB2" w:rsidRDefault="000A77F4" w:rsidP="00CE15B2">
      <w:pPr>
        <w:numPr>
          <w:ilvl w:val="2"/>
          <w:numId w:val="177"/>
        </w:numPr>
        <w:spacing w:after="120"/>
        <w:ind w:left="0" w:firstLine="709"/>
        <w:jc w:val="both"/>
        <w:rPr>
          <w:sz w:val="24"/>
          <w:szCs w:val="24"/>
        </w:rPr>
      </w:pPr>
      <w:r w:rsidRPr="00D57BB2">
        <w:rPr>
          <w:sz w:val="24"/>
          <w:szCs w:val="24"/>
        </w:rPr>
        <w:lastRenderedPageBreak/>
        <w:t xml:space="preserve">При совпадении данных расчетов УК ПИФ и </w:t>
      </w:r>
      <w:r w:rsidR="003921E1" w:rsidRPr="00D57BB2">
        <w:rPr>
          <w:sz w:val="24"/>
          <w:szCs w:val="24"/>
        </w:rPr>
        <w:t>Общества</w:t>
      </w:r>
      <w:r w:rsidRPr="00D57BB2">
        <w:rPr>
          <w:sz w:val="24"/>
          <w:szCs w:val="24"/>
        </w:rPr>
        <w:t xml:space="preserve">, </w:t>
      </w:r>
      <w:r w:rsidR="003921E1" w:rsidRPr="00D57BB2">
        <w:rPr>
          <w:sz w:val="24"/>
          <w:szCs w:val="24"/>
        </w:rPr>
        <w:t>Общество</w:t>
      </w:r>
      <w:r w:rsidRPr="00D57BB2">
        <w:rPr>
          <w:sz w:val="24"/>
          <w:szCs w:val="24"/>
        </w:rPr>
        <w:t xml:space="preserve"> согласует отчетность, предоставленную УК ПИФ, путем проставления подписи уполномоченного лица </w:t>
      </w:r>
      <w:r w:rsidR="003921E1" w:rsidRPr="00D57BB2">
        <w:rPr>
          <w:sz w:val="24"/>
          <w:szCs w:val="24"/>
        </w:rPr>
        <w:t>Общества</w:t>
      </w:r>
      <w:r w:rsidRPr="00D57BB2">
        <w:rPr>
          <w:sz w:val="24"/>
          <w:szCs w:val="24"/>
        </w:rPr>
        <w:t>.</w:t>
      </w:r>
    </w:p>
    <w:p w14:paraId="79454B55" w14:textId="7A595597" w:rsidR="000A77F4" w:rsidRPr="00D57BB2" w:rsidRDefault="000A77F4" w:rsidP="00CE15B2">
      <w:pPr>
        <w:numPr>
          <w:ilvl w:val="2"/>
          <w:numId w:val="177"/>
        </w:numPr>
        <w:spacing w:after="120"/>
        <w:ind w:left="0" w:firstLine="709"/>
        <w:jc w:val="both"/>
        <w:rPr>
          <w:sz w:val="24"/>
          <w:szCs w:val="24"/>
        </w:rPr>
      </w:pPr>
      <w:r w:rsidRPr="00D57BB2">
        <w:rPr>
          <w:sz w:val="24"/>
          <w:szCs w:val="24"/>
        </w:rPr>
        <w:t xml:space="preserve">В случае обнаружения расхождений в данных расчетов </w:t>
      </w:r>
      <w:r w:rsidR="003921E1" w:rsidRPr="00D57BB2">
        <w:rPr>
          <w:sz w:val="24"/>
          <w:szCs w:val="24"/>
        </w:rPr>
        <w:t>Общество</w:t>
      </w:r>
      <w:r w:rsidRPr="00D57BB2">
        <w:rPr>
          <w:sz w:val="24"/>
          <w:szCs w:val="24"/>
        </w:rPr>
        <w:t xml:space="preserve"> и УК ПИФ выясняют причины расхождений и согласовывают возможности их устранения.</w:t>
      </w:r>
    </w:p>
    <w:p w14:paraId="7267F5B6" w14:textId="51497E2A" w:rsidR="000A77F4" w:rsidRPr="006536AD" w:rsidRDefault="000A77F4" w:rsidP="00CE15B2">
      <w:pPr>
        <w:numPr>
          <w:ilvl w:val="2"/>
          <w:numId w:val="177"/>
        </w:numPr>
        <w:spacing w:after="120"/>
        <w:ind w:left="0" w:firstLine="709"/>
        <w:jc w:val="both"/>
        <w:rPr>
          <w:sz w:val="24"/>
          <w:szCs w:val="24"/>
        </w:rPr>
      </w:pPr>
      <w:r w:rsidRPr="00D57BB2">
        <w:rPr>
          <w:sz w:val="24"/>
          <w:szCs w:val="24"/>
        </w:rPr>
        <w:t xml:space="preserve">В случае если расхождения в данных расчета </w:t>
      </w:r>
      <w:r w:rsidR="003921E1" w:rsidRPr="00D57BB2">
        <w:rPr>
          <w:sz w:val="24"/>
          <w:szCs w:val="24"/>
        </w:rPr>
        <w:t>Общества</w:t>
      </w:r>
      <w:r w:rsidRPr="00D57BB2">
        <w:rPr>
          <w:sz w:val="24"/>
          <w:szCs w:val="24"/>
        </w:rPr>
        <w:t xml:space="preserve"> и УК ПИФ не были устранены до истечения предельного срока предоставления отчетности в Банк России, факт обнаружения расхождений фиксируется сторонами в Протоколе расхождений (Приложение № </w:t>
      </w:r>
      <w:r w:rsidR="00830E82">
        <w:rPr>
          <w:sz w:val="24"/>
          <w:szCs w:val="24"/>
        </w:rPr>
        <w:t>19</w:t>
      </w:r>
      <w:r w:rsidRPr="00D57BB2">
        <w:rPr>
          <w:sz w:val="24"/>
          <w:szCs w:val="24"/>
        </w:rPr>
        <w:t xml:space="preserve"> к настоящему Регламенту). Протокол расхождений составляетс</w:t>
      </w:r>
      <w:r w:rsidRPr="00D6385C">
        <w:rPr>
          <w:sz w:val="24"/>
          <w:szCs w:val="24"/>
        </w:rPr>
        <w:t xml:space="preserve">я в 2 (двух) экземплярах – для УК ПИФ и </w:t>
      </w:r>
      <w:r w:rsidR="003921E1" w:rsidRPr="006536AD">
        <w:rPr>
          <w:sz w:val="24"/>
          <w:szCs w:val="24"/>
        </w:rPr>
        <w:t>Общества</w:t>
      </w:r>
      <w:r w:rsidRPr="006536AD">
        <w:rPr>
          <w:sz w:val="24"/>
          <w:szCs w:val="24"/>
        </w:rPr>
        <w:t xml:space="preserve">. </w:t>
      </w:r>
    </w:p>
    <w:p w14:paraId="194A2E4C" w14:textId="77777777" w:rsidR="000A77F4" w:rsidRPr="006536AD" w:rsidRDefault="000A77F4" w:rsidP="009E0B3A">
      <w:pPr>
        <w:spacing w:after="120"/>
        <w:ind w:firstLine="708"/>
        <w:jc w:val="both"/>
        <w:rPr>
          <w:sz w:val="24"/>
          <w:szCs w:val="24"/>
        </w:rPr>
      </w:pPr>
      <w:r w:rsidRPr="006536AD">
        <w:rPr>
          <w:sz w:val="24"/>
          <w:szCs w:val="24"/>
        </w:rPr>
        <w:t>Также факт обнаружения расхождений фиксируется в пояснительной записке, являющейся приложением к Справке о стоимости чистых активов, в отношении которой были выявлены расхождения.</w:t>
      </w:r>
    </w:p>
    <w:p w14:paraId="4DDED1BB" w14:textId="20DF382E" w:rsidR="000A77F4" w:rsidRPr="006536AD" w:rsidRDefault="003921E1" w:rsidP="009E0B3A">
      <w:pPr>
        <w:spacing w:after="120"/>
        <w:ind w:firstLine="708"/>
        <w:jc w:val="both"/>
        <w:rPr>
          <w:sz w:val="24"/>
          <w:szCs w:val="24"/>
        </w:rPr>
      </w:pPr>
      <w:r w:rsidRPr="006536AD">
        <w:rPr>
          <w:sz w:val="24"/>
          <w:szCs w:val="24"/>
        </w:rPr>
        <w:t>Общество</w:t>
      </w:r>
      <w:r w:rsidR="000A77F4" w:rsidRPr="006536AD">
        <w:rPr>
          <w:sz w:val="24"/>
          <w:szCs w:val="24"/>
        </w:rPr>
        <w:t xml:space="preserve"> заверяет отчетность, в отношении которой были выявлены расхождения, своей подписью. </w:t>
      </w:r>
    </w:p>
    <w:p w14:paraId="7820CEA5" w14:textId="7234E1A1" w:rsidR="000A77F4" w:rsidRPr="009E0B3A" w:rsidRDefault="000A77F4" w:rsidP="009E0B3A">
      <w:pPr>
        <w:spacing w:after="120"/>
        <w:ind w:firstLine="708"/>
        <w:jc w:val="both"/>
        <w:rPr>
          <w:sz w:val="24"/>
          <w:szCs w:val="24"/>
        </w:rPr>
      </w:pPr>
      <w:r w:rsidRPr="006536AD">
        <w:rPr>
          <w:sz w:val="24"/>
          <w:szCs w:val="24"/>
        </w:rPr>
        <w:t xml:space="preserve">При предоставлении в </w:t>
      </w:r>
      <w:r w:rsidR="003921E1" w:rsidRPr="006A676D">
        <w:rPr>
          <w:sz w:val="24"/>
          <w:szCs w:val="24"/>
        </w:rPr>
        <w:t>Общество</w:t>
      </w:r>
      <w:r w:rsidRPr="009E0B3A">
        <w:rPr>
          <w:sz w:val="24"/>
          <w:szCs w:val="24"/>
        </w:rPr>
        <w:t xml:space="preserve"> отчетности, в отношении которой были выявлены расхождения, в бумажном виде, </w:t>
      </w:r>
      <w:r w:rsidR="003921E1" w:rsidRPr="009E0B3A">
        <w:rPr>
          <w:sz w:val="24"/>
          <w:szCs w:val="24"/>
        </w:rPr>
        <w:t>Общество</w:t>
      </w:r>
      <w:r w:rsidRPr="009E0B3A">
        <w:rPr>
          <w:sz w:val="24"/>
          <w:szCs w:val="24"/>
        </w:rPr>
        <w:t xml:space="preserve"> заверяет отчетность своей подписью только при условии, если отчетность прошита вместе с Протоколом расхождений, а также проставляет на ней отметку о том, что отчетность согласована с учетом Протокола расхождений. </w:t>
      </w:r>
    </w:p>
    <w:p w14:paraId="1DA4765F" w14:textId="71C0DAC4" w:rsidR="000A77F4" w:rsidRPr="00D57BB2" w:rsidRDefault="000A77F4" w:rsidP="00CE15B2">
      <w:pPr>
        <w:numPr>
          <w:ilvl w:val="2"/>
          <w:numId w:val="177"/>
        </w:numPr>
        <w:spacing w:after="120"/>
        <w:ind w:left="0" w:firstLine="709"/>
        <w:jc w:val="both"/>
        <w:rPr>
          <w:sz w:val="24"/>
          <w:szCs w:val="24"/>
        </w:rPr>
      </w:pPr>
      <w:r w:rsidRPr="009E0B3A">
        <w:rPr>
          <w:sz w:val="24"/>
          <w:szCs w:val="24"/>
        </w:rPr>
        <w:t xml:space="preserve">При направлении в Банк России отчетности, в отношении которой были выявлены расхождения, в виде электронного документа, сформированного в формате программы-анкеты для подготовки электронных документов в Банк России либо в формате </w:t>
      </w:r>
      <w:r w:rsidRPr="009E0B3A">
        <w:rPr>
          <w:sz w:val="24"/>
          <w:szCs w:val="24"/>
          <w:lang w:val="en-US"/>
        </w:rPr>
        <w:t>XBRL</w:t>
      </w:r>
      <w:r w:rsidRPr="009E0B3A">
        <w:rPr>
          <w:sz w:val="24"/>
          <w:szCs w:val="24"/>
        </w:rPr>
        <w:t xml:space="preserve">, УК ПИФ фиксирует факт обнаружения расхождений в сопроводительном письме, в случае если оно является неотъемлемой частью данного электронного документа, а также прикладывает Протокол расхождений, подписанный УК ПИФ и </w:t>
      </w:r>
      <w:r w:rsidR="00D57BB2">
        <w:rPr>
          <w:sz w:val="24"/>
          <w:szCs w:val="24"/>
        </w:rPr>
        <w:t>Обществом</w:t>
      </w:r>
      <w:r w:rsidRPr="00D57BB2">
        <w:rPr>
          <w:sz w:val="24"/>
          <w:szCs w:val="24"/>
        </w:rPr>
        <w:t>.</w:t>
      </w:r>
    </w:p>
    <w:p w14:paraId="495DD9AD" w14:textId="1DC0C43F" w:rsidR="000A77F4" w:rsidRDefault="000A77F4" w:rsidP="009E0B3A">
      <w:pPr>
        <w:spacing w:after="120"/>
        <w:ind w:firstLine="708"/>
        <w:jc w:val="both"/>
        <w:rPr>
          <w:sz w:val="24"/>
          <w:szCs w:val="24"/>
        </w:rPr>
      </w:pPr>
      <w:r w:rsidRPr="00D6385C">
        <w:rPr>
          <w:sz w:val="24"/>
          <w:szCs w:val="24"/>
        </w:rPr>
        <w:t>При направлении в Банк России отчетности, в отношении которой были вы</w:t>
      </w:r>
      <w:r w:rsidRPr="00D958C3">
        <w:rPr>
          <w:sz w:val="24"/>
          <w:szCs w:val="24"/>
        </w:rPr>
        <w:t xml:space="preserve">явлены расхождения, в бумажном виде УК ПИФ в обязательном порядке прикладывает Протокол расхождений, подписанный УК ПИФ и </w:t>
      </w:r>
      <w:r w:rsidR="00D57BB2">
        <w:rPr>
          <w:sz w:val="24"/>
          <w:szCs w:val="24"/>
        </w:rPr>
        <w:t>Обществом</w:t>
      </w:r>
      <w:r w:rsidRPr="00D57BB2">
        <w:rPr>
          <w:sz w:val="24"/>
          <w:szCs w:val="24"/>
        </w:rPr>
        <w:t>.</w:t>
      </w:r>
    </w:p>
    <w:p w14:paraId="07356DF2" w14:textId="4D1D3109" w:rsidR="006720D9" w:rsidRPr="00D57BB2" w:rsidRDefault="00CE15B2" w:rsidP="009E0B3A">
      <w:pPr>
        <w:spacing w:after="120"/>
        <w:ind w:firstLine="708"/>
        <w:jc w:val="both"/>
        <w:rPr>
          <w:sz w:val="24"/>
          <w:szCs w:val="24"/>
        </w:rPr>
      </w:pPr>
      <w:r>
        <w:rPr>
          <w:sz w:val="24"/>
          <w:szCs w:val="24"/>
        </w:rPr>
        <w:t>4.6.7.</w:t>
      </w:r>
      <w:r w:rsidR="00911ED4">
        <w:rPr>
          <w:sz w:val="24"/>
          <w:szCs w:val="24"/>
        </w:rPr>
        <w:t xml:space="preserve"> </w:t>
      </w:r>
      <w:r w:rsidR="006720D9" w:rsidRPr="006720D9">
        <w:rPr>
          <w:sz w:val="24"/>
          <w:szCs w:val="24"/>
        </w:rPr>
        <w:t xml:space="preserve">В случае предоставления </w:t>
      </w:r>
      <w:r w:rsidR="006720D9">
        <w:rPr>
          <w:sz w:val="24"/>
          <w:szCs w:val="24"/>
        </w:rPr>
        <w:t xml:space="preserve">УК ПИФ </w:t>
      </w:r>
      <w:r w:rsidR="006720D9" w:rsidRPr="006720D9">
        <w:rPr>
          <w:sz w:val="24"/>
          <w:szCs w:val="24"/>
        </w:rPr>
        <w:t xml:space="preserve">в </w:t>
      </w:r>
      <w:r w:rsidR="006720D9">
        <w:rPr>
          <w:sz w:val="24"/>
          <w:szCs w:val="24"/>
        </w:rPr>
        <w:t xml:space="preserve">Общество </w:t>
      </w:r>
      <w:r w:rsidR="006720D9" w:rsidRPr="006720D9">
        <w:rPr>
          <w:sz w:val="24"/>
          <w:szCs w:val="24"/>
        </w:rPr>
        <w:t>исправленно</w:t>
      </w:r>
      <w:r w:rsidR="006720D9">
        <w:rPr>
          <w:sz w:val="24"/>
          <w:szCs w:val="24"/>
        </w:rPr>
        <w:t xml:space="preserve">й </w:t>
      </w:r>
      <w:r w:rsidR="006720D9" w:rsidRPr="006720D9">
        <w:rPr>
          <w:sz w:val="24"/>
          <w:szCs w:val="24"/>
        </w:rPr>
        <w:t>отчет</w:t>
      </w:r>
      <w:r w:rsidR="006720D9">
        <w:rPr>
          <w:sz w:val="24"/>
          <w:szCs w:val="24"/>
        </w:rPr>
        <w:t>ности</w:t>
      </w:r>
      <w:r w:rsidR="006720D9" w:rsidRPr="006720D9">
        <w:rPr>
          <w:sz w:val="24"/>
          <w:szCs w:val="24"/>
        </w:rPr>
        <w:t xml:space="preserve"> </w:t>
      </w:r>
      <w:r w:rsidR="006720D9">
        <w:rPr>
          <w:sz w:val="24"/>
          <w:szCs w:val="24"/>
        </w:rPr>
        <w:t>с</w:t>
      </w:r>
      <w:r w:rsidR="006720D9" w:rsidRPr="006720D9">
        <w:rPr>
          <w:sz w:val="24"/>
          <w:szCs w:val="24"/>
        </w:rPr>
        <w:t xml:space="preserve"> нарушения</w:t>
      </w:r>
      <w:r w:rsidR="006720D9">
        <w:rPr>
          <w:sz w:val="24"/>
          <w:szCs w:val="24"/>
        </w:rPr>
        <w:t>ми,</w:t>
      </w:r>
      <w:r w:rsidR="006720D9" w:rsidRPr="006720D9">
        <w:rPr>
          <w:sz w:val="24"/>
          <w:szCs w:val="24"/>
        </w:rPr>
        <w:t xml:space="preserve"> установленны</w:t>
      </w:r>
      <w:r w:rsidR="006720D9">
        <w:rPr>
          <w:sz w:val="24"/>
          <w:szCs w:val="24"/>
        </w:rPr>
        <w:t>ми</w:t>
      </w:r>
      <w:r w:rsidR="006720D9" w:rsidRPr="006720D9">
        <w:rPr>
          <w:sz w:val="24"/>
          <w:szCs w:val="24"/>
        </w:rPr>
        <w:t xml:space="preserve"> нормативным актом Банка России объема, форм, порядка и сроков составления и представления в Банк России отчетов </w:t>
      </w:r>
      <w:r w:rsidR="006720D9">
        <w:rPr>
          <w:sz w:val="24"/>
          <w:szCs w:val="24"/>
        </w:rPr>
        <w:t>УК ПИФ</w:t>
      </w:r>
      <w:r w:rsidR="006720D9" w:rsidRPr="006720D9">
        <w:rPr>
          <w:sz w:val="24"/>
          <w:szCs w:val="24"/>
        </w:rPr>
        <w:t>, Общество формирует Уведомление о выявлении нарушения (несоответствия) в соответствии с разделом 7 настоящего Регламента.</w:t>
      </w:r>
    </w:p>
    <w:p w14:paraId="053A9877" w14:textId="2A611DB4" w:rsidR="000A77F4" w:rsidRPr="009E0B3A" w:rsidRDefault="000A77F4" w:rsidP="00CF4DFB">
      <w:pPr>
        <w:pStyle w:val="11"/>
        <w:numPr>
          <w:ilvl w:val="1"/>
          <w:numId w:val="177"/>
        </w:numPr>
        <w:spacing w:after="240"/>
        <w:ind w:left="993" w:hanging="567"/>
        <w:rPr>
          <w:sz w:val="26"/>
          <w:szCs w:val="26"/>
          <w:lang w:val="ru-RU"/>
        </w:rPr>
      </w:pPr>
      <w:bookmarkStart w:id="635" w:name="_Ref465778322"/>
      <w:bookmarkStart w:id="636" w:name="_Toc227582158"/>
      <w:r w:rsidRPr="009E0B3A">
        <w:rPr>
          <w:sz w:val="26"/>
          <w:szCs w:val="26"/>
          <w:lang w:val="ru-RU"/>
        </w:rPr>
        <w:t xml:space="preserve">Контроль за выдачей инвестиционных паев </w:t>
      </w:r>
      <w:r w:rsidR="00D57BB2">
        <w:rPr>
          <w:sz w:val="26"/>
          <w:szCs w:val="26"/>
          <w:lang w:val="ru-RU"/>
        </w:rPr>
        <w:t xml:space="preserve">ПИФ </w:t>
      </w:r>
      <w:r w:rsidRPr="009E0B3A">
        <w:rPr>
          <w:sz w:val="26"/>
          <w:szCs w:val="26"/>
          <w:lang w:val="ru-RU"/>
        </w:rPr>
        <w:t>после завершения (окончания) формирования ПИФ</w:t>
      </w:r>
      <w:bookmarkEnd w:id="635"/>
      <w:bookmarkEnd w:id="636"/>
    </w:p>
    <w:p w14:paraId="43ED82D0" w14:textId="6ABD4CB8" w:rsidR="000A77F4" w:rsidRPr="00D958C3" w:rsidRDefault="003921E1" w:rsidP="00CE15B2">
      <w:pPr>
        <w:numPr>
          <w:ilvl w:val="2"/>
          <w:numId w:val="177"/>
        </w:numPr>
        <w:spacing w:after="120"/>
        <w:ind w:left="0" w:firstLine="709"/>
        <w:jc w:val="both"/>
        <w:rPr>
          <w:sz w:val="24"/>
          <w:szCs w:val="24"/>
        </w:rPr>
      </w:pPr>
      <w:r w:rsidRPr="00D57BB2">
        <w:rPr>
          <w:sz w:val="24"/>
          <w:szCs w:val="24"/>
        </w:rPr>
        <w:t>Общество</w:t>
      </w:r>
      <w:r w:rsidR="000A77F4" w:rsidRPr="00D57BB2">
        <w:rPr>
          <w:sz w:val="24"/>
          <w:szCs w:val="24"/>
        </w:rPr>
        <w:t xml:space="preserve"> осуществляет контроль за выдачей инвестиционных паев ПИФ после завершения (окончания) формирования ПИФ в соответствии с требованиями Закона №156-ФЗ, пр</w:t>
      </w:r>
      <w:r w:rsidR="000A77F4" w:rsidRPr="00D6385C">
        <w:rPr>
          <w:sz w:val="24"/>
          <w:szCs w:val="24"/>
        </w:rPr>
        <w:t>инятых в соответствии с ним норматив</w:t>
      </w:r>
      <w:r w:rsidR="000A77F4" w:rsidRPr="00D958C3">
        <w:rPr>
          <w:sz w:val="24"/>
          <w:szCs w:val="24"/>
        </w:rPr>
        <w:t>ных актов Банка России, а также Правил ДУ ПИФ, в том числе:</w:t>
      </w:r>
    </w:p>
    <w:p w14:paraId="09C039A3" w14:textId="77777777" w:rsidR="000A77F4" w:rsidRPr="00FD60D3" w:rsidRDefault="000A77F4" w:rsidP="00D0511E">
      <w:pPr>
        <w:numPr>
          <w:ilvl w:val="0"/>
          <w:numId w:val="167"/>
        </w:numPr>
        <w:tabs>
          <w:tab w:val="clear" w:pos="720"/>
        </w:tabs>
        <w:spacing w:after="120"/>
        <w:ind w:left="709" w:hanging="283"/>
        <w:jc w:val="both"/>
        <w:rPr>
          <w:sz w:val="24"/>
          <w:szCs w:val="24"/>
        </w:rPr>
      </w:pPr>
      <w:r w:rsidRPr="00FD60D3">
        <w:rPr>
          <w:sz w:val="24"/>
          <w:szCs w:val="24"/>
        </w:rPr>
        <w:t>контроль возможности выдачи инвестиционных паев ПИФ после завершения (окончания) формирования ПИФ;</w:t>
      </w:r>
    </w:p>
    <w:p w14:paraId="2E6FCE0D" w14:textId="77777777" w:rsidR="000A77F4" w:rsidRPr="006536AD" w:rsidRDefault="000A77F4" w:rsidP="00D0511E">
      <w:pPr>
        <w:numPr>
          <w:ilvl w:val="0"/>
          <w:numId w:val="167"/>
        </w:numPr>
        <w:tabs>
          <w:tab w:val="clear" w:pos="720"/>
        </w:tabs>
        <w:spacing w:after="120"/>
        <w:ind w:left="709" w:hanging="283"/>
        <w:jc w:val="both"/>
        <w:rPr>
          <w:sz w:val="24"/>
          <w:szCs w:val="24"/>
        </w:rPr>
      </w:pPr>
      <w:r w:rsidRPr="006536AD">
        <w:rPr>
          <w:sz w:val="24"/>
          <w:szCs w:val="24"/>
        </w:rPr>
        <w:t>контроль за соответствием имущества, передаваемого в оплату инвестиционных паев ПИФ, требованиям Правил ДУ ПИФ;</w:t>
      </w:r>
    </w:p>
    <w:p w14:paraId="1240862B" w14:textId="77777777" w:rsidR="000A77F4" w:rsidRPr="006536AD" w:rsidRDefault="000A77F4" w:rsidP="00D0511E">
      <w:pPr>
        <w:numPr>
          <w:ilvl w:val="0"/>
          <w:numId w:val="167"/>
        </w:numPr>
        <w:tabs>
          <w:tab w:val="clear" w:pos="720"/>
        </w:tabs>
        <w:spacing w:after="120"/>
        <w:ind w:left="709" w:hanging="283"/>
        <w:jc w:val="both"/>
        <w:rPr>
          <w:sz w:val="24"/>
          <w:szCs w:val="24"/>
        </w:rPr>
      </w:pPr>
      <w:r w:rsidRPr="006536AD">
        <w:rPr>
          <w:sz w:val="24"/>
          <w:szCs w:val="24"/>
        </w:rPr>
        <w:lastRenderedPageBreak/>
        <w:t>контроль срока приема заявок на приобретение инвестиционных паев ПИФ;</w:t>
      </w:r>
    </w:p>
    <w:p w14:paraId="5067D100" w14:textId="77777777" w:rsidR="000A77F4" w:rsidRPr="006536AD" w:rsidRDefault="000A77F4" w:rsidP="00D0511E">
      <w:pPr>
        <w:numPr>
          <w:ilvl w:val="0"/>
          <w:numId w:val="167"/>
        </w:numPr>
        <w:tabs>
          <w:tab w:val="clear" w:pos="720"/>
        </w:tabs>
        <w:spacing w:after="120"/>
        <w:ind w:left="709" w:hanging="283"/>
        <w:jc w:val="both"/>
        <w:rPr>
          <w:sz w:val="24"/>
          <w:szCs w:val="24"/>
        </w:rPr>
      </w:pPr>
      <w:r w:rsidRPr="006536AD">
        <w:rPr>
          <w:sz w:val="24"/>
          <w:szCs w:val="24"/>
        </w:rPr>
        <w:t>контроль порядка и сроков передачи имущества в оплату инвестиционных паев ПИФ;</w:t>
      </w:r>
    </w:p>
    <w:p w14:paraId="39C9BB60" w14:textId="77777777" w:rsidR="000A77F4" w:rsidRPr="006536AD" w:rsidRDefault="000A77F4" w:rsidP="00D0511E">
      <w:pPr>
        <w:numPr>
          <w:ilvl w:val="0"/>
          <w:numId w:val="167"/>
        </w:numPr>
        <w:tabs>
          <w:tab w:val="clear" w:pos="720"/>
        </w:tabs>
        <w:spacing w:after="120"/>
        <w:ind w:left="709" w:hanging="283"/>
        <w:jc w:val="both"/>
        <w:rPr>
          <w:sz w:val="24"/>
          <w:szCs w:val="24"/>
        </w:rPr>
      </w:pPr>
      <w:r w:rsidRPr="006536AD">
        <w:rPr>
          <w:sz w:val="24"/>
          <w:szCs w:val="24"/>
        </w:rPr>
        <w:t>контроль за соответствием количества выдаваемых инвестиционных паев ПИФ количеству инвестиционных паев, предусмотренному Правилами ДУ, закрытого ПИФ;</w:t>
      </w:r>
    </w:p>
    <w:p w14:paraId="0B262B91" w14:textId="77777777" w:rsidR="000A77F4" w:rsidRPr="006536AD" w:rsidRDefault="000A77F4" w:rsidP="00D0511E">
      <w:pPr>
        <w:numPr>
          <w:ilvl w:val="0"/>
          <w:numId w:val="167"/>
        </w:numPr>
        <w:tabs>
          <w:tab w:val="clear" w:pos="720"/>
        </w:tabs>
        <w:spacing w:after="120"/>
        <w:ind w:left="709" w:hanging="283"/>
        <w:jc w:val="both"/>
        <w:rPr>
          <w:sz w:val="24"/>
          <w:szCs w:val="24"/>
        </w:rPr>
      </w:pPr>
      <w:r w:rsidRPr="006536AD">
        <w:rPr>
          <w:sz w:val="24"/>
          <w:szCs w:val="24"/>
        </w:rPr>
        <w:t>контроль порядка выдачи инвестиционных паев закрытого ПИФ в случае недостаточности инвестиционных паев для удовлетворения всех заявок;</w:t>
      </w:r>
    </w:p>
    <w:p w14:paraId="52621D69" w14:textId="5CBEE8EF" w:rsidR="000A77F4" w:rsidRPr="004D07DF" w:rsidRDefault="000A77F4" w:rsidP="00D0511E">
      <w:pPr>
        <w:numPr>
          <w:ilvl w:val="0"/>
          <w:numId w:val="167"/>
        </w:numPr>
        <w:tabs>
          <w:tab w:val="clear" w:pos="720"/>
        </w:tabs>
        <w:spacing w:after="120"/>
        <w:ind w:left="709" w:hanging="283"/>
        <w:jc w:val="both"/>
        <w:rPr>
          <w:sz w:val="24"/>
          <w:szCs w:val="24"/>
        </w:rPr>
      </w:pPr>
      <w:r w:rsidRPr="0034518B">
        <w:rPr>
          <w:sz w:val="24"/>
          <w:szCs w:val="24"/>
        </w:rPr>
        <w:t>контроль правильности определения суммы денежных средств (стоимость имущества), на которую выдается инвестиционный пай</w:t>
      </w:r>
      <w:r w:rsidR="009E07F8">
        <w:rPr>
          <w:sz w:val="24"/>
          <w:szCs w:val="24"/>
        </w:rPr>
        <w:t>,</w:t>
      </w:r>
      <w:r w:rsidRPr="0034518B">
        <w:rPr>
          <w:sz w:val="24"/>
          <w:szCs w:val="24"/>
        </w:rPr>
        <w:t xml:space="preserve"> </w:t>
      </w:r>
      <w:r w:rsidR="0034518B">
        <w:rPr>
          <w:sz w:val="24"/>
          <w:szCs w:val="24"/>
        </w:rPr>
        <w:t>за исключением</w:t>
      </w:r>
      <w:r w:rsidR="00FA73A3" w:rsidRPr="0034518B">
        <w:rPr>
          <w:sz w:val="24"/>
          <w:szCs w:val="24"/>
        </w:rPr>
        <w:t xml:space="preserve"> случаев, когда УК ПИФ возложила</w:t>
      </w:r>
      <w:r w:rsidR="009E07F8">
        <w:rPr>
          <w:sz w:val="24"/>
          <w:szCs w:val="24"/>
        </w:rPr>
        <w:t xml:space="preserve"> на</w:t>
      </w:r>
      <w:r w:rsidR="00FA73A3" w:rsidRPr="0034518B">
        <w:rPr>
          <w:sz w:val="24"/>
          <w:szCs w:val="24"/>
        </w:rPr>
        <w:t xml:space="preserve"> </w:t>
      </w:r>
      <w:r w:rsidR="00E84693">
        <w:rPr>
          <w:sz w:val="24"/>
          <w:szCs w:val="24"/>
        </w:rPr>
        <w:t>СД</w:t>
      </w:r>
      <w:r w:rsidR="00FA73A3" w:rsidRPr="0034518B">
        <w:rPr>
          <w:sz w:val="24"/>
          <w:szCs w:val="24"/>
        </w:rPr>
        <w:t xml:space="preserve"> исполнение обязанности по учету операций с имуществом, составляющим активы ПИФ, одновременно с возложением на </w:t>
      </w:r>
      <w:r w:rsidR="00E84693">
        <w:rPr>
          <w:sz w:val="24"/>
          <w:szCs w:val="24"/>
        </w:rPr>
        <w:t>СД</w:t>
      </w:r>
      <w:r w:rsidR="00FA73A3" w:rsidRPr="0034518B">
        <w:rPr>
          <w:sz w:val="24"/>
          <w:szCs w:val="24"/>
        </w:rPr>
        <w:t xml:space="preserve"> исполнения обязанностей по определению стоимости чистых активов ПИФ и расчетной стоимости одного инвестиционного пая</w:t>
      </w:r>
      <w:r w:rsidR="004D07DF">
        <w:rPr>
          <w:sz w:val="24"/>
          <w:szCs w:val="24"/>
        </w:rPr>
        <w:t>;</w:t>
      </w:r>
    </w:p>
    <w:p w14:paraId="190F26C7" w14:textId="67DE617C" w:rsidR="000A77F4" w:rsidRPr="006A676D" w:rsidRDefault="000A77F4" w:rsidP="00D0511E">
      <w:pPr>
        <w:numPr>
          <w:ilvl w:val="0"/>
          <w:numId w:val="167"/>
        </w:numPr>
        <w:tabs>
          <w:tab w:val="clear" w:pos="720"/>
        </w:tabs>
        <w:spacing w:after="120"/>
        <w:ind w:left="709" w:hanging="283"/>
        <w:jc w:val="both"/>
        <w:rPr>
          <w:sz w:val="24"/>
          <w:szCs w:val="24"/>
        </w:rPr>
      </w:pPr>
      <w:r w:rsidRPr="006A676D">
        <w:rPr>
          <w:sz w:val="24"/>
          <w:szCs w:val="24"/>
        </w:rPr>
        <w:t>контроль за соблюдением размера взимаемой надбавки при выдаче инвестиционных паев ПИФ, указанного в Правилах ДУ ПИФ</w:t>
      </w:r>
      <w:r w:rsidR="004D07DF">
        <w:rPr>
          <w:sz w:val="24"/>
          <w:szCs w:val="24"/>
        </w:rPr>
        <w:t>;</w:t>
      </w:r>
    </w:p>
    <w:p w14:paraId="754F6DC4" w14:textId="45B82CAD" w:rsidR="000A77F4" w:rsidRPr="004D07DF" w:rsidRDefault="000A77F4" w:rsidP="00D0511E">
      <w:pPr>
        <w:numPr>
          <w:ilvl w:val="0"/>
          <w:numId w:val="167"/>
        </w:numPr>
        <w:tabs>
          <w:tab w:val="clear" w:pos="720"/>
        </w:tabs>
        <w:spacing w:after="120"/>
        <w:ind w:left="709" w:hanging="283"/>
        <w:jc w:val="both"/>
        <w:rPr>
          <w:sz w:val="24"/>
          <w:szCs w:val="24"/>
        </w:rPr>
      </w:pPr>
      <w:r w:rsidRPr="006A676D">
        <w:rPr>
          <w:sz w:val="24"/>
          <w:szCs w:val="24"/>
        </w:rPr>
        <w:t>контроль правильности определения УК ПИФ кол</w:t>
      </w:r>
      <w:r w:rsidRPr="009E0B3A">
        <w:rPr>
          <w:sz w:val="24"/>
          <w:szCs w:val="24"/>
        </w:rPr>
        <w:t>ичества выданных инвестиционных паев ПИФ</w:t>
      </w:r>
      <w:r w:rsidR="0034518B">
        <w:rPr>
          <w:sz w:val="24"/>
          <w:szCs w:val="24"/>
        </w:rPr>
        <w:t xml:space="preserve">, </w:t>
      </w:r>
      <w:r w:rsidR="0034518B" w:rsidRPr="00D33963">
        <w:rPr>
          <w:sz w:val="24"/>
          <w:szCs w:val="24"/>
        </w:rPr>
        <w:t>за исключением</w:t>
      </w:r>
      <w:r w:rsidR="00FA73A3" w:rsidRPr="00FB1C09">
        <w:rPr>
          <w:sz w:val="24"/>
          <w:szCs w:val="24"/>
        </w:rPr>
        <w:t xml:space="preserve"> случаев, когда УК ПИФ возложила </w:t>
      </w:r>
      <w:r w:rsidR="009E07F8">
        <w:rPr>
          <w:sz w:val="24"/>
          <w:szCs w:val="24"/>
        </w:rPr>
        <w:t xml:space="preserve">на </w:t>
      </w:r>
      <w:r w:rsidR="00E84693">
        <w:rPr>
          <w:sz w:val="24"/>
          <w:szCs w:val="24"/>
        </w:rPr>
        <w:t>СД</w:t>
      </w:r>
      <w:r w:rsidR="00FA73A3" w:rsidRPr="00FB1C09">
        <w:rPr>
          <w:sz w:val="24"/>
          <w:szCs w:val="24"/>
        </w:rPr>
        <w:t xml:space="preserve"> исполнение обязанности по учету операций с имуществом, составляющим активы ПИФ, одновременно с возложением на </w:t>
      </w:r>
      <w:r w:rsidR="00E84693">
        <w:rPr>
          <w:sz w:val="24"/>
          <w:szCs w:val="24"/>
        </w:rPr>
        <w:t>СД</w:t>
      </w:r>
      <w:r w:rsidR="00FA73A3" w:rsidRPr="00FB1C09">
        <w:rPr>
          <w:sz w:val="24"/>
          <w:szCs w:val="24"/>
        </w:rPr>
        <w:t xml:space="preserve"> исполнения обязанностей по определению стоимости чистых активов ПИФ и расчетной стоимости одного инвестиционного пая</w:t>
      </w:r>
      <w:r w:rsidR="004D07DF">
        <w:rPr>
          <w:sz w:val="24"/>
          <w:szCs w:val="24"/>
        </w:rPr>
        <w:t>.</w:t>
      </w:r>
    </w:p>
    <w:p w14:paraId="0332F15E" w14:textId="7B350FDF" w:rsidR="000A77F4" w:rsidRPr="009E0B3A" w:rsidRDefault="003921E1" w:rsidP="00CE15B2">
      <w:pPr>
        <w:numPr>
          <w:ilvl w:val="2"/>
          <w:numId w:val="177"/>
        </w:numPr>
        <w:spacing w:after="120"/>
        <w:ind w:left="0" w:firstLine="709"/>
        <w:jc w:val="both"/>
        <w:rPr>
          <w:sz w:val="24"/>
          <w:szCs w:val="24"/>
        </w:rPr>
      </w:pPr>
      <w:r w:rsidRPr="009E0B3A">
        <w:rPr>
          <w:sz w:val="24"/>
          <w:szCs w:val="24"/>
        </w:rPr>
        <w:t>Общество</w:t>
      </w:r>
      <w:r w:rsidR="000A77F4" w:rsidRPr="009E0B3A">
        <w:rPr>
          <w:sz w:val="24"/>
          <w:szCs w:val="24"/>
        </w:rPr>
        <w:t xml:space="preserve"> осуществляет контроль, в том числе, на основании следующих документов:</w:t>
      </w:r>
    </w:p>
    <w:p w14:paraId="54624BAF" w14:textId="77777777" w:rsidR="000A77F4" w:rsidRPr="009E0B3A" w:rsidRDefault="000A77F4" w:rsidP="00D0511E">
      <w:pPr>
        <w:numPr>
          <w:ilvl w:val="0"/>
          <w:numId w:val="167"/>
        </w:numPr>
        <w:tabs>
          <w:tab w:val="clear" w:pos="720"/>
        </w:tabs>
        <w:spacing w:after="120"/>
        <w:ind w:left="709" w:hanging="283"/>
        <w:jc w:val="both"/>
        <w:rPr>
          <w:sz w:val="24"/>
          <w:szCs w:val="24"/>
        </w:rPr>
      </w:pPr>
      <w:r w:rsidRPr="009E0B3A">
        <w:rPr>
          <w:sz w:val="24"/>
          <w:szCs w:val="24"/>
        </w:rPr>
        <w:t>заявок на приобретение инвестиционных паев ПИФ;</w:t>
      </w:r>
    </w:p>
    <w:p w14:paraId="59FE5CAE" w14:textId="77777777" w:rsidR="000A77F4" w:rsidRPr="009E0B3A" w:rsidRDefault="000A77F4" w:rsidP="00D0511E">
      <w:pPr>
        <w:numPr>
          <w:ilvl w:val="0"/>
          <w:numId w:val="167"/>
        </w:numPr>
        <w:tabs>
          <w:tab w:val="clear" w:pos="720"/>
        </w:tabs>
        <w:spacing w:after="120"/>
        <w:ind w:left="709" w:hanging="283"/>
        <w:jc w:val="both"/>
        <w:rPr>
          <w:sz w:val="24"/>
          <w:szCs w:val="24"/>
        </w:rPr>
      </w:pPr>
      <w:r w:rsidRPr="009E0B3A">
        <w:rPr>
          <w:sz w:val="24"/>
          <w:szCs w:val="24"/>
        </w:rPr>
        <w:t>решения УК ПИФ о выдаче дополнительных инвестиционных паев закрытого ПИФ;</w:t>
      </w:r>
    </w:p>
    <w:p w14:paraId="0E366378" w14:textId="77777777" w:rsidR="000A77F4" w:rsidRPr="009E0B3A" w:rsidRDefault="000A77F4" w:rsidP="00D0511E">
      <w:pPr>
        <w:numPr>
          <w:ilvl w:val="0"/>
          <w:numId w:val="167"/>
        </w:numPr>
        <w:tabs>
          <w:tab w:val="clear" w:pos="720"/>
        </w:tabs>
        <w:spacing w:after="120"/>
        <w:ind w:left="709" w:hanging="283"/>
        <w:jc w:val="both"/>
        <w:rPr>
          <w:sz w:val="24"/>
          <w:szCs w:val="24"/>
        </w:rPr>
      </w:pPr>
      <w:r w:rsidRPr="009E0B3A">
        <w:rPr>
          <w:sz w:val="24"/>
          <w:szCs w:val="24"/>
        </w:rPr>
        <w:t>отчетов лица, осуществляющего ведение реестра владельцев инвестиционных паев;</w:t>
      </w:r>
    </w:p>
    <w:p w14:paraId="5792A76B" w14:textId="77777777" w:rsidR="000A77F4" w:rsidRPr="009E0B3A" w:rsidRDefault="000A77F4" w:rsidP="00D0511E">
      <w:pPr>
        <w:numPr>
          <w:ilvl w:val="0"/>
          <w:numId w:val="167"/>
        </w:numPr>
        <w:tabs>
          <w:tab w:val="clear" w:pos="720"/>
        </w:tabs>
        <w:spacing w:after="120"/>
        <w:ind w:left="709" w:hanging="283"/>
        <w:jc w:val="both"/>
        <w:rPr>
          <w:sz w:val="24"/>
          <w:szCs w:val="24"/>
        </w:rPr>
      </w:pPr>
      <w:r w:rsidRPr="009E0B3A">
        <w:rPr>
          <w:sz w:val="24"/>
          <w:szCs w:val="24"/>
        </w:rPr>
        <w:t>документов, подтверждающих передачу имущества, переданного в оплату инвестиционных паев, УК;</w:t>
      </w:r>
    </w:p>
    <w:p w14:paraId="302D8FE2" w14:textId="77777777" w:rsidR="000A77F4" w:rsidRPr="009E0B3A" w:rsidRDefault="000A77F4" w:rsidP="00D0511E">
      <w:pPr>
        <w:numPr>
          <w:ilvl w:val="0"/>
          <w:numId w:val="167"/>
        </w:numPr>
        <w:tabs>
          <w:tab w:val="clear" w:pos="720"/>
        </w:tabs>
        <w:spacing w:after="120"/>
        <w:ind w:left="709" w:hanging="283"/>
        <w:jc w:val="both"/>
        <w:rPr>
          <w:sz w:val="24"/>
          <w:szCs w:val="24"/>
        </w:rPr>
      </w:pPr>
      <w:r w:rsidRPr="009E0B3A">
        <w:rPr>
          <w:sz w:val="24"/>
          <w:szCs w:val="24"/>
        </w:rPr>
        <w:t xml:space="preserve">документов, подтверждающих включение имущества в состав активов ПИФ. </w:t>
      </w:r>
    </w:p>
    <w:p w14:paraId="5EF5AD09" w14:textId="106CAA15" w:rsidR="000A77F4" w:rsidRDefault="000A77F4" w:rsidP="00CE15B2">
      <w:pPr>
        <w:tabs>
          <w:tab w:val="left" w:pos="993"/>
        </w:tabs>
        <w:spacing w:after="120"/>
        <w:rPr>
          <w:sz w:val="24"/>
          <w:szCs w:val="24"/>
        </w:rPr>
      </w:pPr>
    </w:p>
    <w:p w14:paraId="126E460A" w14:textId="4B4C0F01" w:rsidR="000A77F4" w:rsidRDefault="000A77F4" w:rsidP="009E0B3A">
      <w:pPr>
        <w:pStyle w:val="11"/>
        <w:numPr>
          <w:ilvl w:val="1"/>
          <w:numId w:val="177"/>
        </w:numPr>
        <w:ind w:left="993" w:hanging="567"/>
        <w:rPr>
          <w:sz w:val="26"/>
          <w:szCs w:val="26"/>
          <w:lang w:val="ru-RU"/>
        </w:rPr>
      </w:pPr>
      <w:bookmarkStart w:id="637" w:name="_Toc217275741"/>
      <w:bookmarkStart w:id="638" w:name="_Ref465778328"/>
      <w:bookmarkStart w:id="639" w:name="_Ref465778563"/>
      <w:bookmarkStart w:id="640" w:name="_Ref495920815"/>
      <w:bookmarkStart w:id="641" w:name="_Ref29988120"/>
      <w:bookmarkStart w:id="642" w:name="_Toc227582159"/>
      <w:bookmarkStart w:id="643" w:name="_Toc217275740"/>
      <w:r w:rsidRPr="009E0B3A">
        <w:rPr>
          <w:sz w:val="26"/>
          <w:szCs w:val="26"/>
          <w:lang w:val="ru-RU"/>
        </w:rPr>
        <w:t>Контроль за соблюдением УК ПИФ порядка обмена инвестиционных паев ПИФ</w:t>
      </w:r>
      <w:bookmarkEnd w:id="637"/>
      <w:bookmarkEnd w:id="638"/>
      <w:bookmarkEnd w:id="639"/>
      <w:bookmarkEnd w:id="640"/>
      <w:bookmarkEnd w:id="641"/>
      <w:bookmarkEnd w:id="642"/>
    </w:p>
    <w:p w14:paraId="3FE88064" w14:textId="77777777" w:rsidR="00CF4DFB" w:rsidRPr="00CF4DFB" w:rsidRDefault="00CF4DFB" w:rsidP="00CF4DFB"/>
    <w:p w14:paraId="26E362C9" w14:textId="77777777" w:rsidR="000A77F4" w:rsidRPr="00D57BB2" w:rsidRDefault="000A77F4" w:rsidP="00CE15B2">
      <w:pPr>
        <w:numPr>
          <w:ilvl w:val="2"/>
          <w:numId w:val="177"/>
        </w:numPr>
        <w:spacing w:after="120"/>
        <w:ind w:left="0" w:firstLine="709"/>
        <w:jc w:val="both"/>
        <w:rPr>
          <w:sz w:val="24"/>
          <w:szCs w:val="24"/>
        </w:rPr>
      </w:pPr>
      <w:r w:rsidRPr="00D57BB2">
        <w:rPr>
          <w:sz w:val="24"/>
          <w:szCs w:val="24"/>
        </w:rPr>
        <w:t xml:space="preserve">Обмен инвестиционных паев ПИФ осуществляется путем конвертации инвестиционных паев одного ПИФ в инвестиционные паи другого ПИФ. </w:t>
      </w:r>
    </w:p>
    <w:p w14:paraId="7C51837F" w14:textId="3DAEE6D5" w:rsidR="000A77F4" w:rsidRPr="00D57BB2" w:rsidRDefault="003921E1" w:rsidP="00CE15B2">
      <w:pPr>
        <w:numPr>
          <w:ilvl w:val="2"/>
          <w:numId w:val="177"/>
        </w:numPr>
        <w:spacing w:after="120"/>
        <w:ind w:left="0" w:firstLine="709"/>
        <w:jc w:val="both"/>
        <w:rPr>
          <w:sz w:val="24"/>
          <w:szCs w:val="24"/>
        </w:rPr>
      </w:pPr>
      <w:r w:rsidRPr="00D57BB2">
        <w:rPr>
          <w:sz w:val="24"/>
          <w:szCs w:val="24"/>
        </w:rPr>
        <w:t>Общество</w:t>
      </w:r>
      <w:r w:rsidR="000A77F4" w:rsidRPr="00D57BB2">
        <w:rPr>
          <w:sz w:val="24"/>
          <w:szCs w:val="24"/>
        </w:rPr>
        <w:t xml:space="preserve"> осуществляет контроль за соблюдением УК ПИФ порядка обмена инвестиционных паев ПИФ в соответствии с требованиями Закона №156-ФЗ, принятых в соответствии с ним нормативных актов Банка России, а также Правилам ДУ ПИФ, в том числе:</w:t>
      </w:r>
    </w:p>
    <w:p w14:paraId="1C719070" w14:textId="77777777" w:rsidR="00E84693" w:rsidRDefault="000A77F4" w:rsidP="00D0511E">
      <w:pPr>
        <w:numPr>
          <w:ilvl w:val="0"/>
          <w:numId w:val="167"/>
        </w:numPr>
        <w:tabs>
          <w:tab w:val="clear" w:pos="720"/>
        </w:tabs>
        <w:spacing w:after="120"/>
        <w:ind w:left="709" w:hanging="283"/>
        <w:jc w:val="both"/>
        <w:rPr>
          <w:sz w:val="24"/>
          <w:szCs w:val="24"/>
        </w:rPr>
      </w:pPr>
      <w:r w:rsidRPr="00E84693">
        <w:rPr>
          <w:sz w:val="24"/>
          <w:szCs w:val="24"/>
        </w:rPr>
        <w:t>контроль порядка и сроков обмена инвестиционных паев;</w:t>
      </w:r>
    </w:p>
    <w:p w14:paraId="35BBA034" w14:textId="7CA2F4A5" w:rsidR="000A77F4" w:rsidRPr="00727222" w:rsidRDefault="000A77F4" w:rsidP="00E84693">
      <w:pPr>
        <w:numPr>
          <w:ilvl w:val="0"/>
          <w:numId w:val="167"/>
        </w:numPr>
        <w:tabs>
          <w:tab w:val="clear" w:pos="720"/>
        </w:tabs>
        <w:spacing w:after="120"/>
        <w:ind w:left="709" w:hanging="283"/>
        <w:jc w:val="both"/>
        <w:rPr>
          <w:sz w:val="24"/>
          <w:szCs w:val="24"/>
        </w:rPr>
      </w:pPr>
      <w:r w:rsidRPr="00E84693">
        <w:rPr>
          <w:sz w:val="24"/>
          <w:szCs w:val="24"/>
        </w:rPr>
        <w:lastRenderedPageBreak/>
        <w:t>контроль правильности определения суммы денежных средств (стоимость имущества), на которую выдается инвестиционный пай,</w:t>
      </w:r>
      <w:r w:rsidR="00FA73A3" w:rsidRPr="00E84693">
        <w:rPr>
          <w:sz w:val="24"/>
          <w:szCs w:val="24"/>
        </w:rPr>
        <w:t xml:space="preserve"> </w:t>
      </w:r>
      <w:r w:rsidR="00773E46" w:rsidRPr="00E84693">
        <w:rPr>
          <w:sz w:val="24"/>
          <w:szCs w:val="24"/>
        </w:rPr>
        <w:t xml:space="preserve">за </w:t>
      </w:r>
      <w:r w:rsidR="00D33963" w:rsidRPr="00E84693">
        <w:rPr>
          <w:sz w:val="24"/>
          <w:szCs w:val="24"/>
        </w:rPr>
        <w:t>исключением</w:t>
      </w:r>
      <w:r w:rsidR="00D33963" w:rsidRPr="00E84693" w:rsidDel="00D33963">
        <w:rPr>
          <w:sz w:val="24"/>
          <w:szCs w:val="24"/>
        </w:rPr>
        <w:t xml:space="preserve"> </w:t>
      </w:r>
      <w:r w:rsidR="00FA73A3" w:rsidRPr="00E84693">
        <w:rPr>
          <w:sz w:val="24"/>
          <w:szCs w:val="24"/>
        </w:rPr>
        <w:t xml:space="preserve"> случаев, когда УК ПИФ возложила </w:t>
      </w:r>
      <w:r w:rsidR="00E84693" w:rsidRPr="00E84693">
        <w:rPr>
          <w:sz w:val="24"/>
          <w:szCs w:val="24"/>
        </w:rPr>
        <w:t>на СД</w:t>
      </w:r>
      <w:r w:rsidR="00FA73A3" w:rsidRPr="00E84693">
        <w:rPr>
          <w:sz w:val="24"/>
          <w:szCs w:val="24"/>
        </w:rPr>
        <w:t xml:space="preserve"> исполнение обязанности по учету операций с имуществом, составляющим активы ПИФ, одновременно с возложением на </w:t>
      </w:r>
      <w:r w:rsidR="00E84693" w:rsidRPr="00E84693">
        <w:rPr>
          <w:sz w:val="24"/>
          <w:szCs w:val="24"/>
        </w:rPr>
        <w:t xml:space="preserve">СД </w:t>
      </w:r>
      <w:r w:rsidR="00FA73A3" w:rsidRPr="00E84693">
        <w:rPr>
          <w:sz w:val="24"/>
          <w:szCs w:val="24"/>
        </w:rPr>
        <w:t xml:space="preserve"> исполнения обязанностей по определению стоимости чистых активов ПИФ и расчетной стоимости одного инвестиционного пая</w:t>
      </w:r>
      <w:r w:rsidR="00727222" w:rsidRPr="00E84693">
        <w:rPr>
          <w:sz w:val="24"/>
          <w:szCs w:val="24"/>
        </w:rPr>
        <w:t>;</w:t>
      </w:r>
      <w:r w:rsidR="00651801" w:rsidRPr="00651801">
        <w:rPr>
          <w:sz w:val="24"/>
          <w:szCs w:val="24"/>
        </w:rPr>
        <w:t xml:space="preserve"> </w:t>
      </w:r>
      <w:r w:rsidRPr="00E84693">
        <w:rPr>
          <w:sz w:val="24"/>
          <w:szCs w:val="24"/>
        </w:rPr>
        <w:t>контроль правильности определения суммы денежной компенсации, подлежащей выплате в связи с погашением инвестиционного пая</w:t>
      </w:r>
      <w:r w:rsidR="00632C8F" w:rsidRPr="00E84693">
        <w:rPr>
          <w:sz w:val="24"/>
          <w:szCs w:val="24"/>
        </w:rPr>
        <w:t>,</w:t>
      </w:r>
      <w:r w:rsidR="00FA73A3" w:rsidRPr="00E84693">
        <w:rPr>
          <w:sz w:val="24"/>
          <w:szCs w:val="24"/>
        </w:rPr>
        <w:t xml:space="preserve"> </w:t>
      </w:r>
      <w:bookmarkStart w:id="644" w:name="_Hlk223102917"/>
      <w:r w:rsidR="00D33963" w:rsidRPr="00E84693">
        <w:rPr>
          <w:sz w:val="24"/>
          <w:szCs w:val="24"/>
        </w:rPr>
        <w:t>за исключением</w:t>
      </w:r>
      <w:bookmarkEnd w:id="644"/>
      <w:r w:rsidR="00D33963" w:rsidRPr="00E84693" w:rsidDel="00D33963">
        <w:rPr>
          <w:sz w:val="24"/>
          <w:szCs w:val="24"/>
        </w:rPr>
        <w:t xml:space="preserve"> </w:t>
      </w:r>
      <w:r w:rsidR="00FA73A3" w:rsidRPr="00E84693">
        <w:rPr>
          <w:sz w:val="24"/>
          <w:szCs w:val="24"/>
        </w:rPr>
        <w:t xml:space="preserve"> случаев, когда УК ПИФ возложила </w:t>
      </w:r>
      <w:r w:rsidR="00632C8F" w:rsidRPr="00E84693">
        <w:rPr>
          <w:sz w:val="24"/>
          <w:szCs w:val="24"/>
        </w:rPr>
        <w:t xml:space="preserve">на </w:t>
      </w:r>
      <w:r w:rsidR="00E84693">
        <w:rPr>
          <w:sz w:val="24"/>
          <w:szCs w:val="24"/>
        </w:rPr>
        <w:t>СД</w:t>
      </w:r>
      <w:r w:rsidR="00FA73A3" w:rsidRPr="00E84693">
        <w:rPr>
          <w:sz w:val="24"/>
          <w:szCs w:val="24"/>
        </w:rPr>
        <w:t xml:space="preserve"> исполнение обязанности по учету операций с имуществом, составляющим активы ПИФ, одновременно с возложением на </w:t>
      </w:r>
      <w:r w:rsidR="00E84693">
        <w:rPr>
          <w:sz w:val="24"/>
          <w:szCs w:val="24"/>
        </w:rPr>
        <w:t>СД</w:t>
      </w:r>
      <w:r w:rsidR="00FA73A3" w:rsidRPr="00E84693">
        <w:rPr>
          <w:sz w:val="24"/>
          <w:szCs w:val="24"/>
        </w:rPr>
        <w:t xml:space="preserve"> исполнения обязанностей по определению стоимости чистых активов ПИФ и расчетной стоимости одного инвестиционного пая</w:t>
      </w:r>
      <w:r w:rsidR="00727222" w:rsidRPr="00E84693">
        <w:rPr>
          <w:sz w:val="24"/>
          <w:szCs w:val="24"/>
        </w:rPr>
        <w:t>;</w:t>
      </w:r>
    </w:p>
    <w:p w14:paraId="79FDAB8D" w14:textId="0E6265BE" w:rsidR="000A77F4" w:rsidRPr="00727222" w:rsidRDefault="000A77F4" w:rsidP="00E84693">
      <w:pPr>
        <w:numPr>
          <w:ilvl w:val="0"/>
          <w:numId w:val="167"/>
        </w:numPr>
        <w:tabs>
          <w:tab w:val="clear" w:pos="720"/>
        </w:tabs>
        <w:spacing w:after="120"/>
        <w:ind w:left="709" w:hanging="283"/>
        <w:jc w:val="both"/>
        <w:rPr>
          <w:sz w:val="24"/>
          <w:szCs w:val="24"/>
        </w:rPr>
      </w:pPr>
      <w:r w:rsidRPr="00087D53">
        <w:rPr>
          <w:sz w:val="24"/>
          <w:szCs w:val="24"/>
        </w:rPr>
        <w:t>контроль правильности определения</w:t>
      </w:r>
      <w:r w:rsidRPr="006536AD">
        <w:rPr>
          <w:sz w:val="24"/>
          <w:szCs w:val="24"/>
        </w:rPr>
        <w:t xml:space="preserve"> стоимости имущества, передаваемого из состава активов одного ПИФ в состав активов другого ПИФ при обмене инвестиционных паев</w:t>
      </w:r>
      <w:r w:rsidR="00632C8F">
        <w:rPr>
          <w:sz w:val="24"/>
          <w:szCs w:val="24"/>
        </w:rPr>
        <w:t>,</w:t>
      </w:r>
      <w:r w:rsidR="00773E46">
        <w:rPr>
          <w:sz w:val="24"/>
          <w:szCs w:val="24"/>
        </w:rPr>
        <w:t xml:space="preserve"> </w:t>
      </w:r>
      <w:r w:rsidR="0034518B">
        <w:rPr>
          <w:sz w:val="24"/>
          <w:szCs w:val="24"/>
        </w:rPr>
        <w:t>за исключением</w:t>
      </w:r>
      <w:r w:rsidR="00FA73A3" w:rsidRPr="00FB1C09">
        <w:rPr>
          <w:sz w:val="24"/>
          <w:szCs w:val="24"/>
        </w:rPr>
        <w:t xml:space="preserve"> </w:t>
      </w:r>
      <w:r w:rsidR="00FA73A3">
        <w:rPr>
          <w:sz w:val="24"/>
          <w:szCs w:val="24"/>
        </w:rPr>
        <w:t>фонда</w:t>
      </w:r>
      <w:r w:rsidR="00FA73A3" w:rsidRPr="0034518B">
        <w:rPr>
          <w:sz w:val="24"/>
          <w:szCs w:val="24"/>
        </w:rPr>
        <w:t>/</w:t>
      </w:r>
      <w:r w:rsidR="00FA73A3">
        <w:rPr>
          <w:sz w:val="24"/>
          <w:szCs w:val="24"/>
        </w:rPr>
        <w:t>фондов</w:t>
      </w:r>
      <w:r w:rsidR="00FA73A3" w:rsidRPr="00FB1C09">
        <w:rPr>
          <w:sz w:val="24"/>
          <w:szCs w:val="24"/>
        </w:rPr>
        <w:t xml:space="preserve">, </w:t>
      </w:r>
      <w:r w:rsidR="00FA73A3">
        <w:rPr>
          <w:sz w:val="24"/>
          <w:szCs w:val="24"/>
        </w:rPr>
        <w:t xml:space="preserve">по которым </w:t>
      </w:r>
      <w:r w:rsidR="00FA73A3" w:rsidRPr="00FB1C09">
        <w:rPr>
          <w:sz w:val="24"/>
          <w:szCs w:val="24"/>
        </w:rPr>
        <w:t xml:space="preserve">УК ПИФ возложила </w:t>
      </w:r>
      <w:r w:rsidR="007104B0">
        <w:rPr>
          <w:sz w:val="24"/>
          <w:szCs w:val="24"/>
        </w:rPr>
        <w:t xml:space="preserve">на </w:t>
      </w:r>
      <w:r w:rsidR="00E84693">
        <w:rPr>
          <w:sz w:val="24"/>
          <w:szCs w:val="24"/>
        </w:rPr>
        <w:t>СД</w:t>
      </w:r>
      <w:r w:rsidR="00FA73A3" w:rsidRPr="00FB1C09">
        <w:rPr>
          <w:sz w:val="24"/>
          <w:szCs w:val="24"/>
        </w:rPr>
        <w:t xml:space="preserve"> исполнение обязанности по учету операций с имуществом, составляющим активы ПИФ, одновременно с возложением на </w:t>
      </w:r>
      <w:r w:rsidR="00E84693">
        <w:rPr>
          <w:sz w:val="24"/>
          <w:szCs w:val="24"/>
        </w:rPr>
        <w:t>СД</w:t>
      </w:r>
      <w:r w:rsidR="00FA73A3" w:rsidRPr="00FB1C09">
        <w:rPr>
          <w:sz w:val="24"/>
          <w:szCs w:val="24"/>
        </w:rPr>
        <w:t xml:space="preserve"> исполнения обязанностей по определению стоимости чистых активов ПИФ и расчетной стоимости одного инвестиционного пая</w:t>
      </w:r>
      <w:r w:rsidR="00727222">
        <w:rPr>
          <w:sz w:val="24"/>
          <w:szCs w:val="24"/>
        </w:rPr>
        <w:t>;</w:t>
      </w:r>
    </w:p>
    <w:p w14:paraId="13AB3710" w14:textId="77777777" w:rsidR="000A77F4" w:rsidRPr="006536AD" w:rsidRDefault="000A77F4" w:rsidP="00E84693">
      <w:pPr>
        <w:numPr>
          <w:ilvl w:val="0"/>
          <w:numId w:val="167"/>
        </w:numPr>
        <w:tabs>
          <w:tab w:val="clear" w:pos="720"/>
        </w:tabs>
        <w:spacing w:after="120"/>
        <w:ind w:left="709" w:hanging="283"/>
        <w:jc w:val="both"/>
        <w:rPr>
          <w:sz w:val="24"/>
          <w:szCs w:val="24"/>
        </w:rPr>
      </w:pPr>
      <w:r w:rsidRPr="006536AD">
        <w:rPr>
          <w:sz w:val="24"/>
          <w:szCs w:val="24"/>
        </w:rPr>
        <w:t>контроль порядка и сроков включения имущества в состав активов ПИФ, на инвестиционные паи которого осуществляется обмен;</w:t>
      </w:r>
    </w:p>
    <w:p w14:paraId="2A6C1770" w14:textId="1C32EF5A" w:rsidR="000A77F4" w:rsidRPr="00727222" w:rsidRDefault="000A77F4" w:rsidP="00E84693">
      <w:pPr>
        <w:numPr>
          <w:ilvl w:val="0"/>
          <w:numId w:val="167"/>
        </w:numPr>
        <w:tabs>
          <w:tab w:val="clear" w:pos="720"/>
        </w:tabs>
        <w:spacing w:after="120"/>
        <w:ind w:left="709" w:hanging="283"/>
        <w:jc w:val="both"/>
        <w:rPr>
          <w:sz w:val="24"/>
          <w:szCs w:val="24"/>
        </w:rPr>
      </w:pPr>
      <w:r w:rsidRPr="006536AD">
        <w:rPr>
          <w:sz w:val="24"/>
          <w:szCs w:val="24"/>
        </w:rPr>
        <w:t>контроль правильности определения количества погашаемых инвестиционных паев ПИФ, паи которого обмениваются, и количества выдаваемых инвестиционных паев ПИФ, на инвестиционные паи которого осуществляется обмен</w:t>
      </w:r>
      <w:r w:rsidR="0034518B">
        <w:rPr>
          <w:sz w:val="24"/>
          <w:szCs w:val="24"/>
        </w:rPr>
        <w:t>, за исключением</w:t>
      </w:r>
      <w:r w:rsidR="00FA73A3" w:rsidRPr="00FB1C09">
        <w:rPr>
          <w:sz w:val="24"/>
          <w:szCs w:val="24"/>
        </w:rPr>
        <w:t xml:space="preserve"> случаев, когда УК ПИФ возложила</w:t>
      </w:r>
      <w:r w:rsidR="007104B0">
        <w:rPr>
          <w:sz w:val="24"/>
          <w:szCs w:val="24"/>
        </w:rPr>
        <w:t xml:space="preserve"> на</w:t>
      </w:r>
      <w:r w:rsidR="00FA73A3" w:rsidRPr="00FB1C09">
        <w:rPr>
          <w:sz w:val="24"/>
          <w:szCs w:val="24"/>
        </w:rPr>
        <w:t xml:space="preserve"> </w:t>
      </w:r>
      <w:r w:rsidR="00E84693">
        <w:rPr>
          <w:sz w:val="24"/>
          <w:szCs w:val="24"/>
        </w:rPr>
        <w:t>СД</w:t>
      </w:r>
      <w:r w:rsidR="00FA73A3" w:rsidRPr="00FB1C09">
        <w:rPr>
          <w:sz w:val="24"/>
          <w:szCs w:val="24"/>
        </w:rPr>
        <w:t xml:space="preserve"> исполнение обязанности по учету операций с имуществом, составляющим активы ПИФ, одновременно с возложением на </w:t>
      </w:r>
      <w:r w:rsidR="00E84693">
        <w:rPr>
          <w:sz w:val="24"/>
          <w:szCs w:val="24"/>
        </w:rPr>
        <w:t>СД</w:t>
      </w:r>
      <w:r w:rsidR="00FA73A3" w:rsidRPr="00FB1C09">
        <w:rPr>
          <w:sz w:val="24"/>
          <w:szCs w:val="24"/>
        </w:rPr>
        <w:t xml:space="preserve"> исполнения обязанностей по определению стоимости чистых активов ПИФ и расчетной стоимости одного инвестиционного пая</w:t>
      </w:r>
      <w:r w:rsidR="00727222">
        <w:rPr>
          <w:sz w:val="24"/>
          <w:szCs w:val="24"/>
        </w:rPr>
        <w:t>.</w:t>
      </w:r>
    </w:p>
    <w:p w14:paraId="0FCBE720" w14:textId="45DA327C" w:rsidR="000A77F4" w:rsidRPr="006A676D" w:rsidRDefault="003921E1" w:rsidP="00CE15B2">
      <w:pPr>
        <w:numPr>
          <w:ilvl w:val="2"/>
          <w:numId w:val="177"/>
        </w:numPr>
        <w:spacing w:after="120"/>
        <w:ind w:left="0" w:firstLine="709"/>
        <w:jc w:val="both"/>
        <w:rPr>
          <w:sz w:val="24"/>
          <w:szCs w:val="24"/>
        </w:rPr>
      </w:pPr>
      <w:r w:rsidRPr="006536AD">
        <w:rPr>
          <w:sz w:val="24"/>
          <w:szCs w:val="24"/>
        </w:rPr>
        <w:t>Общество</w:t>
      </w:r>
      <w:r w:rsidR="000A77F4" w:rsidRPr="006A676D">
        <w:rPr>
          <w:sz w:val="24"/>
          <w:szCs w:val="24"/>
        </w:rPr>
        <w:t xml:space="preserve"> осуществляет контроль, в том числе, на основании следующих документов:</w:t>
      </w:r>
    </w:p>
    <w:p w14:paraId="1C6E7C63" w14:textId="77777777" w:rsidR="000A77F4" w:rsidRPr="006A676D" w:rsidRDefault="000A77F4" w:rsidP="00E84693">
      <w:pPr>
        <w:numPr>
          <w:ilvl w:val="0"/>
          <w:numId w:val="167"/>
        </w:numPr>
        <w:tabs>
          <w:tab w:val="clear" w:pos="720"/>
        </w:tabs>
        <w:spacing w:after="120"/>
        <w:ind w:left="709" w:hanging="283"/>
        <w:jc w:val="both"/>
        <w:rPr>
          <w:sz w:val="24"/>
          <w:szCs w:val="24"/>
        </w:rPr>
      </w:pPr>
      <w:r w:rsidRPr="006A676D">
        <w:rPr>
          <w:sz w:val="24"/>
          <w:szCs w:val="24"/>
        </w:rPr>
        <w:t>заявок на обмен инвестиционных паев;</w:t>
      </w:r>
    </w:p>
    <w:p w14:paraId="55A69990" w14:textId="77777777" w:rsidR="000A77F4" w:rsidRPr="009E0B3A" w:rsidRDefault="000A77F4" w:rsidP="00E84693">
      <w:pPr>
        <w:numPr>
          <w:ilvl w:val="0"/>
          <w:numId w:val="167"/>
        </w:numPr>
        <w:tabs>
          <w:tab w:val="clear" w:pos="720"/>
        </w:tabs>
        <w:spacing w:after="120"/>
        <w:ind w:left="709" w:hanging="283"/>
        <w:jc w:val="both"/>
        <w:rPr>
          <w:sz w:val="24"/>
          <w:szCs w:val="24"/>
        </w:rPr>
      </w:pPr>
      <w:r w:rsidRPr="009E0B3A">
        <w:rPr>
          <w:sz w:val="24"/>
          <w:szCs w:val="24"/>
        </w:rPr>
        <w:t>отчетов лица, осуществляющего ведение реестра владельцев инвестиционных паев;</w:t>
      </w:r>
    </w:p>
    <w:p w14:paraId="735DFA9B" w14:textId="77777777" w:rsidR="000A77F4" w:rsidRPr="009E0B3A" w:rsidRDefault="000A77F4" w:rsidP="00E84693">
      <w:pPr>
        <w:numPr>
          <w:ilvl w:val="0"/>
          <w:numId w:val="167"/>
        </w:numPr>
        <w:tabs>
          <w:tab w:val="clear" w:pos="720"/>
        </w:tabs>
        <w:spacing w:after="120"/>
        <w:ind w:left="709" w:hanging="283"/>
        <w:jc w:val="both"/>
        <w:rPr>
          <w:sz w:val="24"/>
          <w:szCs w:val="24"/>
        </w:rPr>
      </w:pPr>
      <w:r w:rsidRPr="009E0B3A">
        <w:rPr>
          <w:sz w:val="24"/>
          <w:szCs w:val="24"/>
        </w:rPr>
        <w:t>документов, подтверждающих передачу имущества из состава активов ПИФ, инвестиционные паи которого конвертируются;</w:t>
      </w:r>
    </w:p>
    <w:p w14:paraId="77640F94" w14:textId="77777777" w:rsidR="000A77F4" w:rsidRPr="009E0B3A" w:rsidRDefault="000A77F4" w:rsidP="00E84693">
      <w:pPr>
        <w:numPr>
          <w:ilvl w:val="0"/>
          <w:numId w:val="167"/>
        </w:numPr>
        <w:tabs>
          <w:tab w:val="clear" w:pos="720"/>
        </w:tabs>
        <w:spacing w:after="120"/>
        <w:ind w:left="709" w:hanging="283"/>
        <w:jc w:val="both"/>
        <w:rPr>
          <w:sz w:val="24"/>
          <w:szCs w:val="24"/>
        </w:rPr>
      </w:pPr>
      <w:r w:rsidRPr="009E0B3A">
        <w:rPr>
          <w:sz w:val="24"/>
          <w:szCs w:val="24"/>
        </w:rPr>
        <w:t>документов, подтверждающих включение имущества в состав активов ПИФ, в инвестиционные паи которого осуществляется конвертация.</w:t>
      </w:r>
    </w:p>
    <w:p w14:paraId="7EA30C51" w14:textId="77777777" w:rsidR="000A77F4" w:rsidRPr="009E0B3A" w:rsidRDefault="000A77F4" w:rsidP="009E0B3A">
      <w:pPr>
        <w:spacing w:after="120"/>
        <w:jc w:val="both"/>
        <w:rPr>
          <w:sz w:val="24"/>
          <w:szCs w:val="24"/>
          <w:highlight w:val="yellow"/>
        </w:rPr>
      </w:pPr>
    </w:p>
    <w:p w14:paraId="501C8A58" w14:textId="5C209A09" w:rsidR="000A77F4" w:rsidRPr="009E0B3A" w:rsidRDefault="000A77F4" w:rsidP="009E0B3A">
      <w:pPr>
        <w:pStyle w:val="11"/>
        <w:numPr>
          <w:ilvl w:val="1"/>
          <w:numId w:val="177"/>
        </w:numPr>
        <w:ind w:left="993" w:hanging="567"/>
        <w:rPr>
          <w:sz w:val="26"/>
          <w:szCs w:val="26"/>
          <w:lang w:val="ru-RU"/>
        </w:rPr>
      </w:pPr>
      <w:bookmarkStart w:id="645" w:name="_Ref465778333"/>
      <w:bookmarkStart w:id="646" w:name="_Toc227582160"/>
      <w:r w:rsidRPr="009E0B3A">
        <w:rPr>
          <w:sz w:val="26"/>
          <w:szCs w:val="26"/>
          <w:lang w:val="ru-RU"/>
        </w:rPr>
        <w:t xml:space="preserve">Особенности осуществления деятельности </w:t>
      </w:r>
      <w:r w:rsidR="00D57BB2" w:rsidRPr="009E0B3A">
        <w:rPr>
          <w:sz w:val="26"/>
          <w:szCs w:val="26"/>
          <w:lang w:val="ru-RU"/>
        </w:rPr>
        <w:t>СД</w:t>
      </w:r>
      <w:r w:rsidRPr="009E0B3A">
        <w:rPr>
          <w:sz w:val="26"/>
          <w:szCs w:val="26"/>
          <w:lang w:val="ru-RU"/>
        </w:rPr>
        <w:t xml:space="preserve"> при обмене инвестиционных паев по решению УК открытого ПИФ</w:t>
      </w:r>
      <w:bookmarkEnd w:id="645"/>
      <w:bookmarkEnd w:id="646"/>
    </w:p>
    <w:p w14:paraId="71F422AA" w14:textId="77777777" w:rsidR="000A77F4" w:rsidRPr="00D57BB2" w:rsidRDefault="000A77F4" w:rsidP="009E0B3A">
      <w:pPr>
        <w:spacing w:after="120"/>
        <w:rPr>
          <w:sz w:val="24"/>
          <w:szCs w:val="24"/>
          <w:lang w:eastAsia="en-US"/>
        </w:rPr>
      </w:pPr>
    </w:p>
    <w:p w14:paraId="3DE2C5A6" w14:textId="69C22029" w:rsidR="000A77F4" w:rsidRPr="00D57BB2" w:rsidRDefault="003921E1" w:rsidP="00B4782A">
      <w:pPr>
        <w:numPr>
          <w:ilvl w:val="2"/>
          <w:numId w:val="177"/>
        </w:numPr>
        <w:spacing w:after="120"/>
        <w:ind w:left="0" w:firstLine="709"/>
        <w:jc w:val="both"/>
        <w:rPr>
          <w:sz w:val="24"/>
          <w:szCs w:val="24"/>
        </w:rPr>
      </w:pPr>
      <w:r w:rsidRPr="00D57BB2">
        <w:rPr>
          <w:sz w:val="24"/>
          <w:szCs w:val="24"/>
        </w:rPr>
        <w:t>Общество</w:t>
      </w:r>
      <w:r w:rsidR="000A77F4" w:rsidRPr="00D57BB2">
        <w:rPr>
          <w:sz w:val="24"/>
          <w:szCs w:val="24"/>
        </w:rPr>
        <w:t xml:space="preserve"> осуществляет контроль за порядком обмена инвестиционных паев ПИФ по решению УК открытого ПИФ, в том числе:</w:t>
      </w:r>
    </w:p>
    <w:p w14:paraId="3FC54EBE" w14:textId="77777777" w:rsidR="000A77F4" w:rsidRPr="00D57BB2" w:rsidRDefault="000A77F4" w:rsidP="00D0511E">
      <w:pPr>
        <w:numPr>
          <w:ilvl w:val="0"/>
          <w:numId w:val="167"/>
        </w:numPr>
        <w:tabs>
          <w:tab w:val="clear" w:pos="720"/>
        </w:tabs>
        <w:spacing w:after="120"/>
        <w:ind w:left="709" w:hanging="283"/>
        <w:jc w:val="both"/>
        <w:rPr>
          <w:sz w:val="24"/>
          <w:szCs w:val="24"/>
        </w:rPr>
      </w:pPr>
      <w:r w:rsidRPr="00D57BB2">
        <w:rPr>
          <w:sz w:val="24"/>
          <w:szCs w:val="24"/>
        </w:rPr>
        <w:lastRenderedPageBreak/>
        <w:t>контроль порядка и сроков приостановления приема заявок на приобретение, погашение и обмен инвестиционных паев присоединяемого открытого ПИФ, а также приема заявок на приобретение, погашение и обмен инвестиционных паев открытого ПИФ, к которому осуществляется присоединение;</w:t>
      </w:r>
    </w:p>
    <w:p w14:paraId="0F6A95E9" w14:textId="77777777" w:rsidR="000A77F4" w:rsidRPr="00D958C3" w:rsidRDefault="000A77F4" w:rsidP="00D0511E">
      <w:pPr>
        <w:numPr>
          <w:ilvl w:val="0"/>
          <w:numId w:val="167"/>
        </w:numPr>
        <w:tabs>
          <w:tab w:val="clear" w:pos="720"/>
        </w:tabs>
        <w:spacing w:after="120"/>
        <w:ind w:left="709" w:hanging="283"/>
        <w:jc w:val="both"/>
        <w:rPr>
          <w:sz w:val="24"/>
          <w:szCs w:val="24"/>
        </w:rPr>
      </w:pPr>
      <w:r w:rsidRPr="00D6385C">
        <w:rPr>
          <w:sz w:val="24"/>
          <w:szCs w:val="24"/>
        </w:rPr>
        <w:t>контроль срока объединения имущества, присоединяемого откр</w:t>
      </w:r>
      <w:r w:rsidRPr="00D958C3">
        <w:rPr>
          <w:sz w:val="24"/>
          <w:szCs w:val="24"/>
        </w:rPr>
        <w:t>ытого ПИФ с имуществом открытого ПИФ, к которому осуществляется присоединение, установленного законодательством Российской Федерации;</w:t>
      </w:r>
    </w:p>
    <w:p w14:paraId="6D76FE0E" w14:textId="69151261" w:rsidR="008F2040" w:rsidRPr="00FB1C09" w:rsidRDefault="000A77F4" w:rsidP="00D0511E">
      <w:pPr>
        <w:numPr>
          <w:ilvl w:val="0"/>
          <w:numId w:val="167"/>
        </w:numPr>
        <w:tabs>
          <w:tab w:val="clear" w:pos="720"/>
        </w:tabs>
        <w:spacing w:after="120"/>
        <w:ind w:left="709" w:hanging="283"/>
        <w:jc w:val="both"/>
        <w:rPr>
          <w:sz w:val="24"/>
          <w:szCs w:val="24"/>
        </w:rPr>
      </w:pPr>
      <w:r w:rsidRPr="00FD60D3">
        <w:rPr>
          <w:sz w:val="24"/>
          <w:szCs w:val="24"/>
        </w:rPr>
        <w:t>контроль правильности определения стоимости имущества, передаваемого из присоединяемого открытого ПИФ в состав другого отк</w:t>
      </w:r>
      <w:r w:rsidRPr="006536AD">
        <w:rPr>
          <w:sz w:val="24"/>
          <w:szCs w:val="24"/>
        </w:rPr>
        <w:t>рытого ПИФ, к которому осуществляется присоединение</w:t>
      </w:r>
      <w:r w:rsidR="009E07F8">
        <w:rPr>
          <w:sz w:val="24"/>
          <w:szCs w:val="24"/>
        </w:rPr>
        <w:t>,</w:t>
      </w:r>
      <w:r w:rsidR="008F2040" w:rsidRPr="008F2040">
        <w:rPr>
          <w:sz w:val="24"/>
          <w:szCs w:val="24"/>
        </w:rPr>
        <w:t xml:space="preserve"> </w:t>
      </w:r>
      <w:r w:rsidR="0034518B">
        <w:rPr>
          <w:sz w:val="24"/>
          <w:szCs w:val="24"/>
        </w:rPr>
        <w:t>за исключением</w:t>
      </w:r>
      <w:r w:rsidR="008F2040" w:rsidRPr="00FB1C09">
        <w:rPr>
          <w:sz w:val="24"/>
          <w:szCs w:val="24"/>
        </w:rPr>
        <w:t xml:space="preserve"> </w:t>
      </w:r>
      <w:r w:rsidR="008F2040">
        <w:rPr>
          <w:sz w:val="24"/>
          <w:szCs w:val="24"/>
        </w:rPr>
        <w:t>фонда</w:t>
      </w:r>
      <w:r w:rsidR="008F2040" w:rsidRPr="00FB1C09">
        <w:rPr>
          <w:sz w:val="24"/>
          <w:szCs w:val="24"/>
        </w:rPr>
        <w:t>/</w:t>
      </w:r>
      <w:r w:rsidR="008F2040">
        <w:rPr>
          <w:sz w:val="24"/>
          <w:szCs w:val="24"/>
        </w:rPr>
        <w:t>фондов</w:t>
      </w:r>
      <w:r w:rsidR="008F2040" w:rsidRPr="00FB1C09">
        <w:rPr>
          <w:sz w:val="24"/>
          <w:szCs w:val="24"/>
        </w:rPr>
        <w:t xml:space="preserve">, </w:t>
      </w:r>
      <w:r w:rsidR="008F2040">
        <w:rPr>
          <w:sz w:val="24"/>
          <w:szCs w:val="24"/>
        </w:rPr>
        <w:t xml:space="preserve">по которым </w:t>
      </w:r>
      <w:r w:rsidR="008F2040" w:rsidRPr="00FB1C09">
        <w:rPr>
          <w:sz w:val="24"/>
          <w:szCs w:val="24"/>
        </w:rPr>
        <w:t xml:space="preserve">УК ПИФ возложила </w:t>
      </w:r>
      <w:r w:rsidR="009E07F8">
        <w:rPr>
          <w:sz w:val="24"/>
          <w:szCs w:val="24"/>
        </w:rPr>
        <w:t xml:space="preserve">на </w:t>
      </w:r>
      <w:r w:rsidR="00E84693">
        <w:rPr>
          <w:sz w:val="24"/>
          <w:szCs w:val="24"/>
        </w:rPr>
        <w:t>СД</w:t>
      </w:r>
      <w:r w:rsidR="008F2040" w:rsidRPr="00FB1C09">
        <w:rPr>
          <w:sz w:val="24"/>
          <w:szCs w:val="24"/>
        </w:rPr>
        <w:t xml:space="preserve"> исполнение обязанности по учету операций с имуществом, составляющим активы ПИФ, одновременно с возложением на </w:t>
      </w:r>
      <w:r w:rsidR="00E84693">
        <w:rPr>
          <w:sz w:val="24"/>
          <w:szCs w:val="24"/>
        </w:rPr>
        <w:t>СД</w:t>
      </w:r>
      <w:r w:rsidR="008F2040" w:rsidRPr="00FB1C09">
        <w:rPr>
          <w:sz w:val="24"/>
          <w:szCs w:val="24"/>
        </w:rPr>
        <w:t xml:space="preserve"> исполнения обязанностей по определению стоимости чистых активов ПИФ и расчетной стоимости одного инвестиционного пая,</w:t>
      </w:r>
    </w:p>
    <w:p w14:paraId="018AA50F" w14:textId="77777777" w:rsidR="000A77F4" w:rsidRPr="006536AD" w:rsidRDefault="000A77F4" w:rsidP="00D0511E">
      <w:pPr>
        <w:numPr>
          <w:ilvl w:val="0"/>
          <w:numId w:val="167"/>
        </w:numPr>
        <w:tabs>
          <w:tab w:val="clear" w:pos="720"/>
        </w:tabs>
        <w:spacing w:after="120"/>
        <w:ind w:left="709" w:hanging="283"/>
        <w:jc w:val="both"/>
        <w:rPr>
          <w:sz w:val="24"/>
          <w:szCs w:val="24"/>
        </w:rPr>
      </w:pPr>
      <w:r w:rsidRPr="006536AD">
        <w:rPr>
          <w:sz w:val="24"/>
          <w:szCs w:val="24"/>
        </w:rPr>
        <w:t>контроль срока конвертации инвестиционных паев присоединяемого открытого ПИФ в инвестиционные паи открытого ПИФ, к которому осуществляется присоединение;</w:t>
      </w:r>
    </w:p>
    <w:p w14:paraId="3EEAEC9E" w14:textId="77777777" w:rsidR="000A77F4" w:rsidRPr="006536AD" w:rsidRDefault="000A77F4" w:rsidP="00D0511E">
      <w:pPr>
        <w:numPr>
          <w:ilvl w:val="0"/>
          <w:numId w:val="167"/>
        </w:numPr>
        <w:tabs>
          <w:tab w:val="clear" w:pos="720"/>
        </w:tabs>
        <w:spacing w:after="120"/>
        <w:ind w:left="709" w:hanging="283"/>
        <w:jc w:val="both"/>
        <w:rPr>
          <w:sz w:val="24"/>
          <w:szCs w:val="24"/>
        </w:rPr>
      </w:pPr>
      <w:r w:rsidRPr="006536AD">
        <w:rPr>
          <w:sz w:val="24"/>
          <w:szCs w:val="24"/>
        </w:rPr>
        <w:t>контроль количества погашаемых инвестиционных паев присоединяемого открытого ПИФ и количества выдаваемых инвестиционных паев открытого ПИФ, к которому осуществляется присоединение при осуществлении конвертации инвестиционных паев;</w:t>
      </w:r>
    </w:p>
    <w:p w14:paraId="4D4281BC" w14:textId="686F0667" w:rsidR="000A77F4" w:rsidRPr="002D55E9" w:rsidRDefault="000A77F4" w:rsidP="00D0511E">
      <w:pPr>
        <w:numPr>
          <w:ilvl w:val="0"/>
          <w:numId w:val="167"/>
        </w:numPr>
        <w:tabs>
          <w:tab w:val="clear" w:pos="720"/>
        </w:tabs>
        <w:spacing w:after="120"/>
        <w:ind w:left="709" w:hanging="283"/>
        <w:jc w:val="both"/>
        <w:rPr>
          <w:sz w:val="24"/>
          <w:szCs w:val="24"/>
        </w:rPr>
      </w:pPr>
      <w:r w:rsidRPr="006536AD">
        <w:rPr>
          <w:sz w:val="24"/>
          <w:szCs w:val="24"/>
        </w:rPr>
        <w:t>контроль за правильностью составления отчета об объединении имущества открытого ПИФ.</w:t>
      </w:r>
    </w:p>
    <w:p w14:paraId="0B77FAF7" w14:textId="5758BD61" w:rsidR="000A77F4" w:rsidRPr="006A676D" w:rsidRDefault="003921E1" w:rsidP="00B4782A">
      <w:pPr>
        <w:numPr>
          <w:ilvl w:val="2"/>
          <w:numId w:val="177"/>
        </w:numPr>
        <w:spacing w:after="120"/>
        <w:ind w:left="0" w:firstLine="709"/>
        <w:jc w:val="both"/>
        <w:rPr>
          <w:sz w:val="24"/>
          <w:szCs w:val="24"/>
        </w:rPr>
      </w:pPr>
      <w:r w:rsidRPr="006A676D">
        <w:rPr>
          <w:sz w:val="24"/>
          <w:szCs w:val="24"/>
        </w:rPr>
        <w:t>Общество</w:t>
      </w:r>
      <w:r w:rsidR="000A77F4" w:rsidRPr="006A676D">
        <w:rPr>
          <w:sz w:val="24"/>
          <w:szCs w:val="24"/>
        </w:rPr>
        <w:t xml:space="preserve"> осуществляет контроль, в том числе, на основании следующих документов:</w:t>
      </w:r>
    </w:p>
    <w:p w14:paraId="14E39E44" w14:textId="77777777" w:rsidR="000A77F4" w:rsidRPr="009E0B3A" w:rsidRDefault="000A77F4" w:rsidP="00D0511E">
      <w:pPr>
        <w:numPr>
          <w:ilvl w:val="0"/>
          <w:numId w:val="167"/>
        </w:numPr>
        <w:tabs>
          <w:tab w:val="clear" w:pos="720"/>
        </w:tabs>
        <w:spacing w:after="120"/>
        <w:ind w:left="709" w:hanging="283"/>
        <w:jc w:val="both"/>
        <w:rPr>
          <w:sz w:val="24"/>
          <w:szCs w:val="24"/>
        </w:rPr>
      </w:pPr>
      <w:r w:rsidRPr="009E0B3A">
        <w:rPr>
          <w:sz w:val="24"/>
          <w:szCs w:val="24"/>
        </w:rPr>
        <w:t>решения УК, открытого ПИФ об обмене инвестиционных паев путем конвертации в инвестиционные паи другого открытого ПИФ;</w:t>
      </w:r>
    </w:p>
    <w:p w14:paraId="7B3B4395" w14:textId="77777777" w:rsidR="000A77F4" w:rsidRPr="009E0B3A" w:rsidRDefault="000A77F4" w:rsidP="00D0511E">
      <w:pPr>
        <w:numPr>
          <w:ilvl w:val="0"/>
          <w:numId w:val="167"/>
        </w:numPr>
        <w:tabs>
          <w:tab w:val="clear" w:pos="720"/>
        </w:tabs>
        <w:spacing w:after="120"/>
        <w:ind w:left="709" w:hanging="283"/>
        <w:jc w:val="both"/>
        <w:rPr>
          <w:sz w:val="24"/>
          <w:szCs w:val="24"/>
        </w:rPr>
      </w:pPr>
      <w:r w:rsidRPr="009E0B3A">
        <w:rPr>
          <w:sz w:val="24"/>
          <w:szCs w:val="24"/>
        </w:rPr>
        <w:t>отчетов лица, осуществляющего ведение реестра владельцев инвестиционных паев;</w:t>
      </w:r>
    </w:p>
    <w:p w14:paraId="2B9CA3C4" w14:textId="77777777" w:rsidR="000A77F4" w:rsidRPr="009E0B3A" w:rsidRDefault="000A77F4" w:rsidP="00D0511E">
      <w:pPr>
        <w:numPr>
          <w:ilvl w:val="0"/>
          <w:numId w:val="167"/>
        </w:numPr>
        <w:tabs>
          <w:tab w:val="clear" w:pos="720"/>
        </w:tabs>
        <w:spacing w:after="120"/>
        <w:ind w:left="709" w:hanging="283"/>
        <w:jc w:val="both"/>
        <w:rPr>
          <w:sz w:val="24"/>
          <w:szCs w:val="24"/>
        </w:rPr>
      </w:pPr>
      <w:r w:rsidRPr="009E0B3A">
        <w:rPr>
          <w:sz w:val="24"/>
          <w:szCs w:val="24"/>
        </w:rPr>
        <w:t>документов, подтверждающих передачу имущества, присоединяемого открытого ПИФ;</w:t>
      </w:r>
    </w:p>
    <w:p w14:paraId="33435A9D" w14:textId="77777777" w:rsidR="000A77F4" w:rsidRPr="009E0B3A" w:rsidRDefault="000A77F4" w:rsidP="00D0511E">
      <w:pPr>
        <w:numPr>
          <w:ilvl w:val="0"/>
          <w:numId w:val="167"/>
        </w:numPr>
        <w:tabs>
          <w:tab w:val="clear" w:pos="720"/>
        </w:tabs>
        <w:spacing w:after="120"/>
        <w:ind w:left="709" w:hanging="283"/>
        <w:jc w:val="both"/>
        <w:rPr>
          <w:sz w:val="24"/>
          <w:szCs w:val="24"/>
        </w:rPr>
      </w:pPr>
      <w:r w:rsidRPr="009E0B3A">
        <w:rPr>
          <w:sz w:val="24"/>
          <w:szCs w:val="24"/>
        </w:rPr>
        <w:t>документов, подтверждающих включение имущества в состав открытого ПИФ, к которому осуществляется присоединение.</w:t>
      </w:r>
    </w:p>
    <w:p w14:paraId="39F80CA8" w14:textId="16417747" w:rsidR="000A77F4" w:rsidRDefault="000A77F4" w:rsidP="00B4782A">
      <w:pPr>
        <w:tabs>
          <w:tab w:val="left" w:pos="993"/>
        </w:tabs>
        <w:spacing w:after="120"/>
        <w:jc w:val="both"/>
        <w:rPr>
          <w:sz w:val="24"/>
          <w:szCs w:val="24"/>
          <w:highlight w:val="yellow"/>
        </w:rPr>
      </w:pPr>
    </w:p>
    <w:p w14:paraId="6889AE97" w14:textId="28FA28ED" w:rsidR="00D74305" w:rsidRDefault="00D74305" w:rsidP="00B4782A">
      <w:pPr>
        <w:tabs>
          <w:tab w:val="left" w:pos="993"/>
        </w:tabs>
        <w:spacing w:after="120"/>
        <w:jc w:val="both"/>
        <w:rPr>
          <w:sz w:val="24"/>
          <w:szCs w:val="24"/>
          <w:highlight w:val="yellow"/>
        </w:rPr>
      </w:pPr>
    </w:p>
    <w:p w14:paraId="2000E198" w14:textId="3C62A3D5" w:rsidR="00D74305" w:rsidRDefault="00D74305" w:rsidP="00B4782A">
      <w:pPr>
        <w:tabs>
          <w:tab w:val="left" w:pos="993"/>
        </w:tabs>
        <w:spacing w:after="120"/>
        <w:jc w:val="both"/>
        <w:rPr>
          <w:sz w:val="24"/>
          <w:szCs w:val="24"/>
          <w:highlight w:val="yellow"/>
        </w:rPr>
      </w:pPr>
    </w:p>
    <w:p w14:paraId="2F340270" w14:textId="77777777" w:rsidR="00D74305" w:rsidRPr="009E0B3A" w:rsidRDefault="00D74305" w:rsidP="00B4782A">
      <w:pPr>
        <w:tabs>
          <w:tab w:val="left" w:pos="993"/>
        </w:tabs>
        <w:spacing w:after="120"/>
        <w:jc w:val="both"/>
        <w:rPr>
          <w:sz w:val="24"/>
          <w:szCs w:val="24"/>
          <w:highlight w:val="yellow"/>
        </w:rPr>
      </w:pPr>
    </w:p>
    <w:p w14:paraId="7C0A57C7" w14:textId="42880321" w:rsidR="000A77F4" w:rsidRPr="00F57CA4" w:rsidRDefault="000A77F4" w:rsidP="009E0B3A">
      <w:pPr>
        <w:pStyle w:val="11"/>
        <w:numPr>
          <w:ilvl w:val="1"/>
          <w:numId w:val="177"/>
        </w:numPr>
        <w:ind w:left="1134" w:hanging="567"/>
        <w:rPr>
          <w:sz w:val="26"/>
          <w:szCs w:val="26"/>
          <w:lang w:val="ru-RU"/>
        </w:rPr>
      </w:pPr>
      <w:bookmarkStart w:id="647" w:name="_Ref465778337"/>
      <w:bookmarkStart w:id="648" w:name="_Toc227582161"/>
      <w:r w:rsidRPr="00F57CA4">
        <w:rPr>
          <w:sz w:val="26"/>
          <w:szCs w:val="26"/>
          <w:lang w:val="ru-RU"/>
        </w:rPr>
        <w:t>Контроль за соблюдением УК ПИФ порядка погашения инвестиционных паев ПИФ</w:t>
      </w:r>
      <w:bookmarkEnd w:id="643"/>
      <w:bookmarkEnd w:id="647"/>
      <w:bookmarkEnd w:id="648"/>
    </w:p>
    <w:p w14:paraId="33D669D3" w14:textId="77777777" w:rsidR="000A77F4" w:rsidRPr="009E0B3A" w:rsidRDefault="000A77F4" w:rsidP="00D74305">
      <w:pPr>
        <w:pStyle w:val="11"/>
        <w:spacing w:before="0"/>
        <w:rPr>
          <w:sz w:val="24"/>
          <w:szCs w:val="24"/>
          <w:lang w:val="ru-RU" w:eastAsia="en-US"/>
        </w:rPr>
      </w:pPr>
    </w:p>
    <w:p w14:paraId="43A69925" w14:textId="02660F14" w:rsidR="000A77F4" w:rsidRPr="00D6385C" w:rsidRDefault="003921E1" w:rsidP="00B4782A">
      <w:pPr>
        <w:numPr>
          <w:ilvl w:val="2"/>
          <w:numId w:val="177"/>
        </w:numPr>
        <w:spacing w:after="120"/>
        <w:ind w:left="0" w:firstLine="709"/>
        <w:jc w:val="both"/>
        <w:rPr>
          <w:sz w:val="24"/>
          <w:szCs w:val="24"/>
        </w:rPr>
      </w:pPr>
      <w:r w:rsidRPr="00D57BB2">
        <w:rPr>
          <w:sz w:val="24"/>
          <w:szCs w:val="24"/>
        </w:rPr>
        <w:t>Общество</w:t>
      </w:r>
      <w:r w:rsidR="000A77F4" w:rsidRPr="00D57BB2">
        <w:rPr>
          <w:sz w:val="24"/>
          <w:szCs w:val="24"/>
        </w:rPr>
        <w:t xml:space="preserve"> осуществляет контроль за соблюдением УК ПИФ порядка погашения инвестиционных паев ПИФ в соответствии с т</w:t>
      </w:r>
      <w:r w:rsidR="000A77F4" w:rsidRPr="00D6385C">
        <w:rPr>
          <w:sz w:val="24"/>
          <w:szCs w:val="24"/>
        </w:rPr>
        <w:t>ребованиями Закона №156-ФЗ, принятых в соответствии с ним нормативных актов Банка России, в том числе:</w:t>
      </w:r>
    </w:p>
    <w:p w14:paraId="694E03F2" w14:textId="77777777" w:rsidR="000A77F4" w:rsidRPr="00D6385C" w:rsidRDefault="000A77F4" w:rsidP="00D0511E">
      <w:pPr>
        <w:numPr>
          <w:ilvl w:val="0"/>
          <w:numId w:val="167"/>
        </w:numPr>
        <w:tabs>
          <w:tab w:val="clear" w:pos="720"/>
        </w:tabs>
        <w:spacing w:after="120"/>
        <w:ind w:left="709" w:hanging="283"/>
        <w:jc w:val="both"/>
        <w:rPr>
          <w:sz w:val="24"/>
          <w:szCs w:val="24"/>
        </w:rPr>
      </w:pPr>
      <w:r w:rsidRPr="00D6385C">
        <w:rPr>
          <w:sz w:val="24"/>
          <w:szCs w:val="24"/>
        </w:rPr>
        <w:lastRenderedPageBreak/>
        <w:t>контроль срока приема заявок на погашение инвестиционных паев ПИФ;</w:t>
      </w:r>
    </w:p>
    <w:p w14:paraId="70FA3D24" w14:textId="77777777" w:rsidR="000A77F4" w:rsidRPr="00D958C3" w:rsidRDefault="000A77F4" w:rsidP="00D0511E">
      <w:pPr>
        <w:numPr>
          <w:ilvl w:val="0"/>
          <w:numId w:val="167"/>
        </w:numPr>
        <w:tabs>
          <w:tab w:val="clear" w:pos="720"/>
        </w:tabs>
        <w:spacing w:after="120"/>
        <w:ind w:left="709" w:hanging="283"/>
        <w:jc w:val="both"/>
        <w:rPr>
          <w:sz w:val="24"/>
          <w:szCs w:val="24"/>
        </w:rPr>
      </w:pPr>
      <w:r w:rsidRPr="00D958C3">
        <w:rPr>
          <w:sz w:val="24"/>
          <w:szCs w:val="24"/>
        </w:rPr>
        <w:t xml:space="preserve">контроль общего количества инвестиционных паев ПИФ во всех принятых заявках на погашение инвестиционных паев; </w:t>
      </w:r>
    </w:p>
    <w:p w14:paraId="44349D8D" w14:textId="597411E0" w:rsidR="008F2040" w:rsidRPr="00FB1C09" w:rsidRDefault="000A77F4" w:rsidP="00E84693">
      <w:pPr>
        <w:numPr>
          <w:ilvl w:val="0"/>
          <w:numId w:val="167"/>
        </w:numPr>
        <w:tabs>
          <w:tab w:val="clear" w:pos="720"/>
        </w:tabs>
        <w:spacing w:after="120"/>
        <w:ind w:left="709" w:hanging="283"/>
        <w:jc w:val="both"/>
        <w:rPr>
          <w:sz w:val="24"/>
          <w:szCs w:val="24"/>
        </w:rPr>
      </w:pPr>
      <w:r w:rsidRPr="006213DC">
        <w:rPr>
          <w:sz w:val="24"/>
          <w:szCs w:val="24"/>
        </w:rPr>
        <w:t>контроль правильности определения суммы денежной компенсации, подлежащей выплате в связи с погашением инвестиционного пая ПИФ</w:t>
      </w:r>
      <w:r w:rsidR="004D666D">
        <w:rPr>
          <w:sz w:val="24"/>
          <w:szCs w:val="24"/>
        </w:rPr>
        <w:t xml:space="preserve">, </w:t>
      </w:r>
      <w:r w:rsidR="00773E46" w:rsidRPr="00773E46">
        <w:rPr>
          <w:sz w:val="24"/>
          <w:szCs w:val="24"/>
        </w:rPr>
        <w:t>за исключением</w:t>
      </w:r>
      <w:r w:rsidR="008F2040" w:rsidRPr="00FB1C09">
        <w:rPr>
          <w:sz w:val="24"/>
          <w:szCs w:val="24"/>
        </w:rPr>
        <w:t xml:space="preserve"> случаев, когда УК ПИФ возложила</w:t>
      </w:r>
      <w:r w:rsidR="004D666D">
        <w:rPr>
          <w:sz w:val="24"/>
          <w:szCs w:val="24"/>
        </w:rPr>
        <w:t xml:space="preserve"> на</w:t>
      </w:r>
      <w:r w:rsidR="008F2040" w:rsidRPr="00FB1C09">
        <w:rPr>
          <w:sz w:val="24"/>
          <w:szCs w:val="24"/>
        </w:rPr>
        <w:t xml:space="preserve"> </w:t>
      </w:r>
      <w:r w:rsidR="00E84693">
        <w:rPr>
          <w:sz w:val="24"/>
          <w:szCs w:val="24"/>
        </w:rPr>
        <w:t>СД</w:t>
      </w:r>
      <w:r w:rsidR="008F2040" w:rsidRPr="00FB1C09">
        <w:rPr>
          <w:sz w:val="24"/>
          <w:szCs w:val="24"/>
        </w:rPr>
        <w:t xml:space="preserve"> исполнение обязанности по учету операций с имуществом, составляющим активы ПИФ, одновременно с возложением на </w:t>
      </w:r>
      <w:r w:rsidR="00E84693">
        <w:rPr>
          <w:sz w:val="24"/>
          <w:szCs w:val="24"/>
        </w:rPr>
        <w:t>СД</w:t>
      </w:r>
      <w:r w:rsidR="008F2040" w:rsidRPr="00FB1C09">
        <w:rPr>
          <w:sz w:val="24"/>
          <w:szCs w:val="24"/>
        </w:rPr>
        <w:t xml:space="preserve"> исполнения обязанностей по определению стоимости чистых активов ПИФ и расчетной стоимости одного инвестиционного пая</w:t>
      </w:r>
      <w:r w:rsidR="004D666D">
        <w:rPr>
          <w:sz w:val="24"/>
          <w:szCs w:val="24"/>
        </w:rPr>
        <w:t>;</w:t>
      </w:r>
    </w:p>
    <w:p w14:paraId="2307C92A" w14:textId="77777777" w:rsidR="000A77F4" w:rsidRPr="006536AD" w:rsidRDefault="000A77F4" w:rsidP="00E84693">
      <w:pPr>
        <w:numPr>
          <w:ilvl w:val="0"/>
          <w:numId w:val="167"/>
        </w:numPr>
        <w:tabs>
          <w:tab w:val="clear" w:pos="720"/>
        </w:tabs>
        <w:spacing w:after="120"/>
        <w:ind w:left="709" w:hanging="283"/>
        <w:jc w:val="both"/>
        <w:rPr>
          <w:sz w:val="24"/>
          <w:szCs w:val="24"/>
        </w:rPr>
      </w:pPr>
      <w:r w:rsidRPr="006536AD">
        <w:rPr>
          <w:sz w:val="24"/>
          <w:szCs w:val="24"/>
        </w:rPr>
        <w:t>контроль за соблюдением размера взимаемой скидки при погашении инвестиционных паев ПИФ, в соответствии с Правилами ДУ ПИФ;</w:t>
      </w:r>
    </w:p>
    <w:p w14:paraId="7CBD2213" w14:textId="77777777" w:rsidR="000A77F4" w:rsidRPr="006536AD" w:rsidRDefault="000A77F4" w:rsidP="00E84693">
      <w:pPr>
        <w:numPr>
          <w:ilvl w:val="0"/>
          <w:numId w:val="167"/>
        </w:numPr>
        <w:tabs>
          <w:tab w:val="clear" w:pos="720"/>
        </w:tabs>
        <w:spacing w:after="120"/>
        <w:ind w:left="709" w:hanging="283"/>
        <w:jc w:val="both"/>
        <w:rPr>
          <w:sz w:val="24"/>
          <w:szCs w:val="24"/>
        </w:rPr>
      </w:pPr>
      <w:r w:rsidRPr="006536AD">
        <w:rPr>
          <w:sz w:val="24"/>
          <w:szCs w:val="24"/>
        </w:rPr>
        <w:t>контроль сроков, в течение которых владельцам инвестиционных паев ПИФ должна быть перечислена денежная компенсация.</w:t>
      </w:r>
    </w:p>
    <w:p w14:paraId="7ED14097" w14:textId="205D27C4" w:rsidR="000A77F4" w:rsidRPr="006A676D" w:rsidRDefault="003921E1" w:rsidP="00B4782A">
      <w:pPr>
        <w:numPr>
          <w:ilvl w:val="2"/>
          <w:numId w:val="177"/>
        </w:numPr>
        <w:spacing w:after="120"/>
        <w:ind w:left="0" w:firstLine="709"/>
        <w:jc w:val="both"/>
        <w:rPr>
          <w:sz w:val="24"/>
          <w:szCs w:val="24"/>
        </w:rPr>
      </w:pPr>
      <w:r w:rsidRPr="006536AD">
        <w:rPr>
          <w:sz w:val="24"/>
          <w:szCs w:val="24"/>
        </w:rPr>
        <w:t>Общество</w:t>
      </w:r>
      <w:r w:rsidR="000A77F4" w:rsidRPr="006536AD">
        <w:rPr>
          <w:sz w:val="24"/>
          <w:szCs w:val="24"/>
        </w:rPr>
        <w:t xml:space="preserve"> осуществляет, в том числе, контроль</w:t>
      </w:r>
      <w:r w:rsidR="000A77F4" w:rsidRPr="006536AD">
        <w:rPr>
          <w:b/>
          <w:sz w:val="24"/>
          <w:szCs w:val="24"/>
        </w:rPr>
        <w:t xml:space="preserve"> </w:t>
      </w:r>
      <w:r w:rsidR="000A77F4" w:rsidRPr="006A676D">
        <w:rPr>
          <w:sz w:val="24"/>
          <w:szCs w:val="24"/>
        </w:rPr>
        <w:t>на основании следующих документов:</w:t>
      </w:r>
    </w:p>
    <w:p w14:paraId="3CA7CD47" w14:textId="77777777" w:rsidR="000A77F4" w:rsidRPr="009E0B3A" w:rsidRDefault="000A77F4" w:rsidP="00E84693">
      <w:pPr>
        <w:numPr>
          <w:ilvl w:val="0"/>
          <w:numId w:val="167"/>
        </w:numPr>
        <w:tabs>
          <w:tab w:val="clear" w:pos="720"/>
        </w:tabs>
        <w:spacing w:after="120"/>
        <w:ind w:left="709" w:hanging="283"/>
        <w:jc w:val="both"/>
        <w:rPr>
          <w:sz w:val="24"/>
          <w:szCs w:val="24"/>
        </w:rPr>
      </w:pPr>
      <w:r w:rsidRPr="006A676D">
        <w:rPr>
          <w:sz w:val="24"/>
          <w:szCs w:val="24"/>
        </w:rPr>
        <w:t>заявок на погаше</w:t>
      </w:r>
      <w:r w:rsidRPr="009E0B3A">
        <w:rPr>
          <w:sz w:val="24"/>
          <w:szCs w:val="24"/>
        </w:rPr>
        <w:t>ние инвестиционных паев;</w:t>
      </w:r>
    </w:p>
    <w:p w14:paraId="0C7AF057" w14:textId="4EDAE7FC" w:rsidR="000A77F4" w:rsidRPr="009E0B3A" w:rsidRDefault="00730351" w:rsidP="00E84693">
      <w:pPr>
        <w:numPr>
          <w:ilvl w:val="0"/>
          <w:numId w:val="167"/>
        </w:numPr>
        <w:tabs>
          <w:tab w:val="clear" w:pos="720"/>
        </w:tabs>
        <w:spacing w:after="120"/>
        <w:ind w:left="709" w:hanging="283"/>
        <w:jc w:val="both"/>
        <w:rPr>
          <w:sz w:val="24"/>
          <w:szCs w:val="24"/>
        </w:rPr>
      </w:pPr>
      <w:r w:rsidRPr="009E0B3A">
        <w:rPr>
          <w:sz w:val="24"/>
          <w:szCs w:val="24"/>
        </w:rPr>
        <w:t xml:space="preserve">протокола </w:t>
      </w:r>
      <w:r>
        <w:rPr>
          <w:sz w:val="24"/>
          <w:szCs w:val="24"/>
        </w:rPr>
        <w:t xml:space="preserve">об итогах проведения заочного голосования для принятия решений общим собранием </w:t>
      </w:r>
      <w:r w:rsidRPr="009E0B3A">
        <w:rPr>
          <w:sz w:val="24"/>
          <w:szCs w:val="24"/>
        </w:rPr>
        <w:t xml:space="preserve">владельцев инвестиционных паев </w:t>
      </w:r>
      <w:r>
        <w:rPr>
          <w:sz w:val="24"/>
          <w:szCs w:val="24"/>
        </w:rPr>
        <w:t xml:space="preserve">закрытого </w:t>
      </w:r>
      <w:r w:rsidRPr="009E0B3A">
        <w:rPr>
          <w:sz w:val="24"/>
          <w:szCs w:val="24"/>
        </w:rPr>
        <w:t>ПИФ</w:t>
      </w:r>
      <w:r>
        <w:rPr>
          <w:sz w:val="24"/>
          <w:szCs w:val="24"/>
        </w:rPr>
        <w:t xml:space="preserve"> или протокола об итогах проведения заседания для принятия решений общим собранием </w:t>
      </w:r>
      <w:r w:rsidRPr="009E0B3A">
        <w:rPr>
          <w:sz w:val="24"/>
          <w:szCs w:val="24"/>
        </w:rPr>
        <w:t xml:space="preserve">владельцев инвестиционных паев </w:t>
      </w:r>
      <w:r>
        <w:rPr>
          <w:sz w:val="24"/>
          <w:szCs w:val="24"/>
        </w:rPr>
        <w:t xml:space="preserve">закрытого </w:t>
      </w:r>
      <w:r w:rsidRPr="009E0B3A">
        <w:rPr>
          <w:sz w:val="24"/>
          <w:szCs w:val="24"/>
        </w:rPr>
        <w:t>ПИФ</w:t>
      </w:r>
      <w:r w:rsidR="000A77F4" w:rsidRPr="009E0B3A">
        <w:rPr>
          <w:sz w:val="24"/>
          <w:szCs w:val="24"/>
        </w:rPr>
        <w:t>;</w:t>
      </w:r>
    </w:p>
    <w:p w14:paraId="63630163" w14:textId="3F029A5E" w:rsidR="000A77F4" w:rsidRPr="009E0B3A" w:rsidRDefault="00730351" w:rsidP="00E84693">
      <w:pPr>
        <w:numPr>
          <w:ilvl w:val="0"/>
          <w:numId w:val="167"/>
        </w:numPr>
        <w:tabs>
          <w:tab w:val="clear" w:pos="720"/>
        </w:tabs>
        <w:spacing w:after="120"/>
        <w:ind w:left="709" w:hanging="283"/>
        <w:jc w:val="both"/>
        <w:rPr>
          <w:sz w:val="24"/>
          <w:szCs w:val="24"/>
        </w:rPr>
      </w:pPr>
      <w:r w:rsidRPr="009E0B3A">
        <w:rPr>
          <w:sz w:val="24"/>
          <w:szCs w:val="24"/>
        </w:rPr>
        <w:t xml:space="preserve">списков владельцев инвестиционных паев ПИФ на дату принятия решения о проведении </w:t>
      </w:r>
      <w:r>
        <w:rPr>
          <w:sz w:val="24"/>
          <w:szCs w:val="24"/>
        </w:rPr>
        <w:t>заседания или заочного голосования для принятия решений общим собранием</w:t>
      </w:r>
      <w:r w:rsidRPr="009E0B3A">
        <w:rPr>
          <w:sz w:val="24"/>
          <w:szCs w:val="24"/>
        </w:rPr>
        <w:t xml:space="preserve"> владельцев инвестиционных паев ПИФ</w:t>
      </w:r>
      <w:r w:rsidR="000A77F4" w:rsidRPr="009E0B3A">
        <w:rPr>
          <w:sz w:val="24"/>
          <w:szCs w:val="24"/>
        </w:rPr>
        <w:t>;</w:t>
      </w:r>
    </w:p>
    <w:p w14:paraId="68390D40" w14:textId="77777777" w:rsidR="000A77F4" w:rsidRPr="009E0B3A" w:rsidRDefault="000A77F4" w:rsidP="00E84693">
      <w:pPr>
        <w:numPr>
          <w:ilvl w:val="0"/>
          <w:numId w:val="167"/>
        </w:numPr>
        <w:tabs>
          <w:tab w:val="clear" w:pos="720"/>
        </w:tabs>
        <w:spacing w:after="120"/>
        <w:ind w:left="709" w:hanging="283"/>
        <w:jc w:val="both"/>
        <w:rPr>
          <w:sz w:val="24"/>
          <w:szCs w:val="24"/>
        </w:rPr>
      </w:pPr>
      <w:r w:rsidRPr="009E0B3A">
        <w:rPr>
          <w:sz w:val="24"/>
          <w:szCs w:val="24"/>
        </w:rPr>
        <w:t>отчетов лица, осуществляющего ведение реестра владельцев инвестиционных паев;</w:t>
      </w:r>
    </w:p>
    <w:p w14:paraId="6FBE4BBB" w14:textId="30CB5835" w:rsidR="000A77F4" w:rsidRPr="009E0B3A" w:rsidRDefault="000A77F4" w:rsidP="00E84693">
      <w:pPr>
        <w:numPr>
          <w:ilvl w:val="0"/>
          <w:numId w:val="167"/>
        </w:numPr>
        <w:tabs>
          <w:tab w:val="clear" w:pos="720"/>
        </w:tabs>
        <w:spacing w:after="120"/>
        <w:ind w:left="709" w:hanging="283"/>
        <w:jc w:val="both"/>
        <w:rPr>
          <w:sz w:val="24"/>
          <w:szCs w:val="24"/>
        </w:rPr>
      </w:pPr>
      <w:r w:rsidRPr="009E0B3A">
        <w:rPr>
          <w:sz w:val="24"/>
          <w:szCs w:val="24"/>
        </w:rPr>
        <w:t xml:space="preserve">иных документов, переданных в </w:t>
      </w:r>
      <w:r w:rsidR="003921E1" w:rsidRPr="009E0B3A">
        <w:rPr>
          <w:sz w:val="24"/>
          <w:szCs w:val="24"/>
        </w:rPr>
        <w:t>Общество</w:t>
      </w:r>
      <w:r w:rsidRPr="009E0B3A">
        <w:rPr>
          <w:sz w:val="24"/>
          <w:szCs w:val="24"/>
        </w:rPr>
        <w:t xml:space="preserve"> в соответствии с требованиями настоящего Регламента.</w:t>
      </w:r>
    </w:p>
    <w:p w14:paraId="726C2BF5" w14:textId="77777777" w:rsidR="000A77F4" w:rsidRPr="009E0B3A" w:rsidRDefault="000A77F4" w:rsidP="00D74305">
      <w:pPr>
        <w:ind w:left="1276"/>
        <w:jc w:val="both"/>
        <w:rPr>
          <w:sz w:val="24"/>
          <w:szCs w:val="24"/>
        </w:rPr>
      </w:pPr>
    </w:p>
    <w:p w14:paraId="2396910A" w14:textId="41A48659" w:rsidR="000A77F4" w:rsidRPr="0034518B" w:rsidRDefault="000A77F4" w:rsidP="00F57CA4">
      <w:pPr>
        <w:pStyle w:val="11"/>
        <w:numPr>
          <w:ilvl w:val="1"/>
          <w:numId w:val="177"/>
        </w:numPr>
        <w:ind w:left="1134" w:hanging="567"/>
        <w:jc w:val="both"/>
        <w:rPr>
          <w:sz w:val="26"/>
          <w:szCs w:val="26"/>
          <w:lang w:val="ru-RU"/>
        </w:rPr>
      </w:pPr>
      <w:bookmarkStart w:id="649" w:name="_Toc217275742"/>
      <w:bookmarkStart w:id="650" w:name="_Ref465778340"/>
      <w:bookmarkStart w:id="651" w:name="_Toc227582162"/>
      <w:r w:rsidRPr="0034518B">
        <w:rPr>
          <w:sz w:val="26"/>
          <w:szCs w:val="26"/>
          <w:lang w:val="ru-RU"/>
        </w:rPr>
        <w:t xml:space="preserve">Контроль за соблюдением установленных размеров и порядка начисления вознаграждений управляющей компании, специализированному депозитарию, лицу, осуществляющему ведение реестра владельцев инвестиционных паев, аудиторской организации и оценщику, </w:t>
      </w:r>
      <w:bookmarkEnd w:id="649"/>
      <w:r w:rsidRPr="0034518B">
        <w:rPr>
          <w:sz w:val="26"/>
          <w:szCs w:val="26"/>
          <w:lang w:val="ru-RU"/>
        </w:rPr>
        <w:t>а также сроков выплаты вознаграждений управляющей компании</w:t>
      </w:r>
      <w:bookmarkEnd w:id="650"/>
      <w:bookmarkEnd w:id="651"/>
      <w:r w:rsidRPr="0034518B" w:rsidDel="00EB63B3">
        <w:rPr>
          <w:sz w:val="26"/>
          <w:szCs w:val="26"/>
          <w:lang w:val="ru-RU"/>
        </w:rPr>
        <w:t xml:space="preserve"> </w:t>
      </w:r>
    </w:p>
    <w:p w14:paraId="6246F2EA" w14:textId="77777777" w:rsidR="000A77F4" w:rsidRPr="001E7C88" w:rsidRDefault="000A77F4" w:rsidP="009E0B3A">
      <w:pPr>
        <w:spacing w:after="120"/>
        <w:rPr>
          <w:b/>
          <w:sz w:val="24"/>
          <w:szCs w:val="24"/>
          <w:highlight w:val="yellow"/>
        </w:rPr>
      </w:pPr>
    </w:p>
    <w:p w14:paraId="56E1E362" w14:textId="0403B71C" w:rsidR="000A77F4" w:rsidRPr="0034518B" w:rsidRDefault="003921E1" w:rsidP="00B4782A">
      <w:pPr>
        <w:numPr>
          <w:ilvl w:val="2"/>
          <w:numId w:val="177"/>
        </w:numPr>
        <w:spacing w:after="120"/>
        <w:ind w:left="0" w:firstLine="709"/>
        <w:jc w:val="both"/>
        <w:rPr>
          <w:sz w:val="24"/>
          <w:szCs w:val="24"/>
        </w:rPr>
      </w:pPr>
      <w:r w:rsidRPr="0034518B">
        <w:rPr>
          <w:sz w:val="24"/>
          <w:szCs w:val="24"/>
        </w:rPr>
        <w:t>Общество</w:t>
      </w:r>
      <w:r w:rsidR="000A77F4" w:rsidRPr="0034518B">
        <w:rPr>
          <w:sz w:val="24"/>
          <w:szCs w:val="24"/>
        </w:rPr>
        <w:t xml:space="preserve"> осуществляет контроль за соблюдением установленных размеров и порядка начисления вознаграждений управляющей компании, специализированному депозитарию, лицу, осуществляющему ведение реестра владельцев инвестиционных паев, аудиторской организации и оценщику, а также сроков выплаты вознаграждений управляющей компании</w:t>
      </w:r>
      <w:r w:rsidR="000A77F4" w:rsidRPr="0034518B" w:rsidDel="00C83411">
        <w:rPr>
          <w:sz w:val="24"/>
          <w:szCs w:val="24"/>
        </w:rPr>
        <w:t xml:space="preserve"> </w:t>
      </w:r>
      <w:r w:rsidR="000A77F4" w:rsidRPr="0034518B">
        <w:rPr>
          <w:sz w:val="24"/>
          <w:szCs w:val="24"/>
        </w:rPr>
        <w:t>в соответствии с требованиями нормативных актов Банка России и Правил ДУ ПИФ.</w:t>
      </w:r>
    </w:p>
    <w:p w14:paraId="32DD016A" w14:textId="5EB74436" w:rsidR="000A77F4" w:rsidRPr="0034518B" w:rsidRDefault="000A77F4" w:rsidP="00B4782A">
      <w:pPr>
        <w:numPr>
          <w:ilvl w:val="2"/>
          <w:numId w:val="177"/>
        </w:numPr>
        <w:spacing w:after="120"/>
        <w:ind w:left="0" w:firstLine="709"/>
        <w:jc w:val="both"/>
        <w:rPr>
          <w:sz w:val="24"/>
          <w:szCs w:val="24"/>
        </w:rPr>
      </w:pPr>
      <w:r w:rsidRPr="0034518B">
        <w:rPr>
          <w:sz w:val="24"/>
          <w:szCs w:val="24"/>
        </w:rPr>
        <w:t xml:space="preserve">Контроль за соблюдением размера и порядка начисления вознаграждений специализированному депозитарию, лицу, осуществляющему ведение реестра </w:t>
      </w:r>
      <w:r w:rsidRPr="0034518B">
        <w:rPr>
          <w:sz w:val="24"/>
          <w:szCs w:val="24"/>
        </w:rPr>
        <w:lastRenderedPageBreak/>
        <w:t xml:space="preserve">владельцев инвестиционных паев, аудиторской организации и оценщику осуществляется </w:t>
      </w:r>
      <w:r w:rsidR="00D6385C" w:rsidRPr="0034518B">
        <w:rPr>
          <w:sz w:val="24"/>
          <w:szCs w:val="24"/>
        </w:rPr>
        <w:t>Обществом</w:t>
      </w:r>
      <w:r w:rsidRPr="0034518B">
        <w:rPr>
          <w:sz w:val="24"/>
          <w:szCs w:val="24"/>
        </w:rPr>
        <w:t xml:space="preserve"> на основании договоров с указанными лицами, которые определяют размер и порядок начисления вознаграждений, предоставленных УК ПИФ в </w:t>
      </w:r>
      <w:r w:rsidR="003921E1" w:rsidRPr="0034518B">
        <w:rPr>
          <w:sz w:val="24"/>
          <w:szCs w:val="24"/>
        </w:rPr>
        <w:t>Общество</w:t>
      </w:r>
      <w:r w:rsidRPr="0034518B">
        <w:rPr>
          <w:sz w:val="24"/>
          <w:szCs w:val="24"/>
        </w:rPr>
        <w:t>.</w:t>
      </w:r>
    </w:p>
    <w:p w14:paraId="0E116912" w14:textId="61E8F099" w:rsidR="008F2040" w:rsidRPr="0034518B" w:rsidRDefault="000A77F4" w:rsidP="0034518B">
      <w:pPr>
        <w:numPr>
          <w:ilvl w:val="2"/>
          <w:numId w:val="177"/>
        </w:numPr>
        <w:spacing w:after="120"/>
        <w:ind w:left="0" w:firstLine="709"/>
        <w:jc w:val="both"/>
        <w:rPr>
          <w:sz w:val="24"/>
          <w:szCs w:val="24"/>
        </w:rPr>
      </w:pPr>
      <w:r w:rsidRPr="0034518B">
        <w:rPr>
          <w:sz w:val="24"/>
          <w:szCs w:val="24"/>
        </w:rPr>
        <w:t xml:space="preserve">Резерв предстоящих расходов на выплату вознаграждений управляющей компании, специализированному депозитарию, лицу, осуществляющему ведение реестра владельцев инвестиционных паев, аудиторской организации и оценщику формируется в порядке, предусмотренном правилами определения стоимости чистых активов ПИФ. Формирование резерва происходит с учетом размера вознаграждения, периода за который оно выплачивается, а также сроков его выплаты. </w:t>
      </w:r>
      <w:r w:rsidR="003921E1" w:rsidRPr="0034518B">
        <w:rPr>
          <w:sz w:val="24"/>
          <w:szCs w:val="24"/>
        </w:rPr>
        <w:t>Общество</w:t>
      </w:r>
      <w:r w:rsidRPr="0034518B">
        <w:rPr>
          <w:sz w:val="24"/>
          <w:szCs w:val="24"/>
        </w:rPr>
        <w:t xml:space="preserve"> проверяет правильность произведенного резервирования. </w:t>
      </w:r>
      <w:r w:rsidR="008F2040" w:rsidRPr="0034518B">
        <w:rPr>
          <w:sz w:val="24"/>
          <w:szCs w:val="24"/>
        </w:rPr>
        <w:t xml:space="preserve">Требования настоящего пункта применяются за исключением случаев, когда УК ПИФ возложила </w:t>
      </w:r>
      <w:r w:rsidR="004D666D">
        <w:rPr>
          <w:sz w:val="24"/>
          <w:szCs w:val="24"/>
        </w:rPr>
        <w:t xml:space="preserve">на </w:t>
      </w:r>
      <w:r w:rsidR="00E84693">
        <w:rPr>
          <w:sz w:val="24"/>
          <w:szCs w:val="24"/>
        </w:rPr>
        <w:t>СД</w:t>
      </w:r>
      <w:r w:rsidR="008F2040" w:rsidRPr="0034518B">
        <w:rPr>
          <w:sz w:val="24"/>
          <w:szCs w:val="24"/>
        </w:rPr>
        <w:t xml:space="preserve"> исполнение обязанности по учету операций с имуществом, составляющим активы ПИФ, одновременно с возложением на </w:t>
      </w:r>
      <w:r w:rsidR="00E84693">
        <w:rPr>
          <w:sz w:val="24"/>
          <w:szCs w:val="24"/>
        </w:rPr>
        <w:t>СД</w:t>
      </w:r>
      <w:r w:rsidR="008F2040" w:rsidRPr="0034518B">
        <w:rPr>
          <w:sz w:val="24"/>
          <w:szCs w:val="24"/>
        </w:rPr>
        <w:t xml:space="preserve"> исполнения обязанностей по определению стоимости чистых активов ПИФ и расчетной стоимости одного инвестиционного пая</w:t>
      </w:r>
      <w:r w:rsidR="004D666D">
        <w:rPr>
          <w:sz w:val="24"/>
          <w:szCs w:val="24"/>
        </w:rPr>
        <w:t>.</w:t>
      </w:r>
    </w:p>
    <w:p w14:paraId="118FB32E" w14:textId="55F82996" w:rsidR="000A77F4" w:rsidRPr="0034518B" w:rsidRDefault="003921E1" w:rsidP="00B4782A">
      <w:pPr>
        <w:numPr>
          <w:ilvl w:val="2"/>
          <w:numId w:val="177"/>
        </w:numPr>
        <w:spacing w:after="120"/>
        <w:ind w:left="0" w:firstLine="709"/>
        <w:jc w:val="both"/>
        <w:rPr>
          <w:sz w:val="24"/>
          <w:szCs w:val="24"/>
        </w:rPr>
      </w:pPr>
      <w:r w:rsidRPr="0034518B">
        <w:rPr>
          <w:sz w:val="24"/>
          <w:szCs w:val="24"/>
        </w:rPr>
        <w:t>Общество</w:t>
      </w:r>
      <w:r w:rsidR="000A77F4" w:rsidRPr="0034518B">
        <w:rPr>
          <w:sz w:val="24"/>
          <w:szCs w:val="24"/>
        </w:rPr>
        <w:t xml:space="preserve"> на основании Правил ДУ ПИФ осуществляет контроль за соответствием общего размера фактически начисленного вознаграждения управляющей компании, </w:t>
      </w:r>
      <w:r w:rsidR="00D6385C" w:rsidRPr="0034518B">
        <w:rPr>
          <w:sz w:val="24"/>
          <w:szCs w:val="24"/>
        </w:rPr>
        <w:t>специализированного депозитария</w:t>
      </w:r>
      <w:r w:rsidR="000A77F4" w:rsidRPr="0034518B">
        <w:rPr>
          <w:sz w:val="24"/>
          <w:szCs w:val="24"/>
        </w:rPr>
        <w:t xml:space="preserve">, лица, осуществляющего ведение реестра владельцев инвестиционных паев, аудиторской организации и оценщика ПИФ, общему размеру вознаграждений, предусмотренному Правилами ДУ ПИФ. </w:t>
      </w:r>
    </w:p>
    <w:p w14:paraId="2C60379C" w14:textId="600285A0" w:rsidR="00323B1E" w:rsidRPr="00D6385C" w:rsidRDefault="00323B1E" w:rsidP="00FE1247">
      <w:pPr>
        <w:numPr>
          <w:ilvl w:val="2"/>
          <w:numId w:val="177"/>
        </w:numPr>
        <w:spacing w:after="120"/>
        <w:ind w:left="0" w:firstLine="710"/>
        <w:jc w:val="both"/>
        <w:rPr>
          <w:sz w:val="24"/>
          <w:szCs w:val="24"/>
        </w:rPr>
      </w:pPr>
      <w:r>
        <w:rPr>
          <w:sz w:val="24"/>
          <w:szCs w:val="24"/>
        </w:rPr>
        <w:t xml:space="preserve">Обществом проверяется </w:t>
      </w:r>
      <w:r w:rsidRPr="00323B1E">
        <w:rPr>
          <w:sz w:val="24"/>
          <w:szCs w:val="24"/>
        </w:rPr>
        <w:t xml:space="preserve">наличие признанного управляющей компанией в составе активов </w:t>
      </w:r>
      <w:r>
        <w:rPr>
          <w:sz w:val="24"/>
          <w:szCs w:val="24"/>
        </w:rPr>
        <w:t xml:space="preserve">ПИФ </w:t>
      </w:r>
      <w:r w:rsidRPr="00323B1E">
        <w:rPr>
          <w:sz w:val="24"/>
          <w:szCs w:val="24"/>
        </w:rPr>
        <w:t xml:space="preserve">требования к управляющей компании по возмещению размеров расходов и вознаграждений (их сумм) в части, превышающей размеры, указанные в </w:t>
      </w:r>
      <w:r>
        <w:rPr>
          <w:sz w:val="24"/>
          <w:szCs w:val="24"/>
        </w:rPr>
        <w:t>П</w:t>
      </w:r>
      <w:r w:rsidRPr="00323B1E">
        <w:rPr>
          <w:sz w:val="24"/>
          <w:szCs w:val="24"/>
        </w:rPr>
        <w:t xml:space="preserve">равилах </w:t>
      </w:r>
      <w:r>
        <w:rPr>
          <w:sz w:val="24"/>
          <w:szCs w:val="24"/>
        </w:rPr>
        <w:t>ДУ ПИФ</w:t>
      </w:r>
      <w:r w:rsidRPr="00323B1E">
        <w:rPr>
          <w:sz w:val="24"/>
          <w:szCs w:val="24"/>
        </w:rPr>
        <w:t>.</w:t>
      </w:r>
    </w:p>
    <w:p w14:paraId="50D99871" w14:textId="77777777" w:rsidR="000A77F4" w:rsidRPr="00D6385C" w:rsidRDefault="000A77F4" w:rsidP="009E0B3A">
      <w:pPr>
        <w:spacing w:after="120"/>
        <w:rPr>
          <w:sz w:val="24"/>
          <w:szCs w:val="24"/>
          <w:highlight w:val="yellow"/>
        </w:rPr>
      </w:pPr>
    </w:p>
    <w:p w14:paraId="46BA11C0" w14:textId="51A782AD" w:rsidR="000A77F4" w:rsidRPr="009E0B3A" w:rsidRDefault="000A77F4" w:rsidP="009E0B3A">
      <w:pPr>
        <w:pStyle w:val="11"/>
        <w:numPr>
          <w:ilvl w:val="1"/>
          <w:numId w:val="177"/>
        </w:numPr>
        <w:ind w:left="851" w:hanging="709"/>
        <w:rPr>
          <w:sz w:val="26"/>
          <w:szCs w:val="26"/>
          <w:lang w:val="ru-RU"/>
        </w:rPr>
      </w:pPr>
      <w:bookmarkStart w:id="652" w:name="_Ref465778343"/>
      <w:bookmarkStart w:id="653" w:name="_Toc227582163"/>
      <w:r w:rsidRPr="009E0B3A">
        <w:rPr>
          <w:sz w:val="26"/>
          <w:szCs w:val="26"/>
          <w:lang w:val="ru-RU"/>
        </w:rPr>
        <w:t xml:space="preserve">Контроль за соблюдением установленных порядка и сроков передачи управляющей компанией своих прав и обязанностей по договору доверительного управления </w:t>
      </w:r>
      <w:r w:rsidR="00D6385C" w:rsidRPr="009E0B3A">
        <w:rPr>
          <w:sz w:val="26"/>
          <w:szCs w:val="26"/>
          <w:lang w:val="ru-RU"/>
        </w:rPr>
        <w:t>ПИФ</w:t>
      </w:r>
      <w:r w:rsidRPr="009E0B3A">
        <w:rPr>
          <w:sz w:val="26"/>
          <w:szCs w:val="26"/>
          <w:lang w:val="ru-RU"/>
        </w:rPr>
        <w:t xml:space="preserve"> другой управляющей компании</w:t>
      </w:r>
      <w:bookmarkEnd w:id="652"/>
      <w:bookmarkEnd w:id="653"/>
    </w:p>
    <w:p w14:paraId="6B47BF66" w14:textId="77777777" w:rsidR="000A77F4" w:rsidRPr="00A36D5D" w:rsidRDefault="000A77F4" w:rsidP="009E0B3A">
      <w:pPr>
        <w:spacing w:after="120"/>
        <w:rPr>
          <w:b/>
          <w:sz w:val="24"/>
          <w:szCs w:val="24"/>
        </w:rPr>
      </w:pPr>
    </w:p>
    <w:p w14:paraId="3A86A54A" w14:textId="4062FF5D" w:rsidR="000A77F4" w:rsidRPr="00D958C3" w:rsidRDefault="003921E1" w:rsidP="00323B1E">
      <w:pPr>
        <w:numPr>
          <w:ilvl w:val="2"/>
          <w:numId w:val="177"/>
        </w:numPr>
        <w:spacing w:after="120"/>
        <w:ind w:left="0" w:firstLine="709"/>
        <w:jc w:val="both"/>
        <w:rPr>
          <w:sz w:val="24"/>
          <w:szCs w:val="24"/>
        </w:rPr>
      </w:pPr>
      <w:r w:rsidRPr="00A36D5D">
        <w:rPr>
          <w:sz w:val="24"/>
          <w:szCs w:val="24"/>
        </w:rPr>
        <w:t>Общество</w:t>
      </w:r>
      <w:r w:rsidR="000A77F4" w:rsidRPr="00A36D5D">
        <w:rPr>
          <w:sz w:val="24"/>
          <w:szCs w:val="24"/>
        </w:rPr>
        <w:t xml:space="preserve"> осуществляет контроль за соблюдением УК ПИФ порядка и сроков передачи своих прав и обязанно</w:t>
      </w:r>
      <w:r w:rsidR="000A77F4" w:rsidRPr="00D958C3">
        <w:rPr>
          <w:sz w:val="24"/>
          <w:szCs w:val="24"/>
        </w:rPr>
        <w:t xml:space="preserve">стей по договору доверительного управления ПИФ другой управляющей компании в соответствии с требованиями Закона №156-ФЗ, принятых в соответствии с ним нормативных актов Банка России. </w:t>
      </w:r>
    </w:p>
    <w:p w14:paraId="5A7FDDAD" w14:textId="02730B55" w:rsidR="000A77F4" w:rsidRPr="006536AD" w:rsidRDefault="003921E1" w:rsidP="00323B1E">
      <w:pPr>
        <w:numPr>
          <w:ilvl w:val="2"/>
          <w:numId w:val="177"/>
        </w:numPr>
        <w:spacing w:after="120"/>
        <w:ind w:left="0" w:firstLine="709"/>
        <w:jc w:val="both"/>
        <w:rPr>
          <w:sz w:val="24"/>
          <w:szCs w:val="24"/>
        </w:rPr>
      </w:pPr>
      <w:r w:rsidRPr="006536AD">
        <w:rPr>
          <w:sz w:val="24"/>
          <w:szCs w:val="24"/>
        </w:rPr>
        <w:t>Общество</w:t>
      </w:r>
      <w:r w:rsidR="000A77F4" w:rsidRPr="006536AD">
        <w:rPr>
          <w:sz w:val="24"/>
          <w:szCs w:val="24"/>
        </w:rPr>
        <w:t xml:space="preserve"> приступает к осуществлению своих обязанностей по контролю за процессом передачи управляющей компанией своих прав и обязанностей по договору доверительного управления ПИФ другой управляющей компании с момента вступления в силу изменений в Правила ДУ ПИФ, связанных с передачей прав и обязанностей управляющей компанией другому юридическому лицу.</w:t>
      </w:r>
    </w:p>
    <w:p w14:paraId="76680EDC" w14:textId="4B847B0F" w:rsidR="000A77F4" w:rsidRPr="006536AD" w:rsidRDefault="000A77F4" w:rsidP="00323B1E">
      <w:pPr>
        <w:numPr>
          <w:ilvl w:val="2"/>
          <w:numId w:val="177"/>
        </w:numPr>
        <w:spacing w:after="120"/>
        <w:ind w:left="0" w:firstLine="709"/>
        <w:jc w:val="both"/>
        <w:rPr>
          <w:sz w:val="24"/>
          <w:szCs w:val="24"/>
        </w:rPr>
      </w:pPr>
      <w:r w:rsidRPr="006536AD">
        <w:rPr>
          <w:sz w:val="24"/>
          <w:szCs w:val="24"/>
        </w:rPr>
        <w:t xml:space="preserve">Передача денежных средств и иного имущества, составляющего ПИФ, другой управляющей компании осуществляется УК ПИФ с согласия </w:t>
      </w:r>
      <w:r w:rsidR="003921E1" w:rsidRPr="006536AD">
        <w:rPr>
          <w:sz w:val="24"/>
          <w:szCs w:val="24"/>
        </w:rPr>
        <w:t>Общества</w:t>
      </w:r>
      <w:r w:rsidRPr="006536AD">
        <w:rPr>
          <w:sz w:val="24"/>
          <w:szCs w:val="24"/>
        </w:rPr>
        <w:t>.</w:t>
      </w:r>
    </w:p>
    <w:p w14:paraId="110F0609" w14:textId="3471CA9D" w:rsidR="000A77F4" w:rsidRPr="009E0B3A" w:rsidRDefault="003921E1" w:rsidP="009E0B3A">
      <w:pPr>
        <w:spacing w:after="120"/>
        <w:ind w:firstLine="709"/>
        <w:jc w:val="both"/>
        <w:rPr>
          <w:sz w:val="24"/>
          <w:szCs w:val="24"/>
        </w:rPr>
      </w:pPr>
      <w:r w:rsidRPr="006A676D">
        <w:rPr>
          <w:sz w:val="24"/>
          <w:szCs w:val="24"/>
        </w:rPr>
        <w:t>Общество</w:t>
      </w:r>
      <w:r w:rsidR="000A77F4" w:rsidRPr="009E0B3A">
        <w:rPr>
          <w:sz w:val="24"/>
          <w:szCs w:val="24"/>
        </w:rPr>
        <w:t xml:space="preserve"> осуществляет контроль за передачей денежных средств и иного имущества, составляющего ПИФ, путем согласования Платежных поручений и Запросов, предоставленных управляющими компаниями. </w:t>
      </w:r>
    </w:p>
    <w:p w14:paraId="08674158" w14:textId="3FC64396" w:rsidR="000A77F4" w:rsidRPr="009E0B3A" w:rsidRDefault="003921E1" w:rsidP="00323B1E">
      <w:pPr>
        <w:numPr>
          <w:ilvl w:val="2"/>
          <w:numId w:val="177"/>
        </w:numPr>
        <w:spacing w:after="120"/>
        <w:ind w:left="0" w:firstLine="709"/>
        <w:jc w:val="both"/>
        <w:rPr>
          <w:sz w:val="24"/>
          <w:szCs w:val="24"/>
        </w:rPr>
      </w:pPr>
      <w:r w:rsidRPr="009E0B3A">
        <w:rPr>
          <w:sz w:val="24"/>
          <w:szCs w:val="24"/>
        </w:rPr>
        <w:lastRenderedPageBreak/>
        <w:t>Общество</w:t>
      </w:r>
      <w:r w:rsidR="000A77F4" w:rsidRPr="009E0B3A">
        <w:rPr>
          <w:sz w:val="24"/>
          <w:szCs w:val="24"/>
        </w:rPr>
        <w:t xml:space="preserve"> осуществляет контроль за порядком и сроками передачи имущества, составляющего ПИФ, на основании документов, предоставленных управляющими компаниями, и данных системы учета </w:t>
      </w:r>
      <w:r w:rsidRPr="009E0B3A">
        <w:rPr>
          <w:sz w:val="24"/>
          <w:szCs w:val="24"/>
        </w:rPr>
        <w:t>Общества</w:t>
      </w:r>
      <w:r w:rsidR="000A77F4" w:rsidRPr="009E0B3A">
        <w:rPr>
          <w:sz w:val="24"/>
          <w:szCs w:val="24"/>
        </w:rPr>
        <w:t>.</w:t>
      </w:r>
    </w:p>
    <w:p w14:paraId="7C4277AD" w14:textId="2488AD8E" w:rsidR="000A77F4" w:rsidRPr="009E0B3A" w:rsidRDefault="000A77F4" w:rsidP="00323B1E">
      <w:pPr>
        <w:numPr>
          <w:ilvl w:val="2"/>
          <w:numId w:val="177"/>
        </w:numPr>
        <w:spacing w:after="120"/>
        <w:ind w:left="0" w:firstLine="709"/>
        <w:jc w:val="both"/>
        <w:rPr>
          <w:sz w:val="24"/>
          <w:szCs w:val="24"/>
        </w:rPr>
      </w:pPr>
      <w:r w:rsidRPr="009E0B3A">
        <w:rPr>
          <w:sz w:val="24"/>
          <w:szCs w:val="24"/>
        </w:rPr>
        <w:t xml:space="preserve">По окончании процедуры передачи управляющей компанией своих прав и обязанностей по договору доверительного управления ПИФ другой управляющей компании, </w:t>
      </w:r>
      <w:r w:rsidR="003921E1" w:rsidRPr="009E0B3A">
        <w:rPr>
          <w:sz w:val="24"/>
          <w:szCs w:val="24"/>
        </w:rPr>
        <w:t>Общество</w:t>
      </w:r>
      <w:r w:rsidRPr="009E0B3A">
        <w:rPr>
          <w:sz w:val="24"/>
          <w:szCs w:val="24"/>
        </w:rPr>
        <w:t xml:space="preserve"> осуществляет согласование актов приема-передачи, путем проставления на них подписи уполномоченного представителя </w:t>
      </w:r>
      <w:r w:rsidR="003921E1" w:rsidRPr="009E0B3A">
        <w:rPr>
          <w:sz w:val="24"/>
          <w:szCs w:val="24"/>
        </w:rPr>
        <w:t>Общества</w:t>
      </w:r>
      <w:r w:rsidRPr="009E0B3A">
        <w:rPr>
          <w:sz w:val="24"/>
          <w:szCs w:val="24"/>
        </w:rPr>
        <w:t>.</w:t>
      </w:r>
      <w:bookmarkStart w:id="654" w:name="_Toc217275743"/>
    </w:p>
    <w:p w14:paraId="1CF61638" w14:textId="2A76D39D" w:rsidR="000A77F4" w:rsidRPr="009E0B3A" w:rsidRDefault="000A77F4" w:rsidP="00323B1E">
      <w:pPr>
        <w:numPr>
          <w:ilvl w:val="2"/>
          <w:numId w:val="177"/>
        </w:numPr>
        <w:spacing w:after="120"/>
        <w:ind w:left="0" w:firstLine="709"/>
        <w:jc w:val="both"/>
        <w:rPr>
          <w:sz w:val="24"/>
          <w:szCs w:val="24"/>
        </w:rPr>
      </w:pPr>
      <w:r w:rsidRPr="009E0B3A">
        <w:rPr>
          <w:sz w:val="24"/>
          <w:szCs w:val="24"/>
        </w:rPr>
        <w:t xml:space="preserve">В случае обнаружения нарушений в деятельности УК ПИФ при передаче управляющей компанией своих прав и обязанностей по договору доверительного управления ПИФ другой управляющей компании </w:t>
      </w:r>
      <w:r w:rsidR="003921E1" w:rsidRPr="009E0B3A">
        <w:rPr>
          <w:sz w:val="24"/>
          <w:szCs w:val="24"/>
        </w:rPr>
        <w:t>Общество</w:t>
      </w:r>
      <w:r w:rsidRPr="009E0B3A">
        <w:rPr>
          <w:sz w:val="24"/>
          <w:szCs w:val="24"/>
        </w:rPr>
        <w:t xml:space="preserve"> формирует Уведомление о выявлении нарушения (несоответствия) в соответствии с разделом 7 настоящего Регламента.</w:t>
      </w:r>
    </w:p>
    <w:p w14:paraId="27BF2B40" w14:textId="77777777" w:rsidR="000A77F4" w:rsidRPr="009E0B3A" w:rsidRDefault="000A77F4" w:rsidP="009E0B3A">
      <w:pPr>
        <w:pStyle w:val="3"/>
        <w:numPr>
          <w:ilvl w:val="0"/>
          <w:numId w:val="0"/>
        </w:numPr>
        <w:spacing w:before="0"/>
        <w:ind w:left="1224"/>
        <w:rPr>
          <w:sz w:val="24"/>
          <w:szCs w:val="24"/>
          <w:highlight w:val="yellow"/>
        </w:rPr>
      </w:pPr>
    </w:p>
    <w:p w14:paraId="6BEB05F9" w14:textId="59FA6217" w:rsidR="000A77F4" w:rsidRPr="009E0B3A" w:rsidRDefault="000A77F4" w:rsidP="009E0B3A">
      <w:pPr>
        <w:pStyle w:val="11"/>
        <w:numPr>
          <w:ilvl w:val="1"/>
          <w:numId w:val="177"/>
        </w:numPr>
        <w:ind w:left="851" w:hanging="567"/>
        <w:rPr>
          <w:b w:val="0"/>
          <w:sz w:val="26"/>
          <w:szCs w:val="26"/>
          <w:lang w:val="ru-RU"/>
        </w:rPr>
      </w:pPr>
      <w:bookmarkStart w:id="655" w:name="_Ref465778347"/>
      <w:bookmarkStart w:id="656" w:name="_Toc227582164"/>
      <w:r w:rsidRPr="009E0B3A">
        <w:rPr>
          <w:sz w:val="26"/>
          <w:szCs w:val="26"/>
          <w:lang w:val="ru-RU"/>
        </w:rPr>
        <w:t xml:space="preserve">Контроль за соблюдением УК ПИФ установленных порядка и сроков прекращения </w:t>
      </w:r>
      <w:bookmarkEnd w:id="654"/>
      <w:bookmarkEnd w:id="655"/>
      <w:r w:rsidR="009919CC" w:rsidRPr="009E0B3A">
        <w:rPr>
          <w:sz w:val="26"/>
          <w:szCs w:val="26"/>
          <w:lang w:val="ru-RU"/>
        </w:rPr>
        <w:t>ПИФ</w:t>
      </w:r>
      <w:bookmarkEnd w:id="656"/>
    </w:p>
    <w:p w14:paraId="3251057D" w14:textId="77777777" w:rsidR="000A77F4" w:rsidRPr="009919CC" w:rsidRDefault="000A77F4" w:rsidP="009E0B3A">
      <w:pPr>
        <w:spacing w:after="120"/>
        <w:rPr>
          <w:b/>
          <w:sz w:val="24"/>
          <w:szCs w:val="24"/>
        </w:rPr>
      </w:pPr>
    </w:p>
    <w:p w14:paraId="694C52C4" w14:textId="7591FEB1" w:rsidR="000A77F4" w:rsidRPr="009919CC" w:rsidRDefault="003921E1" w:rsidP="00323B1E">
      <w:pPr>
        <w:numPr>
          <w:ilvl w:val="2"/>
          <w:numId w:val="177"/>
        </w:numPr>
        <w:spacing w:after="120"/>
        <w:ind w:left="0" w:firstLine="709"/>
        <w:jc w:val="both"/>
        <w:rPr>
          <w:sz w:val="24"/>
          <w:szCs w:val="24"/>
        </w:rPr>
      </w:pPr>
      <w:r w:rsidRPr="009919CC">
        <w:rPr>
          <w:sz w:val="24"/>
          <w:szCs w:val="24"/>
        </w:rPr>
        <w:t>Общество</w:t>
      </w:r>
      <w:r w:rsidR="000A77F4" w:rsidRPr="009919CC">
        <w:rPr>
          <w:sz w:val="24"/>
          <w:szCs w:val="24"/>
        </w:rPr>
        <w:t xml:space="preserve"> осуществляет контроль за соблюдением УК ПИФ установленного порядка и сроков прекращения ПИФ в соответствии с требованиями Закона №156-ФЗ, принятых в соответствии с ним нормативных актов Банка России, в том числе:</w:t>
      </w:r>
    </w:p>
    <w:p w14:paraId="3010188C" w14:textId="77777777" w:rsidR="000A77F4" w:rsidRPr="00FD60D3" w:rsidRDefault="000A77F4" w:rsidP="00D0511E">
      <w:pPr>
        <w:numPr>
          <w:ilvl w:val="0"/>
          <w:numId w:val="167"/>
        </w:numPr>
        <w:tabs>
          <w:tab w:val="clear" w:pos="720"/>
        </w:tabs>
        <w:spacing w:after="120"/>
        <w:ind w:left="709" w:hanging="283"/>
        <w:jc w:val="both"/>
        <w:rPr>
          <w:sz w:val="24"/>
          <w:szCs w:val="24"/>
        </w:rPr>
      </w:pPr>
      <w:r w:rsidRPr="00D958C3">
        <w:rPr>
          <w:sz w:val="24"/>
          <w:szCs w:val="24"/>
        </w:rPr>
        <w:t>контроль за реализацией имущества, составляющего ПИФ, посл</w:t>
      </w:r>
      <w:r w:rsidRPr="00FD60D3">
        <w:rPr>
          <w:sz w:val="24"/>
          <w:szCs w:val="24"/>
        </w:rPr>
        <w:t>е дня возникновения основания прекращения ПИФ;</w:t>
      </w:r>
    </w:p>
    <w:p w14:paraId="748A898C" w14:textId="77777777" w:rsidR="000A77F4" w:rsidRPr="006536AD" w:rsidRDefault="000A77F4" w:rsidP="00D0511E">
      <w:pPr>
        <w:numPr>
          <w:ilvl w:val="0"/>
          <w:numId w:val="167"/>
        </w:numPr>
        <w:tabs>
          <w:tab w:val="clear" w:pos="720"/>
        </w:tabs>
        <w:spacing w:after="120"/>
        <w:ind w:left="709" w:hanging="283"/>
        <w:jc w:val="both"/>
        <w:rPr>
          <w:sz w:val="24"/>
          <w:szCs w:val="24"/>
        </w:rPr>
      </w:pPr>
      <w:r w:rsidRPr="006536AD">
        <w:rPr>
          <w:sz w:val="24"/>
          <w:szCs w:val="24"/>
        </w:rPr>
        <w:t>контроль за порядком принятия требований кредиторов, которые должны удовлетворяться за счет имущества, составляющего ПИФ;</w:t>
      </w:r>
    </w:p>
    <w:p w14:paraId="01CBC623" w14:textId="77777777" w:rsidR="000A77F4" w:rsidRPr="006536AD" w:rsidRDefault="000A77F4" w:rsidP="00D0511E">
      <w:pPr>
        <w:numPr>
          <w:ilvl w:val="0"/>
          <w:numId w:val="167"/>
        </w:numPr>
        <w:tabs>
          <w:tab w:val="clear" w:pos="720"/>
        </w:tabs>
        <w:spacing w:after="120"/>
        <w:ind w:left="709" w:hanging="283"/>
        <w:jc w:val="both"/>
        <w:rPr>
          <w:sz w:val="24"/>
          <w:szCs w:val="24"/>
        </w:rPr>
      </w:pPr>
      <w:r w:rsidRPr="006536AD">
        <w:rPr>
          <w:sz w:val="24"/>
          <w:szCs w:val="24"/>
        </w:rPr>
        <w:t>контроль за правильностью определения размера вознаграждения лица, осуществляющего прекращение ПИФ;</w:t>
      </w:r>
    </w:p>
    <w:p w14:paraId="017CCD03" w14:textId="77777777" w:rsidR="000A77F4" w:rsidRPr="00087D53" w:rsidRDefault="000A77F4" w:rsidP="00D0511E">
      <w:pPr>
        <w:numPr>
          <w:ilvl w:val="0"/>
          <w:numId w:val="167"/>
        </w:numPr>
        <w:tabs>
          <w:tab w:val="clear" w:pos="720"/>
        </w:tabs>
        <w:spacing w:after="120"/>
        <w:ind w:left="709" w:hanging="283"/>
        <w:jc w:val="both"/>
        <w:rPr>
          <w:sz w:val="24"/>
          <w:szCs w:val="24"/>
        </w:rPr>
      </w:pPr>
      <w:r w:rsidRPr="00087D53">
        <w:rPr>
          <w:sz w:val="24"/>
          <w:szCs w:val="24"/>
        </w:rPr>
        <w:t>контроль за правильностью определения суммы денежной компенсации, подлежащей выплате в связи с погашением инвестиционного пая ПИФ;</w:t>
      </w:r>
    </w:p>
    <w:p w14:paraId="2BD1AA95" w14:textId="77777777" w:rsidR="000A77F4" w:rsidRPr="006536AD" w:rsidRDefault="000A77F4" w:rsidP="00D0511E">
      <w:pPr>
        <w:numPr>
          <w:ilvl w:val="0"/>
          <w:numId w:val="167"/>
        </w:numPr>
        <w:tabs>
          <w:tab w:val="clear" w:pos="720"/>
        </w:tabs>
        <w:spacing w:after="120"/>
        <w:ind w:left="709" w:hanging="283"/>
        <w:jc w:val="both"/>
        <w:rPr>
          <w:sz w:val="24"/>
          <w:szCs w:val="24"/>
        </w:rPr>
      </w:pPr>
      <w:r w:rsidRPr="006536AD">
        <w:rPr>
          <w:sz w:val="24"/>
          <w:szCs w:val="24"/>
        </w:rPr>
        <w:t xml:space="preserve">контроль за полнотой и очередностью распределения денежных средств, составляющих ПИФ и поступивших в него после реализации имущества; </w:t>
      </w:r>
    </w:p>
    <w:p w14:paraId="2589F356" w14:textId="77777777" w:rsidR="000A77F4" w:rsidRPr="006536AD" w:rsidRDefault="000A77F4" w:rsidP="00D0511E">
      <w:pPr>
        <w:numPr>
          <w:ilvl w:val="0"/>
          <w:numId w:val="167"/>
        </w:numPr>
        <w:tabs>
          <w:tab w:val="clear" w:pos="720"/>
        </w:tabs>
        <w:spacing w:after="120"/>
        <w:ind w:left="709" w:hanging="283"/>
        <w:jc w:val="both"/>
        <w:rPr>
          <w:sz w:val="24"/>
          <w:szCs w:val="24"/>
        </w:rPr>
      </w:pPr>
      <w:r w:rsidRPr="006536AD">
        <w:rPr>
          <w:sz w:val="24"/>
          <w:szCs w:val="24"/>
        </w:rPr>
        <w:t>контроль за правильностью составления отчета о прекращении ПИФ.</w:t>
      </w:r>
    </w:p>
    <w:p w14:paraId="6117EEDD" w14:textId="71947673" w:rsidR="000A77F4" w:rsidRPr="009E0B3A" w:rsidRDefault="003921E1" w:rsidP="00323B1E">
      <w:pPr>
        <w:numPr>
          <w:ilvl w:val="2"/>
          <w:numId w:val="177"/>
        </w:numPr>
        <w:spacing w:after="120"/>
        <w:ind w:left="0" w:firstLine="709"/>
        <w:jc w:val="both"/>
        <w:rPr>
          <w:sz w:val="24"/>
          <w:szCs w:val="24"/>
        </w:rPr>
      </w:pPr>
      <w:r w:rsidRPr="006A676D">
        <w:rPr>
          <w:sz w:val="24"/>
          <w:szCs w:val="24"/>
        </w:rPr>
        <w:t>Общество</w:t>
      </w:r>
      <w:r w:rsidR="000A77F4" w:rsidRPr="009E0B3A">
        <w:rPr>
          <w:sz w:val="24"/>
          <w:szCs w:val="24"/>
        </w:rPr>
        <w:t xml:space="preserve"> осуществляет контроль</w:t>
      </w:r>
      <w:r w:rsidR="000A77F4" w:rsidRPr="009E0B3A">
        <w:rPr>
          <w:b/>
          <w:sz w:val="24"/>
          <w:szCs w:val="24"/>
        </w:rPr>
        <w:t xml:space="preserve"> </w:t>
      </w:r>
      <w:r w:rsidR="000A77F4" w:rsidRPr="009E0B3A">
        <w:rPr>
          <w:sz w:val="24"/>
          <w:szCs w:val="24"/>
        </w:rPr>
        <w:t xml:space="preserve">на основании документов, переданных в </w:t>
      </w:r>
      <w:r w:rsidRPr="009E0B3A">
        <w:rPr>
          <w:sz w:val="24"/>
          <w:szCs w:val="24"/>
        </w:rPr>
        <w:t>Общество</w:t>
      </w:r>
      <w:r w:rsidR="000A77F4" w:rsidRPr="009E0B3A">
        <w:rPr>
          <w:sz w:val="24"/>
          <w:szCs w:val="24"/>
        </w:rPr>
        <w:t xml:space="preserve"> в соответствии с требованиями настоящего Регламента.</w:t>
      </w:r>
    </w:p>
    <w:p w14:paraId="6E33826D" w14:textId="450BBF04" w:rsidR="000A77F4" w:rsidRPr="00E615CE" w:rsidRDefault="000A77F4" w:rsidP="00323B1E">
      <w:pPr>
        <w:numPr>
          <w:ilvl w:val="2"/>
          <w:numId w:val="177"/>
        </w:numPr>
        <w:spacing w:after="120"/>
        <w:ind w:left="0" w:firstLine="709"/>
        <w:jc w:val="both"/>
        <w:rPr>
          <w:sz w:val="24"/>
          <w:szCs w:val="24"/>
          <w:lang w:eastAsia="en-US"/>
        </w:rPr>
      </w:pPr>
      <w:r w:rsidRPr="00E615CE">
        <w:rPr>
          <w:sz w:val="24"/>
          <w:szCs w:val="24"/>
          <w:lang w:eastAsia="en-US"/>
        </w:rPr>
        <w:t xml:space="preserve">Особенности осуществления деятельности </w:t>
      </w:r>
      <w:r w:rsidR="003921E1" w:rsidRPr="00E615CE">
        <w:rPr>
          <w:sz w:val="24"/>
          <w:szCs w:val="24"/>
          <w:lang w:eastAsia="en-US"/>
        </w:rPr>
        <w:t>Общества</w:t>
      </w:r>
      <w:r w:rsidRPr="00E615CE">
        <w:rPr>
          <w:sz w:val="24"/>
          <w:szCs w:val="24"/>
          <w:lang w:eastAsia="en-US"/>
        </w:rPr>
        <w:t xml:space="preserve"> при осуществлении </w:t>
      </w:r>
      <w:r w:rsidR="009919CC" w:rsidRPr="00E615CE">
        <w:rPr>
          <w:sz w:val="24"/>
          <w:szCs w:val="24"/>
          <w:lang w:eastAsia="en-US"/>
        </w:rPr>
        <w:t>Обществом</w:t>
      </w:r>
      <w:r w:rsidRPr="00E615CE">
        <w:rPr>
          <w:sz w:val="24"/>
          <w:szCs w:val="24"/>
          <w:lang w:eastAsia="en-US"/>
        </w:rPr>
        <w:t xml:space="preserve"> функций лица, осуществляющего прекращение ПИФ.</w:t>
      </w:r>
    </w:p>
    <w:p w14:paraId="491F9040" w14:textId="6EABD9A9" w:rsidR="000A77F4" w:rsidRPr="00FD60D3" w:rsidRDefault="003921E1" w:rsidP="009E0B3A">
      <w:pPr>
        <w:spacing w:after="120"/>
        <w:ind w:firstLine="708"/>
        <w:jc w:val="both"/>
        <w:rPr>
          <w:sz w:val="24"/>
          <w:szCs w:val="24"/>
        </w:rPr>
      </w:pPr>
      <w:r w:rsidRPr="009919CC">
        <w:rPr>
          <w:sz w:val="24"/>
          <w:szCs w:val="24"/>
        </w:rPr>
        <w:t>Общество</w:t>
      </w:r>
      <w:r w:rsidR="000A77F4" w:rsidRPr="009919CC">
        <w:rPr>
          <w:sz w:val="24"/>
          <w:szCs w:val="24"/>
        </w:rPr>
        <w:t xml:space="preserve"> осуществляет прекращение ПИФ в соответствии с требованиями Закона №156-ФЗ, принятых в соответствии с ним нормативных актов Банка России</w:t>
      </w:r>
      <w:r w:rsidR="000A77F4" w:rsidRPr="00D958C3" w:rsidDel="00D05264">
        <w:rPr>
          <w:sz w:val="24"/>
          <w:szCs w:val="24"/>
        </w:rPr>
        <w:t xml:space="preserve"> </w:t>
      </w:r>
      <w:r w:rsidR="000A77F4" w:rsidRPr="00FD60D3">
        <w:rPr>
          <w:sz w:val="24"/>
          <w:szCs w:val="24"/>
        </w:rPr>
        <w:t>в случае:</w:t>
      </w:r>
    </w:p>
    <w:p w14:paraId="5AEDBC71"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аннулирования (прекращения действия) лицензии управляющей компании у управляющей компании открытого, биржевого или интервального ПИФ;</w:t>
      </w:r>
    </w:p>
    <w:p w14:paraId="6D63290B"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 xml:space="preserve">аннулирования (прекращения действия) лицензии управляющей компании у управляющей компании закрытого ПИФ, если права и обязанности данной управляющей компании по договору доверительного управления этим ПИФ в </w:t>
      </w:r>
      <w:r w:rsidRPr="00E75005">
        <w:rPr>
          <w:sz w:val="24"/>
          <w:szCs w:val="24"/>
        </w:rPr>
        <w:lastRenderedPageBreak/>
        <w:t>течение трех месяцев со дня аннулирования (прекращения действия) указанной лицензии не переданы другой управляющей компании.</w:t>
      </w:r>
    </w:p>
    <w:p w14:paraId="102A7DB7" w14:textId="534AC9EA" w:rsidR="000A77F4" w:rsidRPr="005F47FE" w:rsidRDefault="003921E1" w:rsidP="006B4A90">
      <w:pPr>
        <w:pStyle w:val="aff5"/>
        <w:spacing w:after="120"/>
        <w:ind w:left="1080"/>
        <w:jc w:val="both"/>
        <w:rPr>
          <w:sz w:val="24"/>
          <w:szCs w:val="24"/>
        </w:rPr>
      </w:pPr>
      <w:r w:rsidRPr="005F47FE">
        <w:rPr>
          <w:sz w:val="24"/>
          <w:szCs w:val="24"/>
        </w:rPr>
        <w:t>Общество</w:t>
      </w:r>
      <w:r w:rsidR="000A77F4" w:rsidRPr="005F47FE">
        <w:rPr>
          <w:sz w:val="24"/>
          <w:szCs w:val="24"/>
        </w:rPr>
        <w:t>, осуществляющ</w:t>
      </w:r>
      <w:r w:rsidR="009919CC" w:rsidRPr="005F47FE">
        <w:rPr>
          <w:sz w:val="24"/>
          <w:szCs w:val="24"/>
        </w:rPr>
        <w:t>ее</w:t>
      </w:r>
      <w:r w:rsidR="000A77F4" w:rsidRPr="005F47FE">
        <w:rPr>
          <w:sz w:val="24"/>
          <w:szCs w:val="24"/>
        </w:rPr>
        <w:t xml:space="preserve"> прекращение ПИФ:</w:t>
      </w:r>
    </w:p>
    <w:p w14:paraId="49258C8D"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уведомляет Банк России о начале процедуры прекращения ПИФ в порядке и сроки, установленные законодательством Российской Федерации;</w:t>
      </w:r>
    </w:p>
    <w:p w14:paraId="408DEA78"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раскрывает сообщение о прекращении ПИФ в порядке и сроки, установленные законодательством Российской Федерации;</w:t>
      </w:r>
    </w:p>
    <w:p w14:paraId="1F68D0FE"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принимает меры по выявлению кредиторов, требования которых должны удовлетворяться за счет имущества, составляющего ПИФ, и погашению дебиторской задолженности;</w:t>
      </w:r>
    </w:p>
    <w:p w14:paraId="13265A1F" w14:textId="30EB6E33" w:rsidR="000A77F4" w:rsidRPr="00E75005" w:rsidRDefault="000A77F4" w:rsidP="00D0511E">
      <w:pPr>
        <w:numPr>
          <w:ilvl w:val="0"/>
          <w:numId w:val="167"/>
        </w:numPr>
        <w:tabs>
          <w:tab w:val="clear" w:pos="720"/>
        </w:tabs>
        <w:spacing w:after="120"/>
        <w:ind w:left="709" w:hanging="283"/>
        <w:jc w:val="both"/>
      </w:pPr>
      <w:r w:rsidRPr="00E75005">
        <w:rPr>
          <w:sz w:val="24"/>
          <w:szCs w:val="24"/>
        </w:rPr>
        <w:t xml:space="preserve">в целях обеспечения сохранности имущества, составляющего паевой инвестиционный фонд, и обеспечения интересов учредителей доверительного управления после возникновения основания прекращения паевого инвестиционного фонда допускается совершение необходимых юридических и фактических действий в отношении имущества, составляющего этот фонд, с учетом требований, предусмотренных </w:t>
      </w:r>
      <w:hyperlink r:id="rId9" w:history="1">
        <w:r w:rsidRPr="00E75005">
          <w:rPr>
            <w:sz w:val="24"/>
            <w:szCs w:val="24"/>
          </w:rPr>
          <w:t>пунктом 10</w:t>
        </w:r>
      </w:hyperlink>
      <w:r w:rsidRPr="00E75005">
        <w:rPr>
          <w:sz w:val="24"/>
          <w:szCs w:val="24"/>
        </w:rPr>
        <w:t xml:space="preserve"> статьи 31 Закона №156-ФЗ.</w:t>
      </w:r>
    </w:p>
    <w:p w14:paraId="415C136E"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реализует имущество, составляющее ПИФ, и осуществляет расчеты с кредиторами в соответствии с требованиями Закона №156-ФЗ;</w:t>
      </w:r>
    </w:p>
    <w:p w14:paraId="04623756"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составляет и направляет в Банк России отчет о прекращении ПИФ.</w:t>
      </w:r>
    </w:p>
    <w:p w14:paraId="46F17F96" w14:textId="2D42B46D" w:rsidR="000A77F4" w:rsidRPr="005F47FE" w:rsidRDefault="003921E1" w:rsidP="005F47FE">
      <w:pPr>
        <w:autoSpaceDE w:val="0"/>
        <w:autoSpaceDN w:val="0"/>
        <w:adjustRightInd w:val="0"/>
        <w:spacing w:after="120"/>
        <w:ind w:firstLine="720"/>
        <w:jc w:val="both"/>
        <w:rPr>
          <w:sz w:val="24"/>
          <w:szCs w:val="24"/>
        </w:rPr>
      </w:pPr>
      <w:r w:rsidRPr="005F47FE">
        <w:rPr>
          <w:sz w:val="24"/>
          <w:szCs w:val="24"/>
        </w:rPr>
        <w:t>Общество</w:t>
      </w:r>
      <w:r w:rsidR="000A77F4" w:rsidRPr="005F47FE">
        <w:rPr>
          <w:sz w:val="24"/>
          <w:szCs w:val="24"/>
        </w:rPr>
        <w:t xml:space="preserve">, при осуществлении прекращения ПИФ, действует от своего имени в качестве доверительного управляющего этим ПИФ с учетом ограничений, установленных Законом №156-ФЗ. При этом к </w:t>
      </w:r>
      <w:r w:rsidR="009919CC" w:rsidRPr="005F47FE">
        <w:rPr>
          <w:sz w:val="24"/>
          <w:szCs w:val="24"/>
        </w:rPr>
        <w:t>Обществу</w:t>
      </w:r>
      <w:r w:rsidR="000A77F4" w:rsidRPr="005F47FE">
        <w:rPr>
          <w:sz w:val="24"/>
          <w:szCs w:val="24"/>
        </w:rPr>
        <w:t xml:space="preserve"> переходят все права и обязанности управляющей компании, связанные с прекращением ПИФ. </w:t>
      </w:r>
    </w:p>
    <w:p w14:paraId="39B870D0" w14:textId="77777777" w:rsidR="000A77F4" w:rsidRPr="007B2AAD" w:rsidRDefault="000A77F4" w:rsidP="009E0B3A">
      <w:pPr>
        <w:autoSpaceDE w:val="0"/>
        <w:autoSpaceDN w:val="0"/>
        <w:adjustRightInd w:val="0"/>
        <w:spacing w:after="120"/>
        <w:ind w:firstLine="709"/>
        <w:jc w:val="both"/>
        <w:rPr>
          <w:sz w:val="24"/>
          <w:szCs w:val="24"/>
        </w:rPr>
      </w:pPr>
      <w:r w:rsidRPr="007B2AAD">
        <w:rPr>
          <w:sz w:val="24"/>
          <w:szCs w:val="24"/>
        </w:rPr>
        <w:t>Долги по обязательствам, возникшим в связи с прекращением ПИФ, в случае недостаточности имущества, составляющего этот ПИФ, погашаются за счет имущества Управляющей компании.</w:t>
      </w:r>
    </w:p>
    <w:p w14:paraId="73CCB4CD" w14:textId="73107F81" w:rsidR="000A77F4" w:rsidRPr="00890916" w:rsidRDefault="003921E1" w:rsidP="009E0B3A">
      <w:pPr>
        <w:autoSpaceDE w:val="0"/>
        <w:autoSpaceDN w:val="0"/>
        <w:adjustRightInd w:val="0"/>
        <w:spacing w:after="120"/>
        <w:ind w:firstLine="708"/>
        <w:jc w:val="both"/>
        <w:rPr>
          <w:sz w:val="24"/>
          <w:szCs w:val="24"/>
        </w:rPr>
      </w:pPr>
      <w:r w:rsidRPr="007B2AAD">
        <w:rPr>
          <w:sz w:val="24"/>
          <w:szCs w:val="24"/>
        </w:rPr>
        <w:t>Общество</w:t>
      </w:r>
      <w:r w:rsidR="000A77F4" w:rsidRPr="00890916">
        <w:rPr>
          <w:sz w:val="24"/>
          <w:szCs w:val="24"/>
        </w:rPr>
        <w:t xml:space="preserve"> действует от своего имени и осуществляет полномочия управляющей компании по прекращению ПИФ, в том числе совершает от своего имени сделки по реализации имущества, составляющего данный ПИФ, включая недвижимое имущество, распоряжается денежными средствами на счетах и во вкладах в банках и иных кредитных организациях, а также совершает операции с ценными бумагами, составляющими ПИФ, без поручения (распоряжения) управляющей компании. </w:t>
      </w:r>
    </w:p>
    <w:p w14:paraId="0F410321" w14:textId="60B446DA" w:rsidR="000A77F4" w:rsidRPr="004D55EE" w:rsidRDefault="000A77F4" w:rsidP="009E0B3A">
      <w:pPr>
        <w:autoSpaceDE w:val="0"/>
        <w:autoSpaceDN w:val="0"/>
        <w:adjustRightInd w:val="0"/>
        <w:spacing w:after="120"/>
        <w:ind w:firstLine="540"/>
        <w:jc w:val="both"/>
        <w:rPr>
          <w:sz w:val="24"/>
          <w:szCs w:val="24"/>
        </w:rPr>
      </w:pPr>
      <w:r w:rsidRPr="00890916">
        <w:rPr>
          <w:sz w:val="24"/>
          <w:szCs w:val="24"/>
        </w:rPr>
        <w:t xml:space="preserve">При осуществлении </w:t>
      </w:r>
      <w:r w:rsidR="009919CC">
        <w:rPr>
          <w:sz w:val="24"/>
          <w:szCs w:val="24"/>
        </w:rPr>
        <w:t>Обществом</w:t>
      </w:r>
      <w:r w:rsidRPr="00890916">
        <w:rPr>
          <w:sz w:val="24"/>
          <w:szCs w:val="24"/>
        </w:rPr>
        <w:t xml:space="preserve"> прекращения ПИФ списание денежных средств, находящихся на транзитном счете или на банковском счете, открытом управляющей компанией для расчетов по операциям, связанным с доверительным управлением ПИФ, производится по распоряжению </w:t>
      </w:r>
      <w:r w:rsidR="003921E1" w:rsidRPr="00890916">
        <w:rPr>
          <w:sz w:val="24"/>
          <w:szCs w:val="24"/>
        </w:rPr>
        <w:t>Общества</w:t>
      </w:r>
      <w:r w:rsidRPr="00CC200D">
        <w:rPr>
          <w:sz w:val="24"/>
          <w:szCs w:val="24"/>
        </w:rPr>
        <w:t>.</w:t>
      </w:r>
      <w:r w:rsidRPr="009353E6">
        <w:rPr>
          <w:sz w:val="24"/>
          <w:szCs w:val="24"/>
        </w:rPr>
        <w:t xml:space="preserve"> В целях осуществления указанных в настоящем абзаце операций, </w:t>
      </w:r>
      <w:r w:rsidR="003921E1" w:rsidRPr="00826AF6">
        <w:rPr>
          <w:sz w:val="24"/>
          <w:szCs w:val="24"/>
        </w:rPr>
        <w:t>Общество</w:t>
      </w:r>
      <w:r w:rsidRPr="006A4F7D">
        <w:rPr>
          <w:sz w:val="24"/>
          <w:szCs w:val="24"/>
        </w:rPr>
        <w:t xml:space="preserve"> предоставляет в банк или иную кредитную организацию, заверенную Б</w:t>
      </w:r>
      <w:r w:rsidRPr="004D55EE">
        <w:rPr>
          <w:sz w:val="24"/>
          <w:szCs w:val="24"/>
        </w:rPr>
        <w:t>анком России выписку из реестра лицензий управляющих компаний, подтверждающую аннулирование (прекращение действия) лицензии управляющей компании.</w:t>
      </w:r>
    </w:p>
    <w:p w14:paraId="4C21B69F" w14:textId="7BD92E93" w:rsidR="000A77F4" w:rsidRPr="00134FF9" w:rsidRDefault="000A77F4" w:rsidP="009E0B3A">
      <w:pPr>
        <w:autoSpaceDE w:val="0"/>
        <w:autoSpaceDN w:val="0"/>
        <w:adjustRightInd w:val="0"/>
        <w:spacing w:after="120"/>
        <w:ind w:firstLine="708"/>
        <w:jc w:val="both"/>
        <w:rPr>
          <w:sz w:val="24"/>
          <w:szCs w:val="24"/>
        </w:rPr>
      </w:pPr>
      <w:r w:rsidRPr="004D55EE">
        <w:rPr>
          <w:sz w:val="24"/>
          <w:szCs w:val="24"/>
        </w:rPr>
        <w:t xml:space="preserve">В целях защиты законных интересов владельцев инвестиционных паев прекращаемого ПИФ </w:t>
      </w:r>
      <w:r w:rsidR="003921E1" w:rsidRPr="00134FF9">
        <w:rPr>
          <w:sz w:val="24"/>
          <w:szCs w:val="24"/>
        </w:rPr>
        <w:t>Общество</w:t>
      </w:r>
      <w:r w:rsidRPr="00134FF9">
        <w:rPr>
          <w:sz w:val="24"/>
          <w:szCs w:val="24"/>
        </w:rPr>
        <w:t xml:space="preserve"> для осуществления расчетных операций, связанных с доверительным управлением имуществом данного ПИФ, вправе открыть на свое имя отдельный банковский счет доверительного управления в кредитной организации. </w:t>
      </w:r>
    </w:p>
    <w:p w14:paraId="4467BCFD" w14:textId="0486809D" w:rsidR="000A77F4" w:rsidRDefault="000A77F4" w:rsidP="009E0B3A">
      <w:pPr>
        <w:spacing w:after="120"/>
        <w:jc w:val="both"/>
        <w:rPr>
          <w:sz w:val="24"/>
          <w:szCs w:val="24"/>
        </w:rPr>
      </w:pPr>
    </w:p>
    <w:p w14:paraId="5D29D6A7" w14:textId="1C0EA612" w:rsidR="00FE1247" w:rsidRPr="0034518B" w:rsidRDefault="00FE1247" w:rsidP="00FE1247">
      <w:pPr>
        <w:pStyle w:val="11"/>
        <w:numPr>
          <w:ilvl w:val="1"/>
          <w:numId w:val="177"/>
        </w:numPr>
        <w:ind w:left="851" w:hanging="567"/>
        <w:rPr>
          <w:b w:val="0"/>
          <w:sz w:val="26"/>
          <w:szCs w:val="26"/>
          <w:lang w:val="ru-RU"/>
        </w:rPr>
      </w:pPr>
      <w:bookmarkStart w:id="657" w:name="_Toc227582165"/>
      <w:r w:rsidRPr="009E0B3A">
        <w:rPr>
          <w:sz w:val="26"/>
          <w:szCs w:val="26"/>
          <w:lang w:val="ru-RU"/>
        </w:rPr>
        <w:lastRenderedPageBreak/>
        <w:t xml:space="preserve">Контроль </w:t>
      </w:r>
      <w:r>
        <w:rPr>
          <w:sz w:val="26"/>
          <w:szCs w:val="26"/>
          <w:lang w:val="ru-RU"/>
        </w:rPr>
        <w:t>остатков денежных средств и дебиторской задолженности брокера</w:t>
      </w:r>
      <w:r w:rsidR="008F2040" w:rsidRPr="0034518B">
        <w:rPr>
          <w:sz w:val="26"/>
          <w:szCs w:val="26"/>
          <w:lang w:val="ru-RU"/>
        </w:rPr>
        <w:t>,</w:t>
      </w:r>
      <w:r w:rsidR="008F2040" w:rsidRPr="0034518B">
        <w:rPr>
          <w:sz w:val="24"/>
          <w:szCs w:val="24"/>
          <w:lang w:val="ru-RU"/>
        </w:rPr>
        <w:t xml:space="preserve"> составляющих имущество ПИФ</w:t>
      </w:r>
      <w:bookmarkEnd w:id="657"/>
    </w:p>
    <w:p w14:paraId="291C9FB5" w14:textId="77777777" w:rsidR="00FE1247" w:rsidRPr="0034518B" w:rsidRDefault="00FE1247" w:rsidP="00FE1247">
      <w:pPr>
        <w:spacing w:after="120"/>
        <w:rPr>
          <w:b/>
          <w:sz w:val="24"/>
          <w:szCs w:val="24"/>
        </w:rPr>
      </w:pPr>
    </w:p>
    <w:p w14:paraId="736961EC" w14:textId="0AD9A69D" w:rsidR="00BC4C57" w:rsidRPr="0034518B" w:rsidRDefault="00BC4C57" w:rsidP="00F57CA4">
      <w:pPr>
        <w:pStyle w:val="aff5"/>
        <w:numPr>
          <w:ilvl w:val="2"/>
          <w:numId w:val="177"/>
        </w:numPr>
        <w:spacing w:after="120"/>
        <w:ind w:left="0" w:firstLine="710"/>
        <w:contextualSpacing w:val="0"/>
        <w:jc w:val="both"/>
        <w:rPr>
          <w:sz w:val="24"/>
          <w:szCs w:val="24"/>
        </w:rPr>
      </w:pPr>
      <w:r w:rsidRPr="0034518B">
        <w:rPr>
          <w:sz w:val="24"/>
          <w:szCs w:val="24"/>
        </w:rPr>
        <w:t>Общество ежедневно по рабочим дням осуществляет контроль остатков денежных средств, составляющих имущество ПИФ, в кредитных организациях и размера дебиторской задолженности брокера перед УК ПИФ на основании документов, в том числе:</w:t>
      </w:r>
    </w:p>
    <w:p w14:paraId="2D875781" w14:textId="77777777" w:rsidR="00BC4C57" w:rsidRPr="00E75005" w:rsidRDefault="00BC4C57" w:rsidP="00137DCB">
      <w:pPr>
        <w:numPr>
          <w:ilvl w:val="0"/>
          <w:numId w:val="167"/>
        </w:numPr>
        <w:tabs>
          <w:tab w:val="clear" w:pos="720"/>
        </w:tabs>
        <w:spacing w:after="120"/>
        <w:ind w:left="709" w:hanging="283"/>
        <w:jc w:val="both"/>
        <w:rPr>
          <w:sz w:val="24"/>
          <w:szCs w:val="24"/>
        </w:rPr>
      </w:pPr>
      <w:r w:rsidRPr="00E75005">
        <w:rPr>
          <w:sz w:val="24"/>
          <w:szCs w:val="24"/>
        </w:rPr>
        <w:t>выписок (справок) об остатках денежных средств на счетах в российских кредитных организациях;</w:t>
      </w:r>
    </w:p>
    <w:p w14:paraId="2CDE7D0B" w14:textId="7B08688B" w:rsidR="00BC4C57" w:rsidRPr="00E75005" w:rsidRDefault="00BC4C57" w:rsidP="00137DCB">
      <w:pPr>
        <w:numPr>
          <w:ilvl w:val="0"/>
          <w:numId w:val="167"/>
        </w:numPr>
        <w:tabs>
          <w:tab w:val="clear" w:pos="720"/>
        </w:tabs>
        <w:spacing w:after="120"/>
        <w:ind w:left="709" w:hanging="283"/>
        <w:jc w:val="both"/>
        <w:rPr>
          <w:sz w:val="24"/>
          <w:szCs w:val="24"/>
        </w:rPr>
      </w:pPr>
      <w:r w:rsidRPr="00E75005">
        <w:rPr>
          <w:sz w:val="24"/>
          <w:szCs w:val="24"/>
        </w:rPr>
        <w:t>выписок (справок) об остатках денежных средств на счетах иностранных юридических лицах, признанных банками по законодательству иностранных государств, на территории которых они зарегистрированы;</w:t>
      </w:r>
    </w:p>
    <w:p w14:paraId="6E6FCE75" w14:textId="77777777" w:rsidR="00BC4C57" w:rsidRPr="00E75005" w:rsidRDefault="00BC4C57" w:rsidP="00137DCB">
      <w:pPr>
        <w:numPr>
          <w:ilvl w:val="0"/>
          <w:numId w:val="167"/>
        </w:numPr>
        <w:tabs>
          <w:tab w:val="clear" w:pos="720"/>
        </w:tabs>
        <w:spacing w:after="120"/>
        <w:ind w:left="709" w:hanging="283"/>
        <w:jc w:val="both"/>
        <w:rPr>
          <w:sz w:val="24"/>
          <w:szCs w:val="24"/>
        </w:rPr>
      </w:pPr>
      <w:r w:rsidRPr="00E75005">
        <w:rPr>
          <w:sz w:val="24"/>
          <w:szCs w:val="24"/>
        </w:rPr>
        <w:t>отчетов брокера в отношении дебиторской задолженности.</w:t>
      </w:r>
    </w:p>
    <w:p w14:paraId="525058F0" w14:textId="40E07AC5" w:rsidR="00BC4C57" w:rsidRPr="00BC4C57" w:rsidRDefault="00217279" w:rsidP="005F0236">
      <w:pPr>
        <w:spacing w:after="120"/>
        <w:ind w:firstLine="709"/>
        <w:jc w:val="both"/>
        <w:rPr>
          <w:sz w:val="24"/>
          <w:szCs w:val="24"/>
        </w:rPr>
      </w:pPr>
      <w:r w:rsidRPr="0034518B">
        <w:rPr>
          <w:sz w:val="24"/>
          <w:szCs w:val="24"/>
        </w:rPr>
        <w:t xml:space="preserve">В процессе выполнения такого контроля Обществом, в том числе проверяются дата составления документа, которая должна соответствовать </w:t>
      </w:r>
      <w:r w:rsidR="00BC4C57" w:rsidRPr="0034518B">
        <w:rPr>
          <w:sz w:val="24"/>
          <w:szCs w:val="24"/>
        </w:rPr>
        <w:t>дат</w:t>
      </w:r>
      <w:r w:rsidRPr="0034518B">
        <w:rPr>
          <w:sz w:val="24"/>
          <w:szCs w:val="24"/>
        </w:rPr>
        <w:t>е</w:t>
      </w:r>
      <w:r w:rsidR="00BC4C57" w:rsidRPr="0034518B">
        <w:rPr>
          <w:sz w:val="24"/>
          <w:szCs w:val="24"/>
        </w:rPr>
        <w:t xml:space="preserve">, по состоянию на которую осуществлялся расчет стоимости чистых активов </w:t>
      </w:r>
      <w:r w:rsidRPr="0034518B">
        <w:rPr>
          <w:sz w:val="24"/>
          <w:szCs w:val="24"/>
        </w:rPr>
        <w:t>ПИФ</w:t>
      </w:r>
      <w:r w:rsidR="00BC4C57" w:rsidRPr="0034518B">
        <w:rPr>
          <w:sz w:val="24"/>
          <w:szCs w:val="24"/>
        </w:rPr>
        <w:t xml:space="preserve">, и сумма денежных средств, принятая </w:t>
      </w:r>
      <w:r w:rsidRPr="0034518B">
        <w:rPr>
          <w:sz w:val="24"/>
          <w:szCs w:val="24"/>
        </w:rPr>
        <w:t>УК ПИФ</w:t>
      </w:r>
      <w:r w:rsidR="00BC4C57" w:rsidRPr="0034518B">
        <w:rPr>
          <w:sz w:val="24"/>
          <w:szCs w:val="24"/>
        </w:rPr>
        <w:t xml:space="preserve"> к расчету стоимости чистых активов, </w:t>
      </w:r>
      <w:r w:rsidRPr="0034518B">
        <w:rPr>
          <w:sz w:val="24"/>
          <w:szCs w:val="24"/>
        </w:rPr>
        <w:t>которая должна с</w:t>
      </w:r>
      <w:r w:rsidR="00BC4C57" w:rsidRPr="0034518B">
        <w:rPr>
          <w:sz w:val="24"/>
          <w:szCs w:val="24"/>
        </w:rPr>
        <w:t>оответств</w:t>
      </w:r>
      <w:r w:rsidRPr="0034518B">
        <w:rPr>
          <w:sz w:val="24"/>
          <w:szCs w:val="24"/>
        </w:rPr>
        <w:t xml:space="preserve">овать </w:t>
      </w:r>
      <w:r w:rsidR="00BC4C57" w:rsidRPr="0034518B">
        <w:rPr>
          <w:sz w:val="24"/>
          <w:szCs w:val="24"/>
        </w:rPr>
        <w:t xml:space="preserve">сумме, указанной в </w:t>
      </w:r>
      <w:r w:rsidRPr="0034518B">
        <w:rPr>
          <w:sz w:val="24"/>
          <w:szCs w:val="24"/>
        </w:rPr>
        <w:t>этом документе</w:t>
      </w:r>
      <w:r w:rsidR="00BC4C57" w:rsidRPr="0034518B">
        <w:rPr>
          <w:sz w:val="24"/>
          <w:szCs w:val="24"/>
        </w:rPr>
        <w:t>.</w:t>
      </w:r>
    </w:p>
    <w:p w14:paraId="4833D6F4" w14:textId="5BBD31B1" w:rsidR="00217279" w:rsidRDefault="00BC4C57" w:rsidP="00F57CA4">
      <w:pPr>
        <w:pStyle w:val="aff5"/>
        <w:numPr>
          <w:ilvl w:val="2"/>
          <w:numId w:val="177"/>
        </w:numPr>
        <w:spacing w:after="120"/>
        <w:ind w:left="0" w:firstLine="710"/>
        <w:contextualSpacing w:val="0"/>
        <w:jc w:val="both"/>
        <w:rPr>
          <w:sz w:val="24"/>
          <w:szCs w:val="24"/>
        </w:rPr>
      </w:pPr>
      <w:r w:rsidRPr="00F57CA4">
        <w:rPr>
          <w:sz w:val="24"/>
          <w:szCs w:val="24"/>
        </w:rPr>
        <w:t>В случае</w:t>
      </w:r>
      <w:r w:rsidR="00217279" w:rsidRPr="00217279">
        <w:rPr>
          <w:sz w:val="24"/>
          <w:szCs w:val="24"/>
        </w:rPr>
        <w:t xml:space="preserve"> обнаружения Обществом </w:t>
      </w:r>
      <w:r w:rsidR="00217279">
        <w:rPr>
          <w:sz w:val="24"/>
          <w:szCs w:val="24"/>
        </w:rPr>
        <w:t xml:space="preserve">отсутствия документов, перечисленных в пункте 4.14.1. Регламента, либо предоставления их </w:t>
      </w:r>
      <w:proofErr w:type="spellStart"/>
      <w:r w:rsidR="00217279">
        <w:rPr>
          <w:sz w:val="24"/>
          <w:szCs w:val="24"/>
        </w:rPr>
        <w:t>ненадлежаще</w:t>
      </w:r>
      <w:proofErr w:type="spellEnd"/>
      <w:r w:rsidR="00217279">
        <w:rPr>
          <w:sz w:val="24"/>
          <w:szCs w:val="24"/>
        </w:rPr>
        <w:t xml:space="preserve"> оформленными, предоставленными с нарушением срока, установленного в пунктах </w:t>
      </w:r>
      <w:r w:rsidR="001A3561">
        <w:rPr>
          <w:sz w:val="24"/>
          <w:szCs w:val="24"/>
        </w:rPr>
        <w:t>15 и 16 раздела 3.5 настоящего Регламента</w:t>
      </w:r>
      <w:r w:rsidR="005F0236">
        <w:rPr>
          <w:sz w:val="24"/>
          <w:szCs w:val="24"/>
        </w:rPr>
        <w:t xml:space="preserve">. </w:t>
      </w:r>
      <w:r w:rsidR="00217279" w:rsidRPr="00217279">
        <w:rPr>
          <w:sz w:val="24"/>
          <w:szCs w:val="24"/>
        </w:rPr>
        <w:t>Общество формирует Уведомление о выявлении нарушения (несоответствия) в соответствии с разделом 7 настоящего Регламента.</w:t>
      </w:r>
    </w:p>
    <w:p w14:paraId="04283742" w14:textId="7294888D" w:rsidR="005F0236" w:rsidRDefault="005F0236" w:rsidP="00F57CA4">
      <w:pPr>
        <w:pStyle w:val="aff5"/>
        <w:numPr>
          <w:ilvl w:val="2"/>
          <w:numId w:val="177"/>
        </w:numPr>
        <w:spacing w:after="120"/>
        <w:ind w:left="0" w:firstLine="710"/>
        <w:contextualSpacing w:val="0"/>
        <w:jc w:val="both"/>
        <w:rPr>
          <w:sz w:val="24"/>
          <w:szCs w:val="24"/>
        </w:rPr>
      </w:pPr>
      <w:r>
        <w:rPr>
          <w:sz w:val="24"/>
          <w:szCs w:val="24"/>
        </w:rPr>
        <w:t>В случае самостоятельного получения Обществом до</w:t>
      </w:r>
      <w:r w:rsidRPr="005F0236">
        <w:rPr>
          <w:sz w:val="24"/>
          <w:szCs w:val="24"/>
        </w:rPr>
        <w:t>кумент</w:t>
      </w:r>
      <w:r>
        <w:rPr>
          <w:sz w:val="24"/>
          <w:szCs w:val="24"/>
        </w:rPr>
        <w:t>ов</w:t>
      </w:r>
      <w:r w:rsidRPr="005F0236">
        <w:rPr>
          <w:sz w:val="24"/>
          <w:szCs w:val="24"/>
        </w:rPr>
        <w:t xml:space="preserve">, </w:t>
      </w:r>
      <w:r>
        <w:rPr>
          <w:sz w:val="24"/>
          <w:szCs w:val="24"/>
        </w:rPr>
        <w:t xml:space="preserve">о чем дополнительно </w:t>
      </w:r>
      <w:r w:rsidRPr="005F0236">
        <w:rPr>
          <w:sz w:val="24"/>
          <w:szCs w:val="24"/>
        </w:rPr>
        <w:t>в порядке, установленном пунктом 8 раздела 3.6. настоящего Регламента</w:t>
      </w:r>
      <w:r>
        <w:rPr>
          <w:sz w:val="24"/>
          <w:szCs w:val="24"/>
        </w:rPr>
        <w:t>, уведомляется УК ПИФ, пункт 4.14.2. Регламента не применяется</w:t>
      </w:r>
      <w:r w:rsidRPr="005F0236">
        <w:rPr>
          <w:sz w:val="24"/>
          <w:szCs w:val="24"/>
        </w:rPr>
        <w:t>.</w:t>
      </w:r>
    </w:p>
    <w:p w14:paraId="47477947" w14:textId="77777777" w:rsidR="00D74305" w:rsidRPr="00217279" w:rsidRDefault="00D74305" w:rsidP="00D74305">
      <w:pPr>
        <w:pStyle w:val="aff5"/>
        <w:spacing w:after="120"/>
        <w:ind w:left="710"/>
        <w:contextualSpacing w:val="0"/>
        <w:jc w:val="both"/>
        <w:rPr>
          <w:sz w:val="24"/>
          <w:szCs w:val="24"/>
        </w:rPr>
      </w:pPr>
    </w:p>
    <w:p w14:paraId="5ACA1DD6" w14:textId="11822820" w:rsidR="000A77F4" w:rsidRPr="00F57CA4" w:rsidRDefault="000A77F4" w:rsidP="00D74305">
      <w:pPr>
        <w:pStyle w:val="11"/>
        <w:keepNext/>
        <w:numPr>
          <w:ilvl w:val="0"/>
          <w:numId w:val="178"/>
        </w:numPr>
        <w:spacing w:before="0" w:after="120"/>
        <w:ind w:left="709" w:hanging="283"/>
        <w:rPr>
          <w:sz w:val="26"/>
          <w:szCs w:val="26"/>
        </w:rPr>
      </w:pPr>
      <w:bookmarkStart w:id="658" w:name="_Ref465778351"/>
      <w:bookmarkStart w:id="659" w:name="_Toc227582166"/>
      <w:r w:rsidRPr="00F57CA4">
        <w:rPr>
          <w:sz w:val="26"/>
          <w:szCs w:val="26"/>
          <w:lang w:val="ru-RU"/>
        </w:rPr>
        <w:t xml:space="preserve">Порядок осуществления контрольных функций </w:t>
      </w:r>
      <w:r w:rsidR="009919CC" w:rsidRPr="00F57CA4">
        <w:rPr>
          <w:sz w:val="26"/>
          <w:szCs w:val="26"/>
          <w:lang w:val="ru-RU"/>
        </w:rPr>
        <w:t xml:space="preserve">СД </w:t>
      </w:r>
      <w:r w:rsidRPr="00F57CA4">
        <w:rPr>
          <w:sz w:val="26"/>
          <w:szCs w:val="26"/>
          <w:lang w:val="ru-RU"/>
        </w:rPr>
        <w:t xml:space="preserve">за деятельностью </w:t>
      </w:r>
      <w:r w:rsidRPr="00F57CA4">
        <w:rPr>
          <w:sz w:val="26"/>
          <w:szCs w:val="26"/>
        </w:rPr>
        <w:t>НПФ, УК НПФ</w:t>
      </w:r>
      <w:bookmarkEnd w:id="658"/>
      <w:bookmarkEnd w:id="659"/>
    </w:p>
    <w:p w14:paraId="16E7721D" w14:textId="494A1783" w:rsidR="000A77F4" w:rsidRPr="00915D9F" w:rsidRDefault="000A77F4" w:rsidP="00323B1E">
      <w:pPr>
        <w:numPr>
          <w:ilvl w:val="1"/>
          <w:numId w:val="178"/>
        </w:numPr>
        <w:spacing w:after="120"/>
        <w:ind w:left="0" w:firstLine="851"/>
        <w:jc w:val="both"/>
        <w:rPr>
          <w:sz w:val="24"/>
          <w:szCs w:val="24"/>
        </w:rPr>
      </w:pPr>
      <w:r w:rsidRPr="00915D9F">
        <w:rPr>
          <w:sz w:val="24"/>
          <w:szCs w:val="24"/>
        </w:rPr>
        <w:t xml:space="preserve">Предметом контроля, осуществляемого </w:t>
      </w:r>
      <w:r w:rsidR="009919CC">
        <w:rPr>
          <w:sz w:val="24"/>
          <w:szCs w:val="24"/>
        </w:rPr>
        <w:t>Обществом</w:t>
      </w:r>
      <w:r w:rsidRPr="00915D9F">
        <w:rPr>
          <w:sz w:val="24"/>
          <w:szCs w:val="24"/>
        </w:rPr>
        <w:t>, является деятельность НПФ и УК НПФ при размещении средств пенсионных резервов.</w:t>
      </w:r>
    </w:p>
    <w:p w14:paraId="48116E11" w14:textId="3A74C5CC" w:rsidR="000A77F4" w:rsidRPr="00D57BB2" w:rsidRDefault="003921E1" w:rsidP="00323B1E">
      <w:pPr>
        <w:numPr>
          <w:ilvl w:val="1"/>
          <w:numId w:val="178"/>
        </w:numPr>
        <w:spacing w:after="120"/>
        <w:ind w:left="0" w:firstLine="851"/>
        <w:jc w:val="both"/>
        <w:rPr>
          <w:sz w:val="24"/>
          <w:szCs w:val="24"/>
        </w:rPr>
      </w:pPr>
      <w:r w:rsidRPr="00D57BB2">
        <w:rPr>
          <w:sz w:val="24"/>
          <w:szCs w:val="24"/>
        </w:rPr>
        <w:t>Общество</w:t>
      </w:r>
      <w:r w:rsidR="000A77F4" w:rsidRPr="00D57BB2">
        <w:rPr>
          <w:sz w:val="24"/>
          <w:szCs w:val="24"/>
        </w:rPr>
        <w:t xml:space="preserve"> осуществляет ежедневный контроль:</w:t>
      </w:r>
    </w:p>
    <w:p w14:paraId="5FB87078" w14:textId="77777777" w:rsidR="000A77F4" w:rsidRPr="00E75005" w:rsidRDefault="000A77F4" w:rsidP="00D0511E">
      <w:pPr>
        <w:numPr>
          <w:ilvl w:val="0"/>
          <w:numId w:val="167"/>
        </w:numPr>
        <w:tabs>
          <w:tab w:val="clear" w:pos="720"/>
        </w:tabs>
        <w:spacing w:after="120"/>
        <w:ind w:left="709" w:hanging="283"/>
        <w:jc w:val="both"/>
        <w:rPr>
          <w:sz w:val="24"/>
          <w:szCs w:val="24"/>
        </w:rPr>
      </w:pPr>
      <w:r w:rsidRPr="00E75005">
        <w:rPr>
          <w:sz w:val="24"/>
          <w:szCs w:val="24"/>
        </w:rPr>
        <w:t>за соблюдением НПФ и УК НПФ ограничений на размещение средств пенсионных резервов, правил размещения средств пенсионных резервов, состава и структуры пенсионных резервов, установленных законодательством Российской Федерации, а также инвестиционными декларациями УК НПФ;</w:t>
      </w:r>
    </w:p>
    <w:p w14:paraId="41BF93D2" w14:textId="2CD4E858" w:rsidR="000A77F4" w:rsidRPr="00E75005" w:rsidRDefault="000A77F4" w:rsidP="00D0511E">
      <w:pPr>
        <w:numPr>
          <w:ilvl w:val="0"/>
          <w:numId w:val="167"/>
        </w:numPr>
        <w:tabs>
          <w:tab w:val="clear" w:pos="720"/>
        </w:tabs>
        <w:spacing w:after="120"/>
        <w:ind w:left="709" w:hanging="283"/>
        <w:jc w:val="both"/>
        <w:rPr>
          <w:sz w:val="24"/>
          <w:szCs w:val="24"/>
        </w:rPr>
      </w:pPr>
      <w:r w:rsidRPr="00E75005">
        <w:rPr>
          <w:sz w:val="24"/>
          <w:szCs w:val="24"/>
        </w:rPr>
        <w:t xml:space="preserve">за соблюдением НПФ порядка и сроков расчета стоимости активов, составляющих пенсионные резервы, и совокупной стоимости пенсионных резервов негосударственного пенсионного фонда, за исключением случаев, когда обязанность по такому расчету возложена на </w:t>
      </w:r>
      <w:r w:rsidR="003921E1" w:rsidRPr="00E75005">
        <w:rPr>
          <w:sz w:val="24"/>
          <w:szCs w:val="24"/>
        </w:rPr>
        <w:t>Общество</w:t>
      </w:r>
      <w:r w:rsidRPr="00E75005">
        <w:rPr>
          <w:sz w:val="24"/>
          <w:szCs w:val="24"/>
        </w:rPr>
        <w:t>;</w:t>
      </w:r>
    </w:p>
    <w:p w14:paraId="6D96AC2A" w14:textId="77777777" w:rsidR="000A77F4" w:rsidRPr="00E75005" w:rsidRDefault="000A77F4" w:rsidP="00D0511E">
      <w:pPr>
        <w:numPr>
          <w:ilvl w:val="0"/>
          <w:numId w:val="167"/>
        </w:numPr>
        <w:tabs>
          <w:tab w:val="clear" w:pos="720"/>
        </w:tabs>
        <w:spacing w:after="120"/>
        <w:ind w:left="709" w:hanging="283"/>
        <w:jc w:val="both"/>
        <w:rPr>
          <w:sz w:val="24"/>
          <w:szCs w:val="24"/>
        </w:rPr>
      </w:pPr>
      <w:r w:rsidRPr="00E75005">
        <w:rPr>
          <w:sz w:val="24"/>
          <w:szCs w:val="24"/>
        </w:rPr>
        <w:t>за распоряжением НПФ средствами пенсионных резервов;</w:t>
      </w:r>
    </w:p>
    <w:p w14:paraId="4857AF09" w14:textId="77777777" w:rsidR="000A77F4" w:rsidRPr="00E75005" w:rsidRDefault="000A77F4" w:rsidP="00D0511E">
      <w:pPr>
        <w:numPr>
          <w:ilvl w:val="0"/>
          <w:numId w:val="167"/>
        </w:numPr>
        <w:tabs>
          <w:tab w:val="clear" w:pos="720"/>
        </w:tabs>
        <w:spacing w:after="120"/>
        <w:ind w:left="709" w:hanging="283"/>
        <w:jc w:val="both"/>
        <w:rPr>
          <w:sz w:val="24"/>
          <w:szCs w:val="24"/>
        </w:rPr>
      </w:pPr>
      <w:r w:rsidRPr="00E75005">
        <w:rPr>
          <w:sz w:val="24"/>
          <w:szCs w:val="24"/>
        </w:rPr>
        <w:t>иные виды контроля, предусмотренные законодательством Российской федерации.</w:t>
      </w:r>
    </w:p>
    <w:p w14:paraId="66E2B5C6" w14:textId="7EE24B83" w:rsidR="000A77F4" w:rsidRPr="006A676D" w:rsidRDefault="003921E1" w:rsidP="00323B1E">
      <w:pPr>
        <w:numPr>
          <w:ilvl w:val="1"/>
          <w:numId w:val="178"/>
        </w:numPr>
        <w:spacing w:after="120"/>
        <w:ind w:left="0" w:firstLine="851"/>
        <w:jc w:val="both"/>
        <w:rPr>
          <w:sz w:val="24"/>
          <w:szCs w:val="24"/>
        </w:rPr>
      </w:pPr>
      <w:r w:rsidRPr="006536AD">
        <w:rPr>
          <w:sz w:val="24"/>
          <w:szCs w:val="24"/>
        </w:rPr>
        <w:lastRenderedPageBreak/>
        <w:t>Общество</w:t>
      </w:r>
      <w:r w:rsidR="000A77F4" w:rsidRPr="006A676D">
        <w:rPr>
          <w:sz w:val="24"/>
          <w:szCs w:val="24"/>
        </w:rPr>
        <w:t xml:space="preserve"> осуществляет контроль на основании документов, предоставленных ему Клиентами, в соответствии с требованиями настоящего Регламента. </w:t>
      </w:r>
    </w:p>
    <w:p w14:paraId="22644E0A" w14:textId="4A77CEBC" w:rsidR="000A77F4" w:rsidRPr="009E0B3A" w:rsidRDefault="003921E1" w:rsidP="00323B1E">
      <w:pPr>
        <w:numPr>
          <w:ilvl w:val="1"/>
          <w:numId w:val="178"/>
        </w:numPr>
        <w:spacing w:after="120"/>
        <w:ind w:left="0" w:firstLine="851"/>
        <w:jc w:val="both"/>
        <w:rPr>
          <w:sz w:val="24"/>
          <w:szCs w:val="24"/>
        </w:rPr>
      </w:pPr>
      <w:r w:rsidRPr="009E0B3A">
        <w:rPr>
          <w:sz w:val="24"/>
          <w:szCs w:val="24"/>
        </w:rPr>
        <w:t>Общество</w:t>
      </w:r>
      <w:r w:rsidR="000A77F4" w:rsidRPr="009E0B3A">
        <w:rPr>
          <w:sz w:val="24"/>
          <w:szCs w:val="24"/>
        </w:rPr>
        <w:t xml:space="preserve"> проверяет своевременность и полноту предоставления документов, в соответствии с требованиями настоящего Регламента.</w:t>
      </w:r>
    </w:p>
    <w:p w14:paraId="7D1298B1" w14:textId="7142DC95" w:rsidR="000A77F4" w:rsidRPr="009E0B3A" w:rsidRDefault="003921E1" w:rsidP="00323B1E">
      <w:pPr>
        <w:numPr>
          <w:ilvl w:val="1"/>
          <w:numId w:val="178"/>
        </w:numPr>
        <w:spacing w:after="120"/>
        <w:ind w:left="0" w:firstLine="851"/>
        <w:jc w:val="both"/>
        <w:rPr>
          <w:sz w:val="24"/>
          <w:szCs w:val="24"/>
        </w:rPr>
      </w:pPr>
      <w:r w:rsidRPr="009E0B3A">
        <w:rPr>
          <w:sz w:val="24"/>
          <w:szCs w:val="24"/>
        </w:rPr>
        <w:t>Общество</w:t>
      </w:r>
      <w:r w:rsidR="000A77F4" w:rsidRPr="009E0B3A">
        <w:rPr>
          <w:sz w:val="24"/>
          <w:szCs w:val="24"/>
        </w:rPr>
        <w:t xml:space="preserve"> не является агентом налогового контроля и не проверяет данные налогового учета, представленные НПФ и УК НПФ.</w:t>
      </w:r>
    </w:p>
    <w:p w14:paraId="4D78ADF2" w14:textId="229CB6B3" w:rsidR="000A77F4" w:rsidRPr="009E0B3A" w:rsidRDefault="003921E1" w:rsidP="00323B1E">
      <w:pPr>
        <w:numPr>
          <w:ilvl w:val="1"/>
          <w:numId w:val="178"/>
        </w:numPr>
        <w:spacing w:after="120"/>
        <w:ind w:left="0" w:firstLine="851"/>
        <w:jc w:val="both"/>
        <w:rPr>
          <w:sz w:val="24"/>
          <w:szCs w:val="24"/>
        </w:rPr>
      </w:pPr>
      <w:r w:rsidRPr="009E0B3A">
        <w:rPr>
          <w:sz w:val="24"/>
          <w:szCs w:val="24"/>
        </w:rPr>
        <w:t>Общество</w:t>
      </w:r>
      <w:r w:rsidR="000A77F4" w:rsidRPr="009E0B3A">
        <w:rPr>
          <w:sz w:val="24"/>
          <w:szCs w:val="24"/>
        </w:rPr>
        <w:t xml:space="preserve"> осуществляет предварительный и последующий контроль за размещением средств пенсионных резервов. </w:t>
      </w:r>
    </w:p>
    <w:p w14:paraId="29B5E91E" w14:textId="77777777" w:rsidR="000A77F4" w:rsidRPr="009E0B3A" w:rsidRDefault="000A77F4" w:rsidP="009E0B3A">
      <w:pPr>
        <w:spacing w:after="120"/>
        <w:jc w:val="both"/>
        <w:rPr>
          <w:sz w:val="24"/>
          <w:szCs w:val="24"/>
        </w:rPr>
      </w:pPr>
      <w:r w:rsidRPr="009E0B3A">
        <w:rPr>
          <w:sz w:val="24"/>
          <w:szCs w:val="24"/>
        </w:rPr>
        <w:t xml:space="preserve">Целью предварительного контроля является предотвращение возможных нарушений (несоответствий) в деятельности НПФ, УК НПФ. </w:t>
      </w:r>
    </w:p>
    <w:p w14:paraId="42BCF353" w14:textId="77777777" w:rsidR="000A77F4" w:rsidRPr="009E0B3A" w:rsidRDefault="000A77F4" w:rsidP="009E0B3A">
      <w:pPr>
        <w:spacing w:after="120"/>
        <w:jc w:val="both"/>
        <w:rPr>
          <w:sz w:val="24"/>
          <w:szCs w:val="24"/>
        </w:rPr>
      </w:pPr>
      <w:r w:rsidRPr="009E0B3A">
        <w:rPr>
          <w:sz w:val="24"/>
          <w:szCs w:val="24"/>
        </w:rPr>
        <w:t xml:space="preserve">Целью последующего контроля является: </w:t>
      </w:r>
    </w:p>
    <w:p w14:paraId="65CF7F4E"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 xml:space="preserve">выявление допущенных нарушений (несоответствий) в деятельности НПФ, УК НПФ; </w:t>
      </w:r>
    </w:p>
    <w:p w14:paraId="6453D077"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 xml:space="preserve">подтверждение правильности расчета контрольных показателей НПФ требованиям законодательства Российской Федерации. </w:t>
      </w:r>
    </w:p>
    <w:p w14:paraId="7E714C1B" w14:textId="7119C17F" w:rsidR="000A77F4" w:rsidRPr="009919CC" w:rsidRDefault="000A77F4" w:rsidP="00C547A1">
      <w:pPr>
        <w:numPr>
          <w:ilvl w:val="1"/>
          <w:numId w:val="178"/>
        </w:numPr>
        <w:spacing w:after="120"/>
        <w:ind w:left="0" w:firstLine="851"/>
        <w:jc w:val="both"/>
        <w:rPr>
          <w:sz w:val="24"/>
          <w:szCs w:val="24"/>
        </w:rPr>
      </w:pPr>
      <w:r w:rsidRPr="009E0B3A">
        <w:rPr>
          <w:sz w:val="24"/>
          <w:szCs w:val="24"/>
        </w:rPr>
        <w:t xml:space="preserve">Предварительный контроль осуществляется </w:t>
      </w:r>
      <w:r w:rsidR="009919CC">
        <w:rPr>
          <w:sz w:val="24"/>
          <w:szCs w:val="24"/>
        </w:rPr>
        <w:t>Обществом</w:t>
      </w:r>
      <w:r w:rsidRPr="009919CC">
        <w:rPr>
          <w:sz w:val="24"/>
          <w:szCs w:val="24"/>
        </w:rPr>
        <w:t xml:space="preserve"> путем выдачи согласий на распоряжение средствами пенсионных резервов.</w:t>
      </w:r>
    </w:p>
    <w:p w14:paraId="5B8190B5" w14:textId="0421287D" w:rsidR="000A77F4" w:rsidRPr="009919CC" w:rsidRDefault="003921E1" w:rsidP="009E0B3A">
      <w:pPr>
        <w:pStyle w:val="Default"/>
        <w:spacing w:after="120"/>
        <w:ind w:firstLine="709"/>
        <w:jc w:val="both"/>
        <w:rPr>
          <w:color w:val="auto"/>
        </w:rPr>
      </w:pPr>
      <w:r w:rsidRPr="009919CC">
        <w:rPr>
          <w:color w:val="auto"/>
        </w:rPr>
        <w:t>Общество</w:t>
      </w:r>
      <w:r w:rsidR="000A77F4" w:rsidRPr="009919CC">
        <w:rPr>
          <w:color w:val="auto"/>
        </w:rPr>
        <w:t xml:space="preserve"> выдает согласия по мере поступления от НПФ/УК НПФ: </w:t>
      </w:r>
    </w:p>
    <w:p w14:paraId="149954FC"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 xml:space="preserve">распоряжений о списании (перечислении) денежных средств, составляющих средства пенсионных резервов, с банковского счета (далее – Платежное поручение), </w:t>
      </w:r>
    </w:p>
    <w:p w14:paraId="595E0A3B"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 xml:space="preserve">Запросов согласий на распоряжение средствами пенсионных резервов, по форме Приложения № 3 Регламента (далее – Запрос). </w:t>
      </w:r>
    </w:p>
    <w:p w14:paraId="07BB6C9A" w14:textId="071B06ED" w:rsidR="000A77F4" w:rsidRPr="00FD60D3" w:rsidRDefault="003921E1" w:rsidP="009E0B3A">
      <w:pPr>
        <w:pStyle w:val="Default"/>
        <w:spacing w:after="120"/>
        <w:ind w:firstLine="709"/>
        <w:jc w:val="both"/>
        <w:rPr>
          <w:color w:val="auto"/>
        </w:rPr>
      </w:pPr>
      <w:r w:rsidRPr="009919CC">
        <w:rPr>
          <w:color w:val="auto"/>
        </w:rPr>
        <w:t>Общество</w:t>
      </w:r>
      <w:r w:rsidR="000A77F4" w:rsidRPr="009919CC">
        <w:rPr>
          <w:color w:val="auto"/>
        </w:rPr>
        <w:t xml:space="preserve"> вправе запросить любые документы и информацию, необходимые ему для принятия решения о выдаче согласия. Запрос мо</w:t>
      </w:r>
      <w:r w:rsidR="000A77F4" w:rsidRPr="00D958C3">
        <w:rPr>
          <w:color w:val="auto"/>
        </w:rPr>
        <w:t>жет быть сделан в устной или письменной форме.</w:t>
      </w:r>
    </w:p>
    <w:p w14:paraId="3C420A64" w14:textId="237F80B5" w:rsidR="000A77F4" w:rsidRPr="006536AD" w:rsidRDefault="000A77F4" w:rsidP="009E0B3A">
      <w:pPr>
        <w:spacing w:after="120"/>
        <w:ind w:firstLine="709"/>
        <w:jc w:val="both"/>
        <w:rPr>
          <w:sz w:val="24"/>
          <w:szCs w:val="24"/>
        </w:rPr>
      </w:pPr>
      <w:r w:rsidRPr="006536AD">
        <w:rPr>
          <w:sz w:val="24"/>
          <w:szCs w:val="24"/>
        </w:rPr>
        <w:t xml:space="preserve">Запрос, направленный в </w:t>
      </w:r>
      <w:r w:rsidR="003921E1" w:rsidRPr="006536AD">
        <w:rPr>
          <w:sz w:val="24"/>
          <w:szCs w:val="24"/>
        </w:rPr>
        <w:t>Общество</w:t>
      </w:r>
      <w:r w:rsidRPr="006536AD">
        <w:rPr>
          <w:sz w:val="24"/>
          <w:szCs w:val="24"/>
        </w:rPr>
        <w:t xml:space="preserve">, проходит этапы приема и рассмотрения, в целях выдачи согласия </w:t>
      </w:r>
      <w:r w:rsidR="003921E1" w:rsidRPr="006536AD">
        <w:rPr>
          <w:sz w:val="24"/>
          <w:szCs w:val="24"/>
        </w:rPr>
        <w:t>Общества</w:t>
      </w:r>
      <w:r w:rsidRPr="006536AD">
        <w:rPr>
          <w:sz w:val="24"/>
          <w:szCs w:val="24"/>
        </w:rPr>
        <w:t xml:space="preserve">. </w:t>
      </w:r>
    </w:p>
    <w:p w14:paraId="4C956BE1" w14:textId="6D79716C" w:rsidR="000A77F4" w:rsidRPr="009E0B3A" w:rsidRDefault="003921E1" w:rsidP="009E0B3A">
      <w:pPr>
        <w:spacing w:after="120"/>
        <w:ind w:firstLine="709"/>
        <w:jc w:val="both"/>
        <w:rPr>
          <w:sz w:val="24"/>
          <w:szCs w:val="24"/>
        </w:rPr>
      </w:pPr>
      <w:r w:rsidRPr="006A676D">
        <w:rPr>
          <w:sz w:val="24"/>
          <w:szCs w:val="24"/>
        </w:rPr>
        <w:t>Общество</w:t>
      </w:r>
      <w:r w:rsidR="000A77F4" w:rsidRPr="009E0B3A">
        <w:rPr>
          <w:sz w:val="24"/>
          <w:szCs w:val="24"/>
        </w:rPr>
        <w:t xml:space="preserve"> вправе отказать НПФ/УК НПФ в рассмотрении Запроса в случае, если Запрос оформлен с нарушением требований Регламента, форма Запроса не соответствует форме, утвержденной Регламентом и в иных случаях, установленных Договором об оказании услуг СД либо дополнительным соглашением к нему.</w:t>
      </w:r>
    </w:p>
    <w:p w14:paraId="1B587081" w14:textId="35672736" w:rsidR="000A77F4" w:rsidRPr="009E0B3A" w:rsidRDefault="000A77F4" w:rsidP="009E0B3A">
      <w:pPr>
        <w:spacing w:after="120"/>
        <w:ind w:firstLine="709"/>
        <w:jc w:val="both"/>
        <w:rPr>
          <w:sz w:val="24"/>
          <w:szCs w:val="24"/>
        </w:rPr>
      </w:pPr>
      <w:r w:rsidRPr="009E0B3A">
        <w:rPr>
          <w:sz w:val="24"/>
          <w:szCs w:val="24"/>
        </w:rPr>
        <w:t xml:space="preserve">В случае, если </w:t>
      </w:r>
      <w:r w:rsidR="003921E1" w:rsidRPr="009E0B3A">
        <w:rPr>
          <w:sz w:val="24"/>
          <w:szCs w:val="24"/>
        </w:rPr>
        <w:t>Общество</w:t>
      </w:r>
      <w:r w:rsidRPr="009E0B3A">
        <w:rPr>
          <w:sz w:val="24"/>
          <w:szCs w:val="24"/>
        </w:rPr>
        <w:t xml:space="preserve"> принял Запрос к рассмотрению, результатом является выдача согласия либо отказ в выдаче согласия </w:t>
      </w:r>
      <w:r w:rsidR="003921E1" w:rsidRPr="009E0B3A">
        <w:rPr>
          <w:sz w:val="24"/>
          <w:szCs w:val="24"/>
        </w:rPr>
        <w:t>Общества</w:t>
      </w:r>
      <w:r w:rsidRPr="009E0B3A">
        <w:rPr>
          <w:sz w:val="24"/>
          <w:szCs w:val="24"/>
        </w:rPr>
        <w:t>.</w:t>
      </w:r>
    </w:p>
    <w:p w14:paraId="2AE0CF92" w14:textId="51581556" w:rsidR="000A77F4" w:rsidRPr="009E0B3A" w:rsidRDefault="000A77F4" w:rsidP="009E0B3A">
      <w:pPr>
        <w:pStyle w:val="Default"/>
        <w:spacing w:after="120"/>
        <w:ind w:firstLine="709"/>
        <w:jc w:val="both"/>
        <w:rPr>
          <w:color w:val="auto"/>
        </w:rPr>
      </w:pPr>
      <w:r w:rsidRPr="009E0B3A">
        <w:rPr>
          <w:color w:val="auto"/>
        </w:rPr>
        <w:t xml:space="preserve">При согласовании Платежного поручения или Запроса </w:t>
      </w:r>
      <w:r w:rsidR="003921E1" w:rsidRPr="009E0B3A">
        <w:rPr>
          <w:color w:val="auto"/>
        </w:rPr>
        <w:t>Общество</w:t>
      </w:r>
      <w:r w:rsidRPr="009E0B3A">
        <w:rPr>
          <w:color w:val="auto"/>
        </w:rPr>
        <w:t xml:space="preserve"> осуществляет проверку соответствия предстоящей сделки или операции требованиям законодательства Российской Федерации и договора доверительного управления. </w:t>
      </w:r>
    </w:p>
    <w:p w14:paraId="0D87CB31" w14:textId="3B377276" w:rsidR="000A77F4" w:rsidRPr="009E0B3A" w:rsidRDefault="003921E1" w:rsidP="009E0B3A">
      <w:pPr>
        <w:spacing w:after="120"/>
        <w:ind w:firstLine="709"/>
        <w:jc w:val="both"/>
        <w:rPr>
          <w:sz w:val="24"/>
          <w:szCs w:val="24"/>
        </w:rPr>
      </w:pPr>
      <w:r w:rsidRPr="009E0B3A">
        <w:rPr>
          <w:sz w:val="24"/>
          <w:szCs w:val="24"/>
        </w:rPr>
        <w:t>Общество</w:t>
      </w:r>
      <w:r w:rsidR="000A77F4" w:rsidRPr="009E0B3A">
        <w:rPr>
          <w:sz w:val="24"/>
          <w:szCs w:val="24"/>
        </w:rPr>
        <w:t xml:space="preserve"> отказывает Клиенту в выдаче согласия на распоряжение средствами пенсионных резервов и имуществом, в которое размещены средства пенсионных резервов, если такое распоряжение противоречит требованиям законодательства Российской Федерации или договору доверительного управления.</w:t>
      </w:r>
    </w:p>
    <w:p w14:paraId="2D8ABE4A" w14:textId="592EFA1F" w:rsidR="000A77F4" w:rsidRPr="009E0B3A" w:rsidRDefault="003921E1" w:rsidP="00C547A1">
      <w:pPr>
        <w:numPr>
          <w:ilvl w:val="1"/>
          <w:numId w:val="178"/>
        </w:numPr>
        <w:spacing w:after="120"/>
        <w:ind w:left="0" w:firstLine="851"/>
        <w:jc w:val="both"/>
        <w:rPr>
          <w:sz w:val="24"/>
          <w:szCs w:val="24"/>
        </w:rPr>
      </w:pPr>
      <w:r w:rsidRPr="009E0B3A">
        <w:rPr>
          <w:sz w:val="24"/>
          <w:szCs w:val="24"/>
        </w:rPr>
        <w:lastRenderedPageBreak/>
        <w:t>Общество</w:t>
      </w:r>
      <w:r w:rsidR="000A77F4" w:rsidRPr="009E0B3A">
        <w:rPr>
          <w:sz w:val="24"/>
          <w:szCs w:val="24"/>
        </w:rPr>
        <w:t xml:space="preserve"> не осуществляет контроль за распоряжением НПФ средствами пенсионных резервов в части осуществления пенсионных выплат, в частности выплаты негосударственной пенсии, выкупной суммы, в том числе правильности расчета размера таких выплат.</w:t>
      </w:r>
    </w:p>
    <w:p w14:paraId="3EB2EC28" w14:textId="4826B12A" w:rsidR="000A77F4" w:rsidRPr="009E0B3A" w:rsidRDefault="000A77F4" w:rsidP="00C547A1">
      <w:pPr>
        <w:numPr>
          <w:ilvl w:val="1"/>
          <w:numId w:val="178"/>
        </w:numPr>
        <w:spacing w:after="120"/>
        <w:ind w:left="0" w:firstLine="851"/>
        <w:jc w:val="both"/>
        <w:rPr>
          <w:sz w:val="24"/>
          <w:szCs w:val="24"/>
        </w:rPr>
      </w:pPr>
      <w:r w:rsidRPr="009E0B3A">
        <w:rPr>
          <w:sz w:val="24"/>
          <w:szCs w:val="24"/>
        </w:rPr>
        <w:t xml:space="preserve">Для получения согласия </w:t>
      </w:r>
      <w:r w:rsidR="003921E1" w:rsidRPr="009E0B3A">
        <w:rPr>
          <w:sz w:val="24"/>
          <w:szCs w:val="24"/>
        </w:rPr>
        <w:t>Общества</w:t>
      </w:r>
      <w:r w:rsidRPr="009E0B3A">
        <w:rPr>
          <w:sz w:val="24"/>
          <w:szCs w:val="24"/>
        </w:rPr>
        <w:t xml:space="preserve"> на операции по списанию (перечислению) денежных средств, составляющих средства пенсионных резервов, с банковских счетов, Клиент направляет в </w:t>
      </w:r>
      <w:r w:rsidR="003921E1" w:rsidRPr="009E0B3A">
        <w:rPr>
          <w:sz w:val="24"/>
          <w:szCs w:val="24"/>
        </w:rPr>
        <w:t>Общество</w:t>
      </w:r>
      <w:r w:rsidRPr="009E0B3A">
        <w:rPr>
          <w:sz w:val="24"/>
          <w:szCs w:val="24"/>
        </w:rPr>
        <w:t xml:space="preserve"> оформленное Платежное поручение, заверенное подписью уполномоченного лица Клиента. </w:t>
      </w:r>
    </w:p>
    <w:p w14:paraId="711A9B1C" w14:textId="0CA29100" w:rsidR="000A77F4" w:rsidRPr="009E0B3A" w:rsidRDefault="000A77F4" w:rsidP="009E0B3A">
      <w:pPr>
        <w:spacing w:after="120"/>
        <w:ind w:firstLine="709"/>
        <w:jc w:val="both"/>
        <w:rPr>
          <w:sz w:val="24"/>
          <w:szCs w:val="24"/>
        </w:rPr>
      </w:pPr>
      <w:r w:rsidRPr="009E0B3A">
        <w:rPr>
          <w:sz w:val="24"/>
          <w:szCs w:val="24"/>
        </w:rPr>
        <w:t xml:space="preserve">Платежное поручение направляется в </w:t>
      </w:r>
      <w:r w:rsidR="003921E1" w:rsidRPr="009E0B3A">
        <w:rPr>
          <w:sz w:val="24"/>
          <w:szCs w:val="24"/>
        </w:rPr>
        <w:t>Общество</w:t>
      </w:r>
      <w:r w:rsidRPr="009E0B3A">
        <w:rPr>
          <w:sz w:val="24"/>
          <w:szCs w:val="24"/>
        </w:rPr>
        <w:t xml:space="preserve"> до его предоставления в кредитную организацию для проведения операции по банковскому счету, открытому для учета денежных средств, составляющих средства пенсионных резервов. </w:t>
      </w:r>
    </w:p>
    <w:p w14:paraId="24BD868C" w14:textId="73AB1B36" w:rsidR="000A77F4" w:rsidRPr="009E0B3A" w:rsidRDefault="000A77F4" w:rsidP="00C547A1">
      <w:pPr>
        <w:numPr>
          <w:ilvl w:val="1"/>
          <w:numId w:val="178"/>
        </w:numPr>
        <w:spacing w:after="120"/>
        <w:ind w:left="0" w:firstLine="851"/>
        <w:jc w:val="both"/>
        <w:rPr>
          <w:sz w:val="24"/>
          <w:szCs w:val="24"/>
        </w:rPr>
      </w:pPr>
      <w:r w:rsidRPr="009E0B3A">
        <w:rPr>
          <w:sz w:val="24"/>
          <w:szCs w:val="24"/>
        </w:rPr>
        <w:t xml:space="preserve">При получении Платежного поручения </w:t>
      </w:r>
      <w:r w:rsidR="003921E1" w:rsidRPr="009E0B3A">
        <w:rPr>
          <w:sz w:val="24"/>
          <w:szCs w:val="24"/>
        </w:rPr>
        <w:t>Общество</w:t>
      </w:r>
      <w:r w:rsidRPr="009E0B3A">
        <w:rPr>
          <w:sz w:val="24"/>
          <w:szCs w:val="24"/>
        </w:rPr>
        <w:t>, в том числе проверяет:</w:t>
      </w:r>
    </w:p>
    <w:p w14:paraId="15DF68A0"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реквизиты, указанные в Платежном поручении;</w:t>
      </w:r>
    </w:p>
    <w:p w14:paraId="36BD8BB5"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наличие договорных отношений Клиента с указанным в Платежном поручении контрагентом или иных оснований для перечисления денежных средств получателю, указанному в Платежном поручении;</w:t>
      </w:r>
    </w:p>
    <w:p w14:paraId="20A56078"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назначение платежа;</w:t>
      </w:r>
    </w:p>
    <w:p w14:paraId="03729A8A"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 xml:space="preserve">соответствие суммы платежа значениям, указанным в документах - основаниях; </w:t>
      </w:r>
    </w:p>
    <w:p w14:paraId="5E9F436C"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полномочия лиц, подписавших платежное поручение.</w:t>
      </w:r>
    </w:p>
    <w:p w14:paraId="1EEA7548" w14:textId="063FD0A5" w:rsidR="000A77F4" w:rsidRPr="009E0B3A" w:rsidRDefault="003921E1" w:rsidP="00C547A1">
      <w:pPr>
        <w:numPr>
          <w:ilvl w:val="1"/>
          <w:numId w:val="178"/>
        </w:numPr>
        <w:spacing w:after="120"/>
        <w:ind w:left="0" w:firstLine="709"/>
        <w:jc w:val="both"/>
        <w:rPr>
          <w:sz w:val="24"/>
          <w:szCs w:val="24"/>
        </w:rPr>
      </w:pPr>
      <w:r w:rsidRPr="009E0B3A">
        <w:rPr>
          <w:sz w:val="24"/>
          <w:szCs w:val="24"/>
        </w:rPr>
        <w:t>Общество</w:t>
      </w:r>
      <w:r w:rsidR="000A77F4" w:rsidRPr="009E0B3A">
        <w:rPr>
          <w:sz w:val="24"/>
          <w:szCs w:val="24"/>
        </w:rPr>
        <w:t xml:space="preserve"> дает согласие на списание (перечисление) денежных средств только в случае соответствия всех параметров проверки, указанных </w:t>
      </w:r>
      <w:r w:rsidR="000A77F4" w:rsidRPr="00F57CA4">
        <w:rPr>
          <w:b/>
          <w:sz w:val="24"/>
          <w:szCs w:val="24"/>
        </w:rPr>
        <w:t>в пункте 5.10</w:t>
      </w:r>
      <w:r w:rsidR="000A77F4" w:rsidRPr="009E0B3A">
        <w:rPr>
          <w:sz w:val="24"/>
          <w:szCs w:val="24"/>
        </w:rPr>
        <w:t xml:space="preserve"> настоящего Регламента.</w:t>
      </w:r>
    </w:p>
    <w:p w14:paraId="23A205FA" w14:textId="3AB041FE" w:rsidR="000A77F4" w:rsidRPr="009E0B3A" w:rsidRDefault="003921E1" w:rsidP="009E0B3A">
      <w:pPr>
        <w:spacing w:after="120"/>
        <w:ind w:firstLine="708"/>
        <w:jc w:val="both"/>
        <w:rPr>
          <w:sz w:val="24"/>
          <w:szCs w:val="24"/>
        </w:rPr>
      </w:pPr>
      <w:r w:rsidRPr="009E0B3A">
        <w:rPr>
          <w:sz w:val="24"/>
          <w:szCs w:val="24"/>
        </w:rPr>
        <w:t>Общество</w:t>
      </w:r>
      <w:r w:rsidR="000A77F4" w:rsidRPr="009E0B3A">
        <w:rPr>
          <w:sz w:val="24"/>
          <w:szCs w:val="24"/>
        </w:rPr>
        <w:t xml:space="preserve"> дает согласие на списание (перечисление) денежных средств, составляющих средства пенсионных резервов, путем проставления отметки о выдаче согласия на бланке Платежного поручения и подписания Платежного поручения уполномоченным лицом </w:t>
      </w:r>
      <w:r w:rsidRPr="009E0B3A">
        <w:rPr>
          <w:sz w:val="24"/>
          <w:szCs w:val="24"/>
        </w:rPr>
        <w:t>Общества</w:t>
      </w:r>
      <w:r w:rsidR="000A77F4" w:rsidRPr="009E0B3A">
        <w:rPr>
          <w:sz w:val="24"/>
          <w:szCs w:val="24"/>
        </w:rPr>
        <w:t>.</w:t>
      </w:r>
    </w:p>
    <w:p w14:paraId="19CC11DA" w14:textId="3CF18920" w:rsidR="000A77F4" w:rsidRPr="009E0B3A" w:rsidRDefault="003921E1" w:rsidP="009E0B3A">
      <w:pPr>
        <w:spacing w:after="120"/>
        <w:ind w:firstLine="708"/>
        <w:jc w:val="both"/>
        <w:rPr>
          <w:sz w:val="24"/>
          <w:szCs w:val="24"/>
        </w:rPr>
      </w:pPr>
      <w:r w:rsidRPr="009E0B3A">
        <w:rPr>
          <w:sz w:val="24"/>
          <w:szCs w:val="24"/>
        </w:rPr>
        <w:t>Общество</w:t>
      </w:r>
      <w:r w:rsidR="000A77F4" w:rsidRPr="009E0B3A">
        <w:rPr>
          <w:sz w:val="24"/>
          <w:szCs w:val="24"/>
        </w:rPr>
        <w:t xml:space="preserve"> отказывает Клиенту в выдаче согласия путем проставления отметки (штампа) об отказе на бланке Платежного поручения, указания даты выдачи отказа и подписания Платежного поручения уполномоченным лицом </w:t>
      </w:r>
      <w:r w:rsidRPr="009E0B3A">
        <w:rPr>
          <w:sz w:val="24"/>
          <w:szCs w:val="24"/>
        </w:rPr>
        <w:t>Общества</w:t>
      </w:r>
      <w:r w:rsidR="000A77F4" w:rsidRPr="009E0B3A">
        <w:rPr>
          <w:sz w:val="24"/>
          <w:szCs w:val="24"/>
        </w:rPr>
        <w:t xml:space="preserve">. </w:t>
      </w:r>
    </w:p>
    <w:p w14:paraId="44D59D5B" w14:textId="77777777" w:rsidR="000A77F4" w:rsidRPr="009E0B3A" w:rsidRDefault="000A77F4" w:rsidP="009E0B3A">
      <w:pPr>
        <w:spacing w:after="120"/>
        <w:ind w:firstLine="708"/>
        <w:jc w:val="both"/>
        <w:rPr>
          <w:sz w:val="24"/>
          <w:szCs w:val="24"/>
        </w:rPr>
      </w:pPr>
      <w:r w:rsidRPr="009E0B3A">
        <w:rPr>
          <w:sz w:val="24"/>
          <w:szCs w:val="24"/>
        </w:rPr>
        <w:t>Оформленное Платежное поручение возвращается Клиенту.</w:t>
      </w:r>
    </w:p>
    <w:p w14:paraId="520278A2" w14:textId="1926587C" w:rsidR="000A77F4" w:rsidRPr="009919CC" w:rsidRDefault="000A77F4" w:rsidP="00C547A1">
      <w:pPr>
        <w:numPr>
          <w:ilvl w:val="1"/>
          <w:numId w:val="178"/>
        </w:numPr>
        <w:spacing w:after="120"/>
        <w:ind w:left="0" w:firstLine="709"/>
        <w:jc w:val="both"/>
        <w:rPr>
          <w:sz w:val="24"/>
          <w:szCs w:val="24"/>
        </w:rPr>
      </w:pPr>
      <w:r w:rsidRPr="009E0B3A">
        <w:rPr>
          <w:sz w:val="24"/>
          <w:szCs w:val="24"/>
        </w:rPr>
        <w:t xml:space="preserve">Согласование платежных поручений на списание денежных средств, составляющих средства пенсионных резервов, может осуществляться </w:t>
      </w:r>
      <w:r w:rsidR="009919CC">
        <w:rPr>
          <w:sz w:val="24"/>
          <w:szCs w:val="24"/>
        </w:rPr>
        <w:t>Обществом</w:t>
      </w:r>
      <w:r w:rsidRPr="009919CC">
        <w:rPr>
          <w:sz w:val="24"/>
          <w:szCs w:val="24"/>
        </w:rPr>
        <w:t xml:space="preserve"> с использованием системы клиент-банк той кредитной организации, в которой открыт счет Клиента. </w:t>
      </w:r>
    </w:p>
    <w:p w14:paraId="43DAD11E" w14:textId="6F1D47F0" w:rsidR="000A77F4" w:rsidRPr="006536AD" w:rsidRDefault="000A77F4" w:rsidP="00C547A1">
      <w:pPr>
        <w:numPr>
          <w:ilvl w:val="1"/>
          <w:numId w:val="178"/>
        </w:numPr>
        <w:spacing w:after="120"/>
        <w:ind w:left="0" w:firstLine="709"/>
        <w:jc w:val="both"/>
        <w:rPr>
          <w:sz w:val="24"/>
          <w:szCs w:val="24"/>
        </w:rPr>
      </w:pPr>
      <w:r w:rsidRPr="009919CC">
        <w:rPr>
          <w:sz w:val="24"/>
          <w:szCs w:val="24"/>
        </w:rPr>
        <w:t xml:space="preserve">В виду особенностей регулирования банковских операций отдельные согласия </w:t>
      </w:r>
      <w:r w:rsidR="003921E1" w:rsidRPr="009919CC">
        <w:rPr>
          <w:sz w:val="24"/>
          <w:szCs w:val="24"/>
        </w:rPr>
        <w:t>Общества</w:t>
      </w:r>
      <w:r w:rsidRPr="009919CC">
        <w:rPr>
          <w:sz w:val="24"/>
          <w:szCs w:val="24"/>
        </w:rPr>
        <w:t xml:space="preserve"> на каждое списание ден</w:t>
      </w:r>
      <w:r w:rsidRPr="00D958C3">
        <w:rPr>
          <w:sz w:val="24"/>
          <w:szCs w:val="24"/>
        </w:rPr>
        <w:t xml:space="preserve">ежных средств с банковского счета Клиента не требуются в случае, если такая операция совершается кредитной организацией в </w:t>
      </w:r>
      <w:proofErr w:type="spellStart"/>
      <w:r w:rsidRPr="00D958C3">
        <w:rPr>
          <w:sz w:val="24"/>
          <w:szCs w:val="24"/>
        </w:rPr>
        <w:t>безакцептном</w:t>
      </w:r>
      <w:proofErr w:type="spellEnd"/>
      <w:r w:rsidRPr="00D958C3">
        <w:rPr>
          <w:sz w:val="24"/>
          <w:szCs w:val="24"/>
        </w:rPr>
        <w:t xml:space="preserve"> порядке, без дополнительного распоряжения (поручения) Клиента на основании требований действующего банковского законодате</w:t>
      </w:r>
      <w:r w:rsidRPr="00FD60D3">
        <w:rPr>
          <w:sz w:val="24"/>
          <w:szCs w:val="24"/>
        </w:rPr>
        <w:t xml:space="preserve">льства, а также положений договора банковского счета в соответствии с тарифами кредитной организации, например, списание банковских комиссий за осуществление платежей и обслуживание банковского счета, списание ошибочно зачисленных банком денежных средств. </w:t>
      </w:r>
    </w:p>
    <w:p w14:paraId="3C9545D0" w14:textId="515DB98C" w:rsidR="000A77F4" w:rsidRPr="006536AD" w:rsidRDefault="000A77F4" w:rsidP="009E0B3A">
      <w:pPr>
        <w:spacing w:after="120"/>
        <w:ind w:firstLine="709"/>
        <w:jc w:val="both"/>
        <w:rPr>
          <w:sz w:val="24"/>
          <w:szCs w:val="24"/>
        </w:rPr>
      </w:pPr>
      <w:r w:rsidRPr="006536AD">
        <w:rPr>
          <w:sz w:val="24"/>
          <w:szCs w:val="24"/>
        </w:rPr>
        <w:t xml:space="preserve">В виду особенностей осуществления брокерской деятельности отдельные согласия </w:t>
      </w:r>
      <w:r w:rsidR="003921E1" w:rsidRPr="006536AD">
        <w:rPr>
          <w:sz w:val="24"/>
          <w:szCs w:val="24"/>
        </w:rPr>
        <w:t>Общества</w:t>
      </w:r>
      <w:r w:rsidRPr="006536AD">
        <w:rPr>
          <w:sz w:val="24"/>
          <w:szCs w:val="24"/>
        </w:rPr>
        <w:t xml:space="preserve"> на каждое списание денежных средств со специального брокерского счета Клиента не требуются в случае, если такая операция совершается брокером в </w:t>
      </w:r>
      <w:proofErr w:type="spellStart"/>
      <w:r w:rsidRPr="006536AD">
        <w:rPr>
          <w:sz w:val="24"/>
          <w:szCs w:val="24"/>
        </w:rPr>
        <w:lastRenderedPageBreak/>
        <w:t>безакцептном</w:t>
      </w:r>
      <w:proofErr w:type="spellEnd"/>
      <w:r w:rsidRPr="006536AD">
        <w:rPr>
          <w:sz w:val="24"/>
          <w:szCs w:val="24"/>
        </w:rPr>
        <w:t xml:space="preserve"> порядке, без дополнительного распоряжения (поручения) Клиента на основании положений договора о брокерском обслуживании в соответствии с тарифами брокера, торговых систем и клиринговой организации, например, списание комиссий брокера, комиссии торговых систем и клиринговой организации.</w:t>
      </w:r>
    </w:p>
    <w:p w14:paraId="45A41534" w14:textId="1920122A" w:rsidR="000A77F4" w:rsidRPr="009E0B3A" w:rsidRDefault="003921E1" w:rsidP="009E0B3A">
      <w:pPr>
        <w:spacing w:after="120"/>
        <w:ind w:firstLine="709"/>
        <w:jc w:val="both"/>
        <w:rPr>
          <w:sz w:val="24"/>
          <w:szCs w:val="24"/>
        </w:rPr>
      </w:pPr>
      <w:r w:rsidRPr="006536AD">
        <w:rPr>
          <w:sz w:val="24"/>
          <w:szCs w:val="24"/>
        </w:rPr>
        <w:t>Общество</w:t>
      </w:r>
      <w:r w:rsidR="000A77F4" w:rsidRPr="006A676D">
        <w:rPr>
          <w:sz w:val="24"/>
          <w:szCs w:val="24"/>
        </w:rPr>
        <w:t xml:space="preserve"> дает единое согласие на все вышеуказанные операции при согласовании им распоряжения средствами пенсионных резервов НПФ в виде оплаты работ, услуг по договору банковского (расчетного) счета, заключаемого Клиентом с кредитной организацией, либо по договору о брокерском обслуживании, заключаемому Кли</w:t>
      </w:r>
      <w:r w:rsidR="000A77F4" w:rsidRPr="009E0B3A">
        <w:rPr>
          <w:sz w:val="24"/>
          <w:szCs w:val="24"/>
        </w:rPr>
        <w:t xml:space="preserve">ентом с брокером. В этом случае </w:t>
      </w:r>
      <w:r w:rsidRPr="009E0B3A">
        <w:rPr>
          <w:sz w:val="24"/>
          <w:szCs w:val="24"/>
        </w:rPr>
        <w:t>Общество</w:t>
      </w:r>
      <w:r w:rsidR="000A77F4" w:rsidRPr="009E0B3A">
        <w:rPr>
          <w:sz w:val="24"/>
          <w:szCs w:val="24"/>
        </w:rPr>
        <w:t xml:space="preserve"> дает свое согласие путем подписания соответствующего Запроса, предоставленного Клиентом.</w:t>
      </w:r>
    </w:p>
    <w:p w14:paraId="42CE4129" w14:textId="1ABF4901" w:rsidR="000A77F4" w:rsidRPr="009919CC" w:rsidRDefault="000A77F4" w:rsidP="00C547A1">
      <w:pPr>
        <w:numPr>
          <w:ilvl w:val="1"/>
          <w:numId w:val="178"/>
        </w:numPr>
        <w:spacing w:after="120"/>
        <w:ind w:left="0" w:firstLine="709"/>
        <w:jc w:val="both"/>
        <w:rPr>
          <w:sz w:val="24"/>
          <w:szCs w:val="24"/>
        </w:rPr>
      </w:pPr>
      <w:r w:rsidRPr="009E0B3A">
        <w:rPr>
          <w:sz w:val="24"/>
          <w:szCs w:val="24"/>
        </w:rPr>
        <w:t xml:space="preserve">При осуществлении контроля за распоряжением денежными средствами, входящими в состав средств пенсионных резервов, </w:t>
      </w:r>
      <w:r w:rsidR="003921E1" w:rsidRPr="009E0B3A">
        <w:rPr>
          <w:sz w:val="24"/>
          <w:szCs w:val="24"/>
        </w:rPr>
        <w:t>Общество</w:t>
      </w:r>
      <w:r w:rsidRPr="009E0B3A">
        <w:rPr>
          <w:sz w:val="24"/>
          <w:szCs w:val="24"/>
        </w:rPr>
        <w:t xml:space="preserve"> не вправе давать Клиенту согласие на заключение договора банковского счета (банковского вклада), если указанный договор не содержит условия об обязательном подписании </w:t>
      </w:r>
      <w:r w:rsidR="009919CC">
        <w:rPr>
          <w:sz w:val="24"/>
          <w:szCs w:val="24"/>
        </w:rPr>
        <w:t>Обществом</w:t>
      </w:r>
      <w:r w:rsidRPr="009919CC">
        <w:rPr>
          <w:sz w:val="24"/>
          <w:szCs w:val="24"/>
        </w:rPr>
        <w:t xml:space="preserve"> платежного документа, в соответствии с которым банку или иной кредитной организации Клиентом дается распоряжение о перечислении денежных средств.</w:t>
      </w:r>
    </w:p>
    <w:p w14:paraId="7DA6907E" w14:textId="37605BFE" w:rsidR="000A77F4" w:rsidRPr="00D958C3" w:rsidRDefault="000A77F4" w:rsidP="00C547A1">
      <w:pPr>
        <w:numPr>
          <w:ilvl w:val="1"/>
          <w:numId w:val="178"/>
        </w:numPr>
        <w:spacing w:after="120"/>
        <w:ind w:left="0" w:firstLine="709"/>
        <w:jc w:val="both"/>
        <w:rPr>
          <w:sz w:val="24"/>
          <w:szCs w:val="24"/>
        </w:rPr>
      </w:pPr>
      <w:r w:rsidRPr="009919CC">
        <w:rPr>
          <w:bCs/>
          <w:sz w:val="24"/>
          <w:szCs w:val="24"/>
        </w:rPr>
        <w:t>Контроль за остатками денежных средств на банковских счетах НПФ в случае, если у НПФ открыт единый расчетный счет для учета денежных средств, составляющих пенсионные резервы и средств, составляющих имущество, предназначенное для обеспе</w:t>
      </w:r>
      <w:r w:rsidRPr="00D958C3">
        <w:rPr>
          <w:bCs/>
          <w:sz w:val="24"/>
          <w:szCs w:val="24"/>
        </w:rPr>
        <w:t xml:space="preserve">чения уставной деятельности НПФ, осуществляется </w:t>
      </w:r>
      <w:r w:rsidR="009919CC">
        <w:rPr>
          <w:sz w:val="24"/>
          <w:szCs w:val="24"/>
        </w:rPr>
        <w:t>Обществом</w:t>
      </w:r>
      <w:r w:rsidRPr="009919CC">
        <w:rPr>
          <w:sz w:val="24"/>
          <w:szCs w:val="24"/>
        </w:rPr>
        <w:t xml:space="preserve"> </w:t>
      </w:r>
      <w:r w:rsidRPr="009919CC">
        <w:rPr>
          <w:bCs/>
          <w:sz w:val="24"/>
          <w:szCs w:val="24"/>
        </w:rPr>
        <w:t xml:space="preserve">на основании Справки НПФ об остатках денежных средств (с приложением документов, обосновывающих платежи - платежных поручений, мемориальных ордеров и т.п.), составляющих пенсионные резервы НПФ с указанием следующих параметров: </w:t>
      </w:r>
    </w:p>
    <w:p w14:paraId="7A02205D"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даты, на которую составлена Справка;</w:t>
      </w:r>
    </w:p>
    <w:p w14:paraId="3EA093E2"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наименование кредитной организации, в которой открыт расчетный счет НПФ;</w:t>
      </w:r>
    </w:p>
    <w:p w14:paraId="315627EF"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номер расчетного счета НПФ;</w:t>
      </w:r>
    </w:p>
    <w:p w14:paraId="5146C5B4"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размер остатка денежных средств, на указанную дату на указанном счете.</w:t>
      </w:r>
    </w:p>
    <w:p w14:paraId="231B67FA" w14:textId="06B5F4B2" w:rsidR="000A77F4" w:rsidRPr="006A676D" w:rsidRDefault="000A77F4" w:rsidP="009E0B3A">
      <w:pPr>
        <w:spacing w:after="120"/>
        <w:ind w:firstLine="709"/>
        <w:jc w:val="both"/>
        <w:rPr>
          <w:bCs/>
          <w:sz w:val="24"/>
          <w:szCs w:val="24"/>
        </w:rPr>
      </w:pPr>
      <w:r w:rsidRPr="006536AD">
        <w:rPr>
          <w:bCs/>
          <w:sz w:val="24"/>
          <w:szCs w:val="24"/>
        </w:rPr>
        <w:t xml:space="preserve">В случае предоставления в </w:t>
      </w:r>
      <w:r w:rsidR="003921E1" w:rsidRPr="006536AD">
        <w:rPr>
          <w:bCs/>
          <w:sz w:val="24"/>
          <w:szCs w:val="24"/>
        </w:rPr>
        <w:t>Общество</w:t>
      </w:r>
      <w:r w:rsidRPr="006536AD">
        <w:rPr>
          <w:bCs/>
          <w:sz w:val="24"/>
          <w:szCs w:val="24"/>
        </w:rPr>
        <w:t xml:space="preserve"> бухгалтерской справки (за исключением случа</w:t>
      </w:r>
      <w:r w:rsidRPr="006A676D">
        <w:rPr>
          <w:bCs/>
          <w:sz w:val="24"/>
          <w:szCs w:val="24"/>
        </w:rPr>
        <w:t>ев налогового учета), сведения, содержащиеся в данной справке, обязательно подтверждаются первичными документами (платежные поручения, выписки с банковского счета, мемориальные ордера и т.п.).</w:t>
      </w:r>
    </w:p>
    <w:p w14:paraId="6D70B6A3" w14:textId="77082617" w:rsidR="000A77F4" w:rsidRPr="009E0B3A" w:rsidRDefault="000A77F4" w:rsidP="00C547A1">
      <w:pPr>
        <w:numPr>
          <w:ilvl w:val="1"/>
          <w:numId w:val="178"/>
        </w:numPr>
        <w:spacing w:after="120"/>
        <w:ind w:left="0" w:firstLine="709"/>
        <w:jc w:val="both"/>
        <w:rPr>
          <w:sz w:val="24"/>
          <w:szCs w:val="24"/>
        </w:rPr>
      </w:pPr>
      <w:bookmarkStart w:id="660" w:name="_Toc385162552"/>
      <w:bookmarkStart w:id="661" w:name="_Toc385162617"/>
      <w:bookmarkStart w:id="662" w:name="_Toc385163587"/>
      <w:bookmarkStart w:id="663" w:name="_Toc385317993"/>
      <w:bookmarkStart w:id="664" w:name="_Toc385318100"/>
      <w:bookmarkStart w:id="665" w:name="_Toc385323019"/>
      <w:r w:rsidRPr="006A676D">
        <w:rPr>
          <w:sz w:val="24"/>
          <w:szCs w:val="24"/>
        </w:rPr>
        <w:t xml:space="preserve">Для получения согласия </w:t>
      </w:r>
      <w:r w:rsidR="003921E1" w:rsidRPr="009E0B3A">
        <w:rPr>
          <w:sz w:val="24"/>
          <w:szCs w:val="24"/>
        </w:rPr>
        <w:t>Общества</w:t>
      </w:r>
      <w:r w:rsidRPr="009E0B3A">
        <w:rPr>
          <w:sz w:val="24"/>
          <w:szCs w:val="24"/>
        </w:rPr>
        <w:t xml:space="preserve"> на распоряжение средствами пенсионных резервов и имуществом, в которое размещены средства пенсионных резервов (в том числе, на осуществление операций с ценными бумагами, на заключение договоров с кредитными организациями, брокерами, иными лицами), Клиент направляет в </w:t>
      </w:r>
      <w:r w:rsidR="003921E1" w:rsidRPr="009E0B3A">
        <w:rPr>
          <w:sz w:val="24"/>
          <w:szCs w:val="24"/>
        </w:rPr>
        <w:t>Общество</w:t>
      </w:r>
      <w:r w:rsidRPr="009E0B3A">
        <w:rPr>
          <w:sz w:val="24"/>
          <w:szCs w:val="24"/>
        </w:rPr>
        <w:t xml:space="preserve"> Запрос. </w:t>
      </w:r>
    </w:p>
    <w:p w14:paraId="181B7CBC" w14:textId="352DB7AE" w:rsidR="000A77F4" w:rsidRPr="009919CC" w:rsidRDefault="000A77F4" w:rsidP="009E0B3A">
      <w:pPr>
        <w:spacing w:after="120"/>
        <w:ind w:firstLine="709"/>
        <w:jc w:val="both"/>
        <w:rPr>
          <w:bCs/>
          <w:sz w:val="24"/>
          <w:szCs w:val="24"/>
        </w:rPr>
      </w:pPr>
      <w:r w:rsidRPr="009E0B3A">
        <w:rPr>
          <w:sz w:val="24"/>
          <w:szCs w:val="24"/>
        </w:rPr>
        <w:t xml:space="preserve">Решение о выдаче согласия или об отказе в выдаче согласия на распоряжение средствами пенсионных резервов принимается </w:t>
      </w:r>
      <w:r w:rsidR="009919CC">
        <w:rPr>
          <w:sz w:val="24"/>
          <w:szCs w:val="24"/>
        </w:rPr>
        <w:t>Обществом</w:t>
      </w:r>
      <w:r w:rsidRPr="009919CC">
        <w:rPr>
          <w:sz w:val="24"/>
          <w:szCs w:val="24"/>
        </w:rPr>
        <w:t xml:space="preserve"> на основе анализа соответствующего Запроса, а также документов и сведений (информации), предоставленных в </w:t>
      </w:r>
      <w:r w:rsidR="003921E1" w:rsidRPr="009919CC">
        <w:rPr>
          <w:sz w:val="24"/>
          <w:szCs w:val="24"/>
        </w:rPr>
        <w:t>Общество</w:t>
      </w:r>
      <w:r w:rsidRPr="009919CC">
        <w:rPr>
          <w:sz w:val="24"/>
          <w:szCs w:val="24"/>
        </w:rPr>
        <w:t xml:space="preserve"> Клиентом.</w:t>
      </w:r>
    </w:p>
    <w:p w14:paraId="718CF2F7" w14:textId="468F0CDB" w:rsidR="000A77F4" w:rsidRPr="000A6CBB" w:rsidRDefault="003921E1" w:rsidP="00C547A1">
      <w:pPr>
        <w:numPr>
          <w:ilvl w:val="1"/>
          <w:numId w:val="178"/>
        </w:numPr>
        <w:spacing w:after="120"/>
        <w:ind w:left="0" w:firstLine="709"/>
        <w:jc w:val="both"/>
        <w:rPr>
          <w:bCs/>
          <w:sz w:val="24"/>
          <w:szCs w:val="24"/>
        </w:rPr>
      </w:pPr>
      <w:r w:rsidRPr="009919CC">
        <w:rPr>
          <w:sz w:val="24"/>
          <w:szCs w:val="24"/>
        </w:rPr>
        <w:t>Общество</w:t>
      </w:r>
      <w:r w:rsidR="000A77F4" w:rsidRPr="009919CC">
        <w:rPr>
          <w:sz w:val="24"/>
          <w:szCs w:val="24"/>
        </w:rPr>
        <w:t xml:space="preserve"> дает согласие на распоряжение средствами пенсионных резервов и имуществом, в которое размещены средства пенсионных резервов, путем проставления отметки о выдаче согласия на бланке Запроса, указания предмета согласования и подписания Запроса уполномоченным лицом </w:t>
      </w:r>
      <w:r w:rsidRPr="000A6CBB">
        <w:rPr>
          <w:sz w:val="24"/>
          <w:szCs w:val="24"/>
        </w:rPr>
        <w:t>Общества</w:t>
      </w:r>
      <w:r w:rsidR="000A77F4" w:rsidRPr="000A6CBB">
        <w:rPr>
          <w:sz w:val="24"/>
          <w:szCs w:val="24"/>
        </w:rPr>
        <w:t xml:space="preserve">. </w:t>
      </w:r>
    </w:p>
    <w:p w14:paraId="4751D030" w14:textId="37F9C8F6" w:rsidR="000A77F4" w:rsidRPr="000A6CBB" w:rsidRDefault="003921E1" w:rsidP="009E0B3A">
      <w:pPr>
        <w:spacing w:after="120"/>
        <w:ind w:firstLine="709"/>
        <w:jc w:val="both"/>
        <w:rPr>
          <w:sz w:val="24"/>
          <w:szCs w:val="24"/>
        </w:rPr>
      </w:pPr>
      <w:r w:rsidRPr="000A6CBB">
        <w:rPr>
          <w:sz w:val="24"/>
          <w:szCs w:val="24"/>
        </w:rPr>
        <w:lastRenderedPageBreak/>
        <w:t>Общество</w:t>
      </w:r>
      <w:r w:rsidR="000A77F4" w:rsidRPr="000A6CBB">
        <w:rPr>
          <w:sz w:val="24"/>
          <w:szCs w:val="24"/>
        </w:rPr>
        <w:t xml:space="preserve"> отказывает Клиенту в выдаче согласия путем проставления отметки об отказе на бланке Запроса, указания даты выдачи отказа и подписания Запроса уполномоченным лицом </w:t>
      </w:r>
      <w:r w:rsidRPr="000A6CBB">
        <w:rPr>
          <w:sz w:val="24"/>
          <w:szCs w:val="24"/>
        </w:rPr>
        <w:t>Общества</w:t>
      </w:r>
      <w:r w:rsidR="000A77F4" w:rsidRPr="000A6CBB">
        <w:rPr>
          <w:sz w:val="24"/>
          <w:szCs w:val="24"/>
        </w:rPr>
        <w:t>.</w:t>
      </w:r>
    </w:p>
    <w:p w14:paraId="28AC8ED7" w14:textId="77777777" w:rsidR="000A77F4" w:rsidRPr="00FD60D3" w:rsidRDefault="000A77F4" w:rsidP="009E0B3A">
      <w:pPr>
        <w:spacing w:after="120"/>
        <w:ind w:firstLine="709"/>
        <w:jc w:val="both"/>
        <w:rPr>
          <w:bCs/>
          <w:sz w:val="24"/>
          <w:szCs w:val="24"/>
        </w:rPr>
      </w:pPr>
      <w:r w:rsidRPr="00D958C3">
        <w:rPr>
          <w:sz w:val="24"/>
          <w:szCs w:val="24"/>
        </w:rPr>
        <w:t>Оформленный запрос возвращается Клиенту.</w:t>
      </w:r>
    </w:p>
    <w:p w14:paraId="7EF099EE" w14:textId="049F52C6" w:rsidR="000A77F4" w:rsidRPr="000A6CBB" w:rsidRDefault="000A77F4" w:rsidP="00C547A1">
      <w:pPr>
        <w:numPr>
          <w:ilvl w:val="1"/>
          <w:numId w:val="178"/>
        </w:numPr>
        <w:spacing w:after="120"/>
        <w:ind w:left="0" w:firstLine="709"/>
        <w:jc w:val="both"/>
        <w:rPr>
          <w:bCs/>
          <w:sz w:val="24"/>
          <w:szCs w:val="24"/>
        </w:rPr>
      </w:pPr>
      <w:r w:rsidRPr="006536AD">
        <w:rPr>
          <w:sz w:val="24"/>
          <w:szCs w:val="24"/>
        </w:rPr>
        <w:t xml:space="preserve">Согласие или отказ в выдаче согласия дается </w:t>
      </w:r>
      <w:r w:rsidR="000A6CBB">
        <w:rPr>
          <w:sz w:val="24"/>
          <w:szCs w:val="24"/>
        </w:rPr>
        <w:t>Обществом</w:t>
      </w:r>
      <w:r w:rsidRPr="000A6CBB">
        <w:rPr>
          <w:sz w:val="24"/>
          <w:szCs w:val="24"/>
        </w:rPr>
        <w:t xml:space="preserve"> в следующие сроки: </w:t>
      </w:r>
    </w:p>
    <w:p w14:paraId="6F4E38C4" w14:textId="6F371B64" w:rsidR="000A77F4" w:rsidRPr="00E75005" w:rsidRDefault="000A77F4" w:rsidP="00D0511E">
      <w:pPr>
        <w:numPr>
          <w:ilvl w:val="0"/>
          <w:numId w:val="167"/>
        </w:numPr>
        <w:tabs>
          <w:tab w:val="clear" w:pos="720"/>
        </w:tabs>
        <w:spacing w:after="120"/>
        <w:ind w:left="709" w:hanging="283"/>
        <w:jc w:val="both"/>
      </w:pPr>
      <w:r w:rsidRPr="00E75005">
        <w:rPr>
          <w:sz w:val="24"/>
          <w:szCs w:val="24"/>
        </w:rPr>
        <w:t xml:space="preserve">не позднее 2-х рабочих часов с момента получения </w:t>
      </w:r>
      <w:r w:rsidR="000A6CBB" w:rsidRPr="00E75005">
        <w:rPr>
          <w:sz w:val="24"/>
          <w:szCs w:val="24"/>
        </w:rPr>
        <w:t>Обществом</w:t>
      </w:r>
      <w:r w:rsidRPr="00E75005">
        <w:rPr>
          <w:sz w:val="24"/>
          <w:szCs w:val="24"/>
        </w:rPr>
        <w:t xml:space="preserve"> Платежного поручения с приложением всех необходимых документов; </w:t>
      </w:r>
    </w:p>
    <w:p w14:paraId="26E4BA68" w14:textId="3022C4A3" w:rsidR="000A77F4" w:rsidRPr="00E75005" w:rsidRDefault="000A77F4" w:rsidP="00D0511E">
      <w:pPr>
        <w:numPr>
          <w:ilvl w:val="0"/>
          <w:numId w:val="167"/>
        </w:numPr>
        <w:tabs>
          <w:tab w:val="clear" w:pos="720"/>
        </w:tabs>
        <w:spacing w:after="120"/>
        <w:ind w:left="709" w:hanging="283"/>
        <w:jc w:val="both"/>
      </w:pPr>
      <w:r w:rsidRPr="00E75005">
        <w:rPr>
          <w:sz w:val="24"/>
          <w:szCs w:val="24"/>
        </w:rPr>
        <w:t xml:space="preserve">не позднее 2 (двух) рабочих дней, следующих за днем получения </w:t>
      </w:r>
      <w:r w:rsidR="000A6CBB" w:rsidRPr="00E75005">
        <w:rPr>
          <w:sz w:val="24"/>
          <w:szCs w:val="24"/>
        </w:rPr>
        <w:t>Обществом</w:t>
      </w:r>
      <w:r w:rsidRPr="00E75005">
        <w:rPr>
          <w:sz w:val="24"/>
          <w:szCs w:val="24"/>
        </w:rPr>
        <w:t xml:space="preserve"> Запроса с приложением всех необходимых документов, если иные сроки не установлены разделом 3 Регламента. </w:t>
      </w:r>
    </w:p>
    <w:p w14:paraId="2FCFDD5B" w14:textId="40DE7E0D" w:rsidR="000A77F4" w:rsidRPr="00FD60D3" w:rsidRDefault="003921E1" w:rsidP="009E0B3A">
      <w:pPr>
        <w:spacing w:after="120"/>
        <w:ind w:firstLine="709"/>
        <w:jc w:val="both"/>
        <w:rPr>
          <w:sz w:val="24"/>
          <w:szCs w:val="24"/>
        </w:rPr>
      </w:pPr>
      <w:r w:rsidRPr="000A6CBB">
        <w:rPr>
          <w:sz w:val="24"/>
          <w:szCs w:val="24"/>
        </w:rPr>
        <w:t>Общество</w:t>
      </w:r>
      <w:r w:rsidR="000A77F4" w:rsidRPr="000A6CBB">
        <w:rPr>
          <w:sz w:val="24"/>
          <w:szCs w:val="24"/>
        </w:rPr>
        <w:t xml:space="preserve"> вправе увеличить установленные сроки и уведомить об этом Клиента, если для принятия решения о выдаче согласия требуется получение дополнительных документов, дополнительный анализ представленных документов и/</w:t>
      </w:r>
      <w:r w:rsidR="000A77F4" w:rsidRPr="00D958C3">
        <w:rPr>
          <w:sz w:val="24"/>
          <w:szCs w:val="24"/>
        </w:rPr>
        <w:t xml:space="preserve">или при возникновении иных обстоятельств. </w:t>
      </w:r>
    </w:p>
    <w:bookmarkEnd w:id="660"/>
    <w:bookmarkEnd w:id="661"/>
    <w:bookmarkEnd w:id="662"/>
    <w:bookmarkEnd w:id="663"/>
    <w:bookmarkEnd w:id="664"/>
    <w:bookmarkEnd w:id="665"/>
    <w:p w14:paraId="546BC107" w14:textId="32969496" w:rsidR="000A77F4" w:rsidRPr="000A6CBB" w:rsidRDefault="000A77F4" w:rsidP="00C547A1">
      <w:pPr>
        <w:numPr>
          <w:ilvl w:val="1"/>
          <w:numId w:val="178"/>
        </w:numPr>
        <w:spacing w:after="120"/>
        <w:ind w:left="0" w:firstLine="709"/>
        <w:jc w:val="both"/>
        <w:rPr>
          <w:sz w:val="24"/>
          <w:szCs w:val="24"/>
        </w:rPr>
      </w:pPr>
      <w:r w:rsidRPr="006536AD">
        <w:rPr>
          <w:sz w:val="24"/>
          <w:szCs w:val="24"/>
        </w:rPr>
        <w:t xml:space="preserve">Срок действия согласия на распоряжение средствами пенсионных резервов, выданного </w:t>
      </w:r>
      <w:r w:rsidR="000A6CBB">
        <w:rPr>
          <w:sz w:val="24"/>
          <w:szCs w:val="24"/>
        </w:rPr>
        <w:t>Обществом</w:t>
      </w:r>
      <w:r w:rsidRPr="000A6CBB">
        <w:rPr>
          <w:sz w:val="24"/>
          <w:szCs w:val="24"/>
        </w:rPr>
        <w:t xml:space="preserve"> путем подписания Платежного поручения, составляет 10 (десять) календарных дней с даты выдачи согласия, но не более срока действия Платежного поручения.  </w:t>
      </w:r>
    </w:p>
    <w:p w14:paraId="44D902A2" w14:textId="031F1AFD" w:rsidR="000A77F4" w:rsidRPr="000A6CBB" w:rsidRDefault="000A77F4" w:rsidP="009E0B3A">
      <w:pPr>
        <w:spacing w:after="120"/>
        <w:ind w:firstLine="708"/>
        <w:jc w:val="both"/>
        <w:rPr>
          <w:sz w:val="24"/>
          <w:szCs w:val="24"/>
        </w:rPr>
      </w:pPr>
      <w:r w:rsidRPr="000A6CBB">
        <w:rPr>
          <w:sz w:val="24"/>
          <w:szCs w:val="24"/>
        </w:rPr>
        <w:t xml:space="preserve">Срок действия согласия на распоряжение средствами пенсионных резервов и имуществом, в которое размещены средства пенсионных резервов, выданного </w:t>
      </w:r>
      <w:r w:rsidR="000A6CBB">
        <w:rPr>
          <w:sz w:val="24"/>
          <w:szCs w:val="24"/>
        </w:rPr>
        <w:t>Обществом</w:t>
      </w:r>
      <w:r w:rsidRPr="000A6CBB">
        <w:rPr>
          <w:sz w:val="24"/>
          <w:szCs w:val="24"/>
        </w:rPr>
        <w:t xml:space="preserve"> путем подписания Запроса, составляет 10 (десять) рабочих дней с даты выдачи согласия, при условии не изменения данных, использованных </w:t>
      </w:r>
      <w:r w:rsidR="000A6CBB">
        <w:rPr>
          <w:sz w:val="24"/>
          <w:szCs w:val="24"/>
        </w:rPr>
        <w:t>Обществом</w:t>
      </w:r>
      <w:r w:rsidRPr="000A6CBB">
        <w:rPr>
          <w:sz w:val="24"/>
          <w:szCs w:val="24"/>
        </w:rPr>
        <w:t xml:space="preserve"> для принятия решения о выдаче согласия.</w:t>
      </w:r>
    </w:p>
    <w:p w14:paraId="5446D991" w14:textId="5B5B0DE3" w:rsidR="000A77F4" w:rsidRPr="000A6CBB" w:rsidRDefault="000A77F4" w:rsidP="009E0B3A">
      <w:pPr>
        <w:spacing w:after="120"/>
        <w:ind w:firstLine="709"/>
        <w:jc w:val="both"/>
        <w:rPr>
          <w:sz w:val="24"/>
          <w:szCs w:val="24"/>
        </w:rPr>
      </w:pPr>
      <w:r w:rsidRPr="000A6CBB">
        <w:rPr>
          <w:sz w:val="24"/>
          <w:szCs w:val="24"/>
        </w:rPr>
        <w:t xml:space="preserve">Распоряжение средствами пенсионных резервов и имуществом, в которое размещены средства пенсионных резервов, после окончания срока действия выданного согласия аналогично распоряжению имуществом без согласия </w:t>
      </w:r>
      <w:r w:rsidR="003921E1" w:rsidRPr="000A6CBB">
        <w:rPr>
          <w:sz w:val="24"/>
          <w:szCs w:val="24"/>
        </w:rPr>
        <w:t>Общества</w:t>
      </w:r>
      <w:r w:rsidRPr="000A6CBB">
        <w:rPr>
          <w:sz w:val="24"/>
          <w:szCs w:val="24"/>
        </w:rPr>
        <w:t>.</w:t>
      </w:r>
    </w:p>
    <w:p w14:paraId="3D156BEA" w14:textId="170C89CC" w:rsidR="000A77F4" w:rsidRPr="000A6CBB" w:rsidRDefault="003921E1" w:rsidP="00C547A1">
      <w:pPr>
        <w:numPr>
          <w:ilvl w:val="1"/>
          <w:numId w:val="178"/>
        </w:numPr>
        <w:spacing w:after="120"/>
        <w:ind w:left="0" w:firstLine="709"/>
        <w:jc w:val="both"/>
        <w:rPr>
          <w:sz w:val="24"/>
          <w:szCs w:val="24"/>
        </w:rPr>
      </w:pPr>
      <w:r w:rsidRPr="000A6CBB">
        <w:rPr>
          <w:sz w:val="24"/>
          <w:szCs w:val="24"/>
        </w:rPr>
        <w:t>Общество</w:t>
      </w:r>
      <w:r w:rsidR="000A77F4" w:rsidRPr="000A6CBB">
        <w:rPr>
          <w:sz w:val="24"/>
          <w:szCs w:val="24"/>
        </w:rPr>
        <w:t xml:space="preserve"> осуществляет последующий контроль каждый рабочий день с учетом поступивших за отчетный день документов и информации (сведений). В случае обнаружения в процессе последующего контроля нарушений в деятельности Клиента требований законодательства и договора доверительного управления </w:t>
      </w:r>
      <w:r w:rsidRPr="000A6CBB">
        <w:rPr>
          <w:sz w:val="24"/>
          <w:szCs w:val="24"/>
        </w:rPr>
        <w:t>Общество</w:t>
      </w:r>
      <w:r w:rsidR="000A77F4" w:rsidRPr="000A6CBB">
        <w:rPr>
          <w:sz w:val="24"/>
          <w:szCs w:val="24"/>
        </w:rPr>
        <w:t xml:space="preserve"> формирует Уведомление о выявлении нарушения (несоответствия) в соответствии с разделом 7 настоящего Регламента.</w:t>
      </w:r>
    </w:p>
    <w:p w14:paraId="79D9BA7C" w14:textId="570F14C6" w:rsidR="000A77F4" w:rsidRPr="00FD60D3" w:rsidRDefault="003921E1" w:rsidP="00C547A1">
      <w:pPr>
        <w:numPr>
          <w:ilvl w:val="1"/>
          <w:numId w:val="178"/>
        </w:numPr>
        <w:spacing w:after="120"/>
        <w:ind w:left="0" w:firstLine="709"/>
        <w:jc w:val="both"/>
        <w:rPr>
          <w:sz w:val="24"/>
          <w:szCs w:val="24"/>
        </w:rPr>
      </w:pPr>
      <w:r w:rsidRPr="000A6CBB">
        <w:rPr>
          <w:sz w:val="24"/>
          <w:szCs w:val="24"/>
        </w:rPr>
        <w:t>Общество</w:t>
      </w:r>
      <w:r w:rsidR="000A77F4" w:rsidRPr="000A6CBB">
        <w:rPr>
          <w:sz w:val="24"/>
          <w:szCs w:val="24"/>
        </w:rPr>
        <w:t xml:space="preserve"> осуществляет контроль за соответствием состава и структуры средств пенсионных резервов Н</w:t>
      </w:r>
      <w:r w:rsidR="000A77F4" w:rsidRPr="00D958C3">
        <w:rPr>
          <w:sz w:val="24"/>
          <w:szCs w:val="24"/>
        </w:rPr>
        <w:t xml:space="preserve">ПФ в рамках каждого договора доверительного управления пенсионными резервами ограничениям, установленным инвестиционной декларацией УК НПФ, а также контроль за соответствием состава и структуры средств пенсионных резервов НПФ в рамках совокупного портфеля </w:t>
      </w:r>
      <w:r w:rsidR="000A77F4" w:rsidRPr="00FD60D3">
        <w:rPr>
          <w:sz w:val="24"/>
          <w:szCs w:val="24"/>
        </w:rPr>
        <w:t>НПФ, включающего в себя средства пенсионных резервов, самостоятельно размещенные НПФ, а также средства пенсионных резервов, переданные в доверительное управление всем УК НПФ, требованиям законодательства Российской Федерации.</w:t>
      </w:r>
    </w:p>
    <w:p w14:paraId="30D41604" w14:textId="77777777" w:rsidR="000A77F4" w:rsidRPr="006536AD" w:rsidRDefault="000A77F4" w:rsidP="00C547A1">
      <w:pPr>
        <w:numPr>
          <w:ilvl w:val="1"/>
          <w:numId w:val="178"/>
        </w:numPr>
        <w:spacing w:after="120"/>
        <w:ind w:left="0" w:firstLine="709"/>
        <w:jc w:val="both"/>
        <w:rPr>
          <w:sz w:val="24"/>
          <w:szCs w:val="24"/>
        </w:rPr>
      </w:pPr>
      <w:r w:rsidRPr="006536AD">
        <w:rPr>
          <w:sz w:val="24"/>
          <w:szCs w:val="24"/>
        </w:rPr>
        <w:t xml:space="preserve">Состав и структура активов НПФ должны соответствовать требованиям установленным законодательством Российской Федерации, а также инвестиционными декларациями УК НПФ. </w:t>
      </w:r>
    </w:p>
    <w:p w14:paraId="535D71BE" w14:textId="34C6DBC7" w:rsidR="000A77F4" w:rsidRPr="002B5C5B" w:rsidRDefault="000A77F4" w:rsidP="00C547A1">
      <w:pPr>
        <w:numPr>
          <w:ilvl w:val="1"/>
          <w:numId w:val="178"/>
        </w:numPr>
        <w:spacing w:after="120"/>
        <w:ind w:left="0" w:firstLine="709"/>
        <w:jc w:val="both"/>
        <w:rPr>
          <w:sz w:val="24"/>
          <w:szCs w:val="24"/>
        </w:rPr>
      </w:pPr>
      <w:r w:rsidRPr="006536AD">
        <w:rPr>
          <w:sz w:val="24"/>
          <w:szCs w:val="24"/>
        </w:rPr>
        <w:t xml:space="preserve">Контроль за соблюдением требований к составу активов НПФ в отношении допустимости приобретения в состав активов того или иного объекта </w:t>
      </w:r>
      <w:r w:rsidRPr="006536AD">
        <w:rPr>
          <w:sz w:val="24"/>
          <w:szCs w:val="24"/>
        </w:rPr>
        <w:lastRenderedPageBreak/>
        <w:t xml:space="preserve">инвестирования осуществляется </w:t>
      </w:r>
      <w:r w:rsidR="002B5C5B">
        <w:rPr>
          <w:sz w:val="24"/>
          <w:szCs w:val="24"/>
        </w:rPr>
        <w:t>Обществом</w:t>
      </w:r>
      <w:r w:rsidRPr="002B5C5B">
        <w:rPr>
          <w:sz w:val="24"/>
          <w:szCs w:val="24"/>
        </w:rPr>
        <w:t xml:space="preserve"> в момент рассмотрения Запроса, а для биржевых сделок - на этапе обработки отчетов брокера/дилера и отчетов о выполнении депозитарных операций. </w:t>
      </w:r>
    </w:p>
    <w:p w14:paraId="42E15B24" w14:textId="4BEA3C2E" w:rsidR="000A77F4" w:rsidRPr="002B5C5B" w:rsidRDefault="003921E1" w:rsidP="00C547A1">
      <w:pPr>
        <w:numPr>
          <w:ilvl w:val="1"/>
          <w:numId w:val="178"/>
        </w:numPr>
        <w:spacing w:after="120"/>
        <w:ind w:left="0" w:firstLine="709"/>
        <w:jc w:val="both"/>
        <w:rPr>
          <w:sz w:val="24"/>
          <w:szCs w:val="24"/>
        </w:rPr>
      </w:pPr>
      <w:r w:rsidRPr="002B5C5B">
        <w:rPr>
          <w:sz w:val="24"/>
          <w:szCs w:val="24"/>
        </w:rPr>
        <w:t>Общество</w:t>
      </w:r>
      <w:r w:rsidR="000A77F4" w:rsidRPr="002B5C5B">
        <w:rPr>
          <w:sz w:val="24"/>
          <w:szCs w:val="24"/>
        </w:rPr>
        <w:t xml:space="preserve"> осуществляет контроль за соответствием состава и структуры средств пенсионных резервов НПФ требованиям установленным законодательством Российской Федерации, а также инвестиционными декларациями УК НПФ, в том числе на основании:</w:t>
      </w:r>
    </w:p>
    <w:p w14:paraId="5A725B1A" w14:textId="2E9CDF0A" w:rsidR="000A77F4" w:rsidRPr="00E75005" w:rsidRDefault="000A77F4" w:rsidP="00D0511E">
      <w:pPr>
        <w:numPr>
          <w:ilvl w:val="0"/>
          <w:numId w:val="167"/>
        </w:numPr>
        <w:tabs>
          <w:tab w:val="clear" w:pos="720"/>
        </w:tabs>
        <w:spacing w:after="120"/>
        <w:ind w:left="709" w:hanging="283"/>
        <w:jc w:val="both"/>
      </w:pPr>
      <w:r w:rsidRPr="00E75005">
        <w:rPr>
          <w:sz w:val="24"/>
          <w:szCs w:val="24"/>
        </w:rPr>
        <w:t xml:space="preserve">отчетов отдела депозитарного учета </w:t>
      </w:r>
      <w:r w:rsidR="003921E1" w:rsidRPr="00E75005">
        <w:rPr>
          <w:sz w:val="24"/>
          <w:szCs w:val="24"/>
        </w:rPr>
        <w:t>Общества</w:t>
      </w:r>
      <w:r w:rsidRPr="00E75005">
        <w:rPr>
          <w:sz w:val="24"/>
          <w:szCs w:val="24"/>
        </w:rPr>
        <w:t>;</w:t>
      </w:r>
    </w:p>
    <w:p w14:paraId="701DEB47" w14:textId="5325562D" w:rsidR="000A77F4" w:rsidRPr="00E75005" w:rsidRDefault="000A77F4" w:rsidP="00D0511E">
      <w:pPr>
        <w:numPr>
          <w:ilvl w:val="0"/>
          <w:numId w:val="167"/>
        </w:numPr>
        <w:tabs>
          <w:tab w:val="clear" w:pos="720"/>
        </w:tabs>
        <w:spacing w:after="120"/>
        <w:ind w:left="709" w:hanging="283"/>
        <w:jc w:val="both"/>
      </w:pPr>
      <w:r w:rsidRPr="00E75005">
        <w:rPr>
          <w:sz w:val="24"/>
          <w:szCs w:val="24"/>
        </w:rPr>
        <w:t xml:space="preserve">документов и сведений (информации), предоставленных в </w:t>
      </w:r>
      <w:r w:rsidR="003921E1" w:rsidRPr="00E75005">
        <w:rPr>
          <w:sz w:val="24"/>
          <w:szCs w:val="24"/>
        </w:rPr>
        <w:t>Общество</w:t>
      </w:r>
      <w:r w:rsidRPr="00E75005">
        <w:rPr>
          <w:sz w:val="24"/>
          <w:szCs w:val="24"/>
        </w:rPr>
        <w:t xml:space="preserve"> в соответствии с требованиями настоящего Регламента;</w:t>
      </w:r>
    </w:p>
    <w:p w14:paraId="46D80624" w14:textId="77777777" w:rsidR="000A77F4" w:rsidRPr="00E75005" w:rsidRDefault="000A77F4" w:rsidP="00D0511E">
      <w:pPr>
        <w:numPr>
          <w:ilvl w:val="0"/>
          <w:numId w:val="167"/>
        </w:numPr>
        <w:tabs>
          <w:tab w:val="clear" w:pos="720"/>
        </w:tabs>
        <w:spacing w:after="120"/>
        <w:ind w:left="709" w:hanging="283"/>
        <w:jc w:val="both"/>
      </w:pPr>
      <w:r w:rsidRPr="00E75005">
        <w:rPr>
          <w:sz w:val="24"/>
          <w:szCs w:val="24"/>
        </w:rPr>
        <w:t>информации, предоставляемой организаторами торговли.</w:t>
      </w:r>
    </w:p>
    <w:p w14:paraId="68707CF3" w14:textId="74D740EE" w:rsidR="000A77F4" w:rsidRPr="009E0B3A" w:rsidRDefault="003921E1" w:rsidP="00C547A1">
      <w:pPr>
        <w:numPr>
          <w:ilvl w:val="1"/>
          <w:numId w:val="178"/>
        </w:numPr>
        <w:spacing w:after="120"/>
        <w:ind w:left="0" w:firstLine="709"/>
        <w:jc w:val="both"/>
        <w:rPr>
          <w:sz w:val="24"/>
          <w:szCs w:val="24"/>
        </w:rPr>
      </w:pPr>
      <w:r w:rsidRPr="006536AD">
        <w:rPr>
          <w:sz w:val="24"/>
          <w:szCs w:val="24"/>
        </w:rPr>
        <w:t>Общество</w:t>
      </w:r>
      <w:r w:rsidR="000A77F4" w:rsidRPr="006536AD">
        <w:rPr>
          <w:sz w:val="24"/>
          <w:szCs w:val="24"/>
        </w:rPr>
        <w:t xml:space="preserve"> осуществляет отражение всех документов, а также сведений (информации) в системе учета </w:t>
      </w:r>
      <w:r w:rsidRPr="006536AD">
        <w:rPr>
          <w:sz w:val="24"/>
          <w:szCs w:val="24"/>
        </w:rPr>
        <w:t>Общества</w:t>
      </w:r>
      <w:r w:rsidR="000A77F4" w:rsidRPr="006536AD">
        <w:rPr>
          <w:sz w:val="24"/>
          <w:szCs w:val="24"/>
        </w:rPr>
        <w:t xml:space="preserve">. На основании данных системы учета, </w:t>
      </w:r>
      <w:r w:rsidRPr="006A676D">
        <w:rPr>
          <w:sz w:val="24"/>
          <w:szCs w:val="24"/>
        </w:rPr>
        <w:t>Общество</w:t>
      </w:r>
      <w:r w:rsidR="000A77F4" w:rsidRPr="009E0B3A">
        <w:rPr>
          <w:sz w:val="24"/>
          <w:szCs w:val="24"/>
        </w:rPr>
        <w:t xml:space="preserve"> каждый рабочий день составляет перечень имущества НПФ. </w:t>
      </w:r>
    </w:p>
    <w:p w14:paraId="3E76695E" w14:textId="00E2D17E" w:rsidR="000A77F4" w:rsidRPr="009E0B3A" w:rsidRDefault="000A77F4" w:rsidP="009E0B3A">
      <w:pPr>
        <w:pStyle w:val="BodyBul"/>
        <w:numPr>
          <w:ilvl w:val="0"/>
          <w:numId w:val="0"/>
        </w:numPr>
        <w:spacing w:after="120"/>
        <w:ind w:firstLine="708"/>
        <w:rPr>
          <w:szCs w:val="24"/>
        </w:rPr>
      </w:pPr>
      <w:r w:rsidRPr="009E0B3A">
        <w:rPr>
          <w:szCs w:val="24"/>
        </w:rPr>
        <w:t xml:space="preserve">На основании данных перечня имущества НПФ </w:t>
      </w:r>
      <w:r w:rsidR="003921E1" w:rsidRPr="009E0B3A">
        <w:rPr>
          <w:szCs w:val="24"/>
        </w:rPr>
        <w:t>Общество</w:t>
      </w:r>
      <w:r w:rsidRPr="009E0B3A">
        <w:rPr>
          <w:szCs w:val="24"/>
        </w:rPr>
        <w:t xml:space="preserve"> анализирует состав и структуру активов НПФ на соответствие требованиям, установленным законодательством Российской Федерации, а также инвестиционными декларациями УК НПФ. </w:t>
      </w:r>
    </w:p>
    <w:p w14:paraId="5FB514FC" w14:textId="188B78F6" w:rsidR="000A77F4" w:rsidRPr="009E0B3A" w:rsidRDefault="000A77F4" w:rsidP="00C547A1">
      <w:pPr>
        <w:numPr>
          <w:ilvl w:val="1"/>
          <w:numId w:val="178"/>
        </w:numPr>
        <w:spacing w:after="120"/>
        <w:ind w:left="0" w:firstLine="709"/>
        <w:jc w:val="both"/>
        <w:rPr>
          <w:sz w:val="24"/>
          <w:szCs w:val="24"/>
        </w:rPr>
      </w:pPr>
      <w:r w:rsidRPr="009E0B3A">
        <w:rPr>
          <w:sz w:val="24"/>
          <w:szCs w:val="24"/>
        </w:rPr>
        <w:t xml:space="preserve">В случае обнаружения нарушений НПФ и/или УК НПФ требований законодательства Российской Федерации или договора доверительного управления пенсионными резервами </w:t>
      </w:r>
      <w:r w:rsidR="003921E1" w:rsidRPr="009E0B3A">
        <w:rPr>
          <w:sz w:val="24"/>
          <w:szCs w:val="24"/>
        </w:rPr>
        <w:t>Общество</w:t>
      </w:r>
      <w:r w:rsidRPr="009E0B3A">
        <w:rPr>
          <w:sz w:val="24"/>
          <w:szCs w:val="24"/>
        </w:rPr>
        <w:t xml:space="preserve"> формирует Уведомление о выявлении нарушения (несоответствия) в соответствии с разделом 7 настоящего Регламента.</w:t>
      </w:r>
    </w:p>
    <w:p w14:paraId="40F2FF95" w14:textId="39AC32F6" w:rsidR="000A77F4" w:rsidRPr="009E0B3A" w:rsidRDefault="003921E1" w:rsidP="00C547A1">
      <w:pPr>
        <w:numPr>
          <w:ilvl w:val="1"/>
          <w:numId w:val="178"/>
        </w:numPr>
        <w:spacing w:after="120"/>
        <w:ind w:left="0" w:firstLine="709"/>
        <w:jc w:val="both"/>
        <w:rPr>
          <w:sz w:val="24"/>
          <w:szCs w:val="24"/>
        </w:rPr>
      </w:pPr>
      <w:r w:rsidRPr="009E0B3A">
        <w:rPr>
          <w:sz w:val="24"/>
          <w:szCs w:val="24"/>
        </w:rPr>
        <w:t>Общество</w:t>
      </w:r>
      <w:r w:rsidR="000A77F4" w:rsidRPr="009E0B3A">
        <w:rPr>
          <w:sz w:val="24"/>
          <w:szCs w:val="24"/>
        </w:rPr>
        <w:t xml:space="preserve"> осуществляет контроль за соблюдением НПФ установленных нормативными актами Банка России порядка и срока определения стоимости активов, составляющих пенсионные резервы НПФ, и совокупной стоимости пенсионных резервов НПФ.</w:t>
      </w:r>
    </w:p>
    <w:p w14:paraId="4543D085" w14:textId="122B29E5" w:rsidR="000A77F4" w:rsidRPr="002B5C5B" w:rsidRDefault="000A77F4" w:rsidP="009E0B3A">
      <w:pPr>
        <w:spacing w:after="120"/>
        <w:ind w:firstLine="708"/>
        <w:jc w:val="both"/>
        <w:rPr>
          <w:sz w:val="24"/>
          <w:szCs w:val="24"/>
        </w:rPr>
      </w:pPr>
      <w:r w:rsidRPr="009E0B3A">
        <w:rPr>
          <w:sz w:val="24"/>
          <w:szCs w:val="24"/>
        </w:rPr>
        <w:t xml:space="preserve">НПФ может передать функции по расчету стоимости активов, составляющих пенсионные резервы, а также совокупной стоимости пенсионных резервов НПФ </w:t>
      </w:r>
      <w:r w:rsidR="002B5C5B">
        <w:rPr>
          <w:sz w:val="24"/>
          <w:szCs w:val="24"/>
        </w:rPr>
        <w:t>Обществу</w:t>
      </w:r>
      <w:r w:rsidRPr="002B5C5B">
        <w:rPr>
          <w:sz w:val="24"/>
          <w:szCs w:val="24"/>
        </w:rPr>
        <w:t xml:space="preserve"> на условиях, определяемых положениями договора об оказании услуг </w:t>
      </w:r>
      <w:r w:rsidR="003921E1" w:rsidRPr="002B5C5B">
        <w:rPr>
          <w:sz w:val="24"/>
          <w:szCs w:val="24"/>
        </w:rPr>
        <w:t>Общества</w:t>
      </w:r>
      <w:r w:rsidRPr="002B5C5B">
        <w:rPr>
          <w:sz w:val="24"/>
          <w:szCs w:val="24"/>
        </w:rPr>
        <w:t xml:space="preserve">. </w:t>
      </w:r>
    </w:p>
    <w:p w14:paraId="55A34C8A" w14:textId="1CF30159" w:rsidR="000A77F4" w:rsidRPr="00FD60D3" w:rsidRDefault="003921E1" w:rsidP="00C547A1">
      <w:pPr>
        <w:numPr>
          <w:ilvl w:val="1"/>
          <w:numId w:val="178"/>
        </w:numPr>
        <w:spacing w:after="120"/>
        <w:ind w:left="0" w:firstLine="709"/>
        <w:jc w:val="both"/>
        <w:rPr>
          <w:sz w:val="24"/>
          <w:szCs w:val="24"/>
        </w:rPr>
      </w:pPr>
      <w:r w:rsidRPr="002B5C5B">
        <w:rPr>
          <w:sz w:val="24"/>
          <w:szCs w:val="24"/>
        </w:rPr>
        <w:t>Общество</w:t>
      </w:r>
      <w:r w:rsidR="000A77F4" w:rsidRPr="002B5C5B">
        <w:rPr>
          <w:sz w:val="24"/>
          <w:szCs w:val="24"/>
        </w:rPr>
        <w:t xml:space="preserve"> на основании данных системы учета, включающих документы, предоставленные Клиентами, и данных о стоимост</w:t>
      </w:r>
      <w:r w:rsidR="000A77F4" w:rsidRPr="00D958C3">
        <w:rPr>
          <w:sz w:val="24"/>
          <w:szCs w:val="24"/>
        </w:rPr>
        <w:t xml:space="preserve">и активов, в которые размещены средства пенсионных резервов НПФ, каждый рабочий день осуществляет расчет стоимости активов, составляющих пенсионные резервы НПФ, и совокупной стоимости пенсионных резервов НПФ в соответствии с требованиями нормативных актов </w:t>
      </w:r>
      <w:r w:rsidR="000A77F4" w:rsidRPr="00FD60D3">
        <w:rPr>
          <w:sz w:val="24"/>
          <w:szCs w:val="24"/>
        </w:rPr>
        <w:t>Банка России и внутреннего документа НПФ.</w:t>
      </w:r>
    </w:p>
    <w:p w14:paraId="74BC3C3F" w14:textId="3390F896" w:rsidR="000A77F4" w:rsidRPr="006536AD" w:rsidRDefault="000A77F4" w:rsidP="009E0B3A">
      <w:pPr>
        <w:spacing w:after="120"/>
        <w:ind w:firstLine="708"/>
        <w:jc w:val="both"/>
        <w:rPr>
          <w:sz w:val="24"/>
          <w:szCs w:val="24"/>
        </w:rPr>
      </w:pPr>
      <w:r w:rsidRPr="006536AD">
        <w:rPr>
          <w:sz w:val="24"/>
          <w:szCs w:val="24"/>
        </w:rPr>
        <w:t xml:space="preserve">В целях осуществления контроля </w:t>
      </w:r>
      <w:r w:rsidR="003921E1" w:rsidRPr="006536AD">
        <w:rPr>
          <w:sz w:val="24"/>
          <w:szCs w:val="24"/>
        </w:rPr>
        <w:t>Общество</w:t>
      </w:r>
      <w:r w:rsidRPr="006536AD">
        <w:rPr>
          <w:sz w:val="24"/>
          <w:szCs w:val="24"/>
        </w:rPr>
        <w:t xml:space="preserve"> осуществляет сверку данных расчетов </w:t>
      </w:r>
      <w:r w:rsidR="003921E1" w:rsidRPr="006536AD">
        <w:rPr>
          <w:sz w:val="24"/>
          <w:szCs w:val="24"/>
        </w:rPr>
        <w:t>Общества</w:t>
      </w:r>
      <w:r w:rsidRPr="006536AD">
        <w:rPr>
          <w:sz w:val="24"/>
          <w:szCs w:val="24"/>
        </w:rPr>
        <w:t xml:space="preserve"> с данными расчетов, представленными НПФ. </w:t>
      </w:r>
    </w:p>
    <w:p w14:paraId="74602F39" w14:textId="4012B8E8" w:rsidR="000A77F4" w:rsidRPr="009E0B3A" w:rsidRDefault="000A77F4" w:rsidP="00C547A1">
      <w:pPr>
        <w:numPr>
          <w:ilvl w:val="1"/>
          <w:numId w:val="178"/>
        </w:numPr>
        <w:spacing w:after="120"/>
        <w:ind w:left="0" w:firstLine="709"/>
        <w:jc w:val="both"/>
        <w:rPr>
          <w:sz w:val="24"/>
          <w:szCs w:val="24"/>
        </w:rPr>
      </w:pPr>
      <w:r w:rsidRPr="006536AD">
        <w:rPr>
          <w:sz w:val="24"/>
          <w:szCs w:val="24"/>
        </w:rPr>
        <w:t xml:space="preserve">НПФ/УК НПФ составляют и представляют на согласование в </w:t>
      </w:r>
      <w:r w:rsidR="003921E1" w:rsidRPr="009E0B3A">
        <w:rPr>
          <w:sz w:val="24"/>
          <w:szCs w:val="24"/>
        </w:rPr>
        <w:t>Общество</w:t>
      </w:r>
      <w:r w:rsidRPr="009E0B3A">
        <w:rPr>
          <w:sz w:val="24"/>
          <w:szCs w:val="24"/>
        </w:rPr>
        <w:t xml:space="preserve"> отчетность НПФ/УК НПФ по форме и в сроки, установленные законодательством Российской Федерации.</w:t>
      </w:r>
    </w:p>
    <w:p w14:paraId="2900A4F4" w14:textId="74DAFAC0" w:rsidR="000A77F4" w:rsidRPr="009E0B3A" w:rsidRDefault="000A77F4" w:rsidP="00C547A1">
      <w:pPr>
        <w:numPr>
          <w:ilvl w:val="1"/>
          <w:numId w:val="178"/>
        </w:numPr>
        <w:spacing w:after="120"/>
        <w:ind w:left="0" w:firstLine="709"/>
        <w:jc w:val="both"/>
        <w:rPr>
          <w:sz w:val="24"/>
          <w:szCs w:val="24"/>
        </w:rPr>
      </w:pPr>
      <w:r w:rsidRPr="009E0B3A">
        <w:rPr>
          <w:sz w:val="24"/>
          <w:szCs w:val="24"/>
        </w:rPr>
        <w:t xml:space="preserve">В целях осуществления контроля </w:t>
      </w:r>
      <w:r w:rsidR="003921E1" w:rsidRPr="009E0B3A">
        <w:rPr>
          <w:sz w:val="24"/>
          <w:szCs w:val="24"/>
        </w:rPr>
        <w:t>Общество</w:t>
      </w:r>
      <w:r w:rsidRPr="009E0B3A">
        <w:rPr>
          <w:sz w:val="24"/>
          <w:szCs w:val="24"/>
        </w:rPr>
        <w:t xml:space="preserve"> осуществляет сверку данных, указанных в отчетности, предоставленной НПФ/УК НПФ, с данными системы учета </w:t>
      </w:r>
      <w:r w:rsidR="003921E1" w:rsidRPr="009E0B3A">
        <w:rPr>
          <w:sz w:val="24"/>
          <w:szCs w:val="24"/>
        </w:rPr>
        <w:t>Общества</w:t>
      </w:r>
      <w:r w:rsidRPr="009E0B3A">
        <w:rPr>
          <w:sz w:val="24"/>
          <w:szCs w:val="24"/>
        </w:rPr>
        <w:t xml:space="preserve">. </w:t>
      </w:r>
    </w:p>
    <w:p w14:paraId="18C4F93D" w14:textId="2C615B67" w:rsidR="000A77F4" w:rsidRPr="009E0B3A" w:rsidRDefault="000A77F4" w:rsidP="00C547A1">
      <w:pPr>
        <w:numPr>
          <w:ilvl w:val="1"/>
          <w:numId w:val="178"/>
        </w:numPr>
        <w:spacing w:after="120"/>
        <w:ind w:left="0" w:firstLine="709"/>
        <w:jc w:val="both"/>
        <w:rPr>
          <w:sz w:val="24"/>
          <w:szCs w:val="24"/>
        </w:rPr>
      </w:pPr>
      <w:r w:rsidRPr="009E0B3A">
        <w:rPr>
          <w:sz w:val="24"/>
          <w:szCs w:val="24"/>
        </w:rPr>
        <w:lastRenderedPageBreak/>
        <w:t xml:space="preserve">При совпадении данных расчетов НПФ/УК НПФ и </w:t>
      </w:r>
      <w:r w:rsidR="003921E1" w:rsidRPr="009E0B3A">
        <w:rPr>
          <w:sz w:val="24"/>
          <w:szCs w:val="24"/>
        </w:rPr>
        <w:t>Общества</w:t>
      </w:r>
      <w:r w:rsidRPr="009E0B3A">
        <w:rPr>
          <w:sz w:val="24"/>
          <w:szCs w:val="24"/>
        </w:rPr>
        <w:t xml:space="preserve">, </w:t>
      </w:r>
      <w:r w:rsidR="003921E1" w:rsidRPr="009E0B3A">
        <w:rPr>
          <w:sz w:val="24"/>
          <w:szCs w:val="24"/>
        </w:rPr>
        <w:t>Общество</w:t>
      </w:r>
      <w:r w:rsidRPr="009E0B3A">
        <w:rPr>
          <w:sz w:val="24"/>
          <w:szCs w:val="24"/>
        </w:rPr>
        <w:t xml:space="preserve"> согласует отчетность, предоставленную НПФ/УК НПФ, путем проставления подписи уполномоченного лица </w:t>
      </w:r>
      <w:r w:rsidR="003921E1" w:rsidRPr="009E0B3A">
        <w:rPr>
          <w:sz w:val="24"/>
          <w:szCs w:val="24"/>
        </w:rPr>
        <w:t>Общества</w:t>
      </w:r>
      <w:r w:rsidRPr="009E0B3A">
        <w:rPr>
          <w:sz w:val="24"/>
          <w:szCs w:val="24"/>
        </w:rPr>
        <w:t>.</w:t>
      </w:r>
    </w:p>
    <w:p w14:paraId="579A4F68" w14:textId="2DFC50EA" w:rsidR="000A77F4" w:rsidRPr="009E0B3A" w:rsidRDefault="000A77F4" w:rsidP="00C547A1">
      <w:pPr>
        <w:numPr>
          <w:ilvl w:val="1"/>
          <w:numId w:val="178"/>
        </w:numPr>
        <w:spacing w:after="120"/>
        <w:ind w:left="0" w:firstLine="709"/>
        <w:jc w:val="both"/>
        <w:rPr>
          <w:sz w:val="24"/>
          <w:szCs w:val="24"/>
        </w:rPr>
      </w:pPr>
      <w:r w:rsidRPr="009E0B3A">
        <w:rPr>
          <w:sz w:val="24"/>
          <w:szCs w:val="24"/>
        </w:rPr>
        <w:t xml:space="preserve">В случае обнаружения расхождений в данных расчетов </w:t>
      </w:r>
      <w:r w:rsidR="003921E1" w:rsidRPr="009E0B3A">
        <w:rPr>
          <w:sz w:val="24"/>
          <w:szCs w:val="24"/>
        </w:rPr>
        <w:t>Общество</w:t>
      </w:r>
      <w:r w:rsidRPr="009E0B3A">
        <w:rPr>
          <w:sz w:val="24"/>
          <w:szCs w:val="24"/>
        </w:rPr>
        <w:t xml:space="preserve"> и НПФ/УК НПФ выясняют причины расхождений и согласовывают возможности их устранения.</w:t>
      </w:r>
    </w:p>
    <w:p w14:paraId="55E5361A" w14:textId="1A6CBE88" w:rsidR="000A77F4" w:rsidRPr="009E0B3A" w:rsidRDefault="000A77F4" w:rsidP="00C547A1">
      <w:pPr>
        <w:numPr>
          <w:ilvl w:val="1"/>
          <w:numId w:val="178"/>
        </w:numPr>
        <w:spacing w:after="120"/>
        <w:ind w:left="0" w:firstLine="709"/>
        <w:jc w:val="both"/>
        <w:rPr>
          <w:sz w:val="24"/>
          <w:szCs w:val="24"/>
        </w:rPr>
      </w:pPr>
      <w:r w:rsidRPr="009E0B3A">
        <w:rPr>
          <w:sz w:val="24"/>
          <w:szCs w:val="24"/>
        </w:rPr>
        <w:t xml:space="preserve">В случае если расхождения в данных расчета </w:t>
      </w:r>
      <w:r w:rsidR="003921E1" w:rsidRPr="009E0B3A">
        <w:rPr>
          <w:sz w:val="24"/>
          <w:szCs w:val="24"/>
        </w:rPr>
        <w:t>Общества</w:t>
      </w:r>
      <w:r w:rsidRPr="009E0B3A">
        <w:rPr>
          <w:sz w:val="24"/>
          <w:szCs w:val="24"/>
        </w:rPr>
        <w:t xml:space="preserve"> и НПФ/УК НПФ не были устранены до истечения предельного срока предоставления отчетности в Банк России, факт обнаружения расхождений фиксируется сторонами в Протоколе расхождений (Приложение № </w:t>
      </w:r>
      <w:r w:rsidR="008F3FE4">
        <w:rPr>
          <w:sz w:val="24"/>
          <w:szCs w:val="24"/>
        </w:rPr>
        <w:t>19</w:t>
      </w:r>
      <w:r w:rsidRPr="009E0B3A">
        <w:rPr>
          <w:sz w:val="24"/>
          <w:szCs w:val="24"/>
        </w:rPr>
        <w:t xml:space="preserve"> к настоящему Регламенту). Протокол расхождений составляется в 2 (двух) экземплярах – для НПФ/УК НПФ и </w:t>
      </w:r>
      <w:r w:rsidR="003921E1" w:rsidRPr="009E0B3A">
        <w:rPr>
          <w:sz w:val="24"/>
          <w:szCs w:val="24"/>
        </w:rPr>
        <w:t>Общества</w:t>
      </w:r>
      <w:r w:rsidRPr="009E0B3A">
        <w:rPr>
          <w:sz w:val="24"/>
          <w:szCs w:val="24"/>
        </w:rPr>
        <w:t>.</w:t>
      </w:r>
    </w:p>
    <w:p w14:paraId="55595DCF" w14:textId="743DD104" w:rsidR="000A77F4" w:rsidRPr="009E0B3A" w:rsidRDefault="003921E1" w:rsidP="009E0B3A">
      <w:pPr>
        <w:spacing w:after="120"/>
        <w:ind w:firstLine="708"/>
        <w:jc w:val="both"/>
        <w:rPr>
          <w:sz w:val="24"/>
          <w:szCs w:val="24"/>
        </w:rPr>
      </w:pPr>
      <w:r w:rsidRPr="009E0B3A">
        <w:rPr>
          <w:sz w:val="24"/>
          <w:szCs w:val="24"/>
        </w:rPr>
        <w:t>Общество</w:t>
      </w:r>
      <w:r w:rsidR="000A77F4" w:rsidRPr="009E0B3A">
        <w:rPr>
          <w:sz w:val="24"/>
          <w:szCs w:val="24"/>
        </w:rPr>
        <w:t xml:space="preserve"> заверяет отчетность, в отношении которой были выявлены расхождения, своей подписью.</w:t>
      </w:r>
    </w:p>
    <w:p w14:paraId="6070AA49" w14:textId="4880855A" w:rsidR="000A77F4" w:rsidRPr="009E0B3A" w:rsidRDefault="000A77F4" w:rsidP="009E0B3A">
      <w:pPr>
        <w:spacing w:after="120"/>
        <w:ind w:firstLine="708"/>
        <w:jc w:val="both"/>
        <w:rPr>
          <w:sz w:val="24"/>
          <w:szCs w:val="24"/>
        </w:rPr>
      </w:pPr>
      <w:r w:rsidRPr="009E0B3A">
        <w:rPr>
          <w:sz w:val="24"/>
          <w:szCs w:val="24"/>
        </w:rPr>
        <w:t xml:space="preserve">При предоставлении в </w:t>
      </w:r>
      <w:r w:rsidR="003921E1" w:rsidRPr="009E0B3A">
        <w:rPr>
          <w:sz w:val="24"/>
          <w:szCs w:val="24"/>
        </w:rPr>
        <w:t>Общество</w:t>
      </w:r>
      <w:r w:rsidRPr="009E0B3A">
        <w:rPr>
          <w:sz w:val="24"/>
          <w:szCs w:val="24"/>
        </w:rPr>
        <w:t xml:space="preserve"> отчетности, в отношении которой были выявлены расхождения, в бумажном виде, </w:t>
      </w:r>
      <w:r w:rsidR="003921E1" w:rsidRPr="009E0B3A">
        <w:rPr>
          <w:sz w:val="24"/>
          <w:szCs w:val="24"/>
        </w:rPr>
        <w:t>Общество</w:t>
      </w:r>
      <w:r w:rsidRPr="009E0B3A">
        <w:rPr>
          <w:sz w:val="24"/>
          <w:szCs w:val="24"/>
        </w:rPr>
        <w:t xml:space="preserve"> заверяет отчетность своей подписью только при условии, если отчетность прошита вместе с Протоколом расхождений, а также проставляет на ней отметку о том, что отчетность согласована с учетом Протокола расхождений. </w:t>
      </w:r>
    </w:p>
    <w:p w14:paraId="5D41956C" w14:textId="0588976E" w:rsidR="000A77F4" w:rsidRPr="002B5C5B" w:rsidRDefault="000A77F4" w:rsidP="00C547A1">
      <w:pPr>
        <w:numPr>
          <w:ilvl w:val="1"/>
          <w:numId w:val="178"/>
        </w:numPr>
        <w:spacing w:after="120"/>
        <w:ind w:left="0" w:firstLine="709"/>
        <w:jc w:val="both"/>
        <w:rPr>
          <w:sz w:val="24"/>
          <w:szCs w:val="24"/>
        </w:rPr>
      </w:pPr>
      <w:r w:rsidRPr="009E0B3A">
        <w:rPr>
          <w:sz w:val="24"/>
          <w:szCs w:val="24"/>
        </w:rPr>
        <w:t xml:space="preserve">При направлении в Банк России отчетности, в отношении которой были выявлены расхождения, в виде электронного документа, сформированного в формате программы-анкеты для подготовки электронных документов в Банк России либо в формате </w:t>
      </w:r>
      <w:r w:rsidRPr="009E0B3A">
        <w:rPr>
          <w:sz w:val="24"/>
          <w:szCs w:val="24"/>
          <w:lang w:val="en-US"/>
        </w:rPr>
        <w:t>XBRL</w:t>
      </w:r>
      <w:r w:rsidRPr="009E0B3A">
        <w:rPr>
          <w:sz w:val="24"/>
          <w:szCs w:val="24"/>
        </w:rPr>
        <w:t xml:space="preserve">, НПФ/УК НПФ фиксирует факт обнаружения расхождений в сопроводительном письме, в случае если оно является неотъемлемой частью данного электронного документа, а также прикладывают Протокол расхождений, подписанный НПФ/УК НПФ и </w:t>
      </w:r>
      <w:r w:rsidR="002B5C5B">
        <w:rPr>
          <w:sz w:val="24"/>
          <w:szCs w:val="24"/>
        </w:rPr>
        <w:t>Обществом</w:t>
      </w:r>
      <w:r w:rsidRPr="002B5C5B">
        <w:rPr>
          <w:sz w:val="24"/>
          <w:szCs w:val="24"/>
        </w:rPr>
        <w:t>.</w:t>
      </w:r>
    </w:p>
    <w:p w14:paraId="380E4772" w14:textId="6426173F" w:rsidR="000A77F4" w:rsidRPr="002B5C5B" w:rsidRDefault="000A77F4" w:rsidP="009E0B3A">
      <w:pPr>
        <w:spacing w:after="120"/>
        <w:ind w:firstLine="709"/>
        <w:jc w:val="both"/>
        <w:rPr>
          <w:sz w:val="24"/>
          <w:szCs w:val="24"/>
        </w:rPr>
      </w:pPr>
      <w:r w:rsidRPr="002B5C5B">
        <w:rPr>
          <w:sz w:val="24"/>
          <w:szCs w:val="24"/>
        </w:rPr>
        <w:t xml:space="preserve">При направлении в Банк России отчетности, в отношении которой были выявлены расхождения, в бумажном виде НПФ/УК НПФ в обязательном порядке прикладывает Протокол расхождений, подписанный НПФ/УК НПФ и </w:t>
      </w:r>
      <w:r w:rsidR="002B5C5B">
        <w:rPr>
          <w:sz w:val="24"/>
          <w:szCs w:val="24"/>
        </w:rPr>
        <w:t>Обществом</w:t>
      </w:r>
      <w:r w:rsidRPr="002B5C5B">
        <w:rPr>
          <w:sz w:val="24"/>
          <w:szCs w:val="24"/>
        </w:rPr>
        <w:t>.</w:t>
      </w:r>
    </w:p>
    <w:p w14:paraId="16D7B9E2" w14:textId="77777777" w:rsidR="000A77F4" w:rsidRPr="002B5C5B" w:rsidRDefault="000A77F4" w:rsidP="009E0B3A">
      <w:pPr>
        <w:autoSpaceDE w:val="0"/>
        <w:autoSpaceDN w:val="0"/>
        <w:adjustRightInd w:val="0"/>
        <w:spacing w:after="120"/>
        <w:jc w:val="both"/>
        <w:rPr>
          <w:sz w:val="24"/>
          <w:szCs w:val="24"/>
        </w:rPr>
      </w:pPr>
    </w:p>
    <w:p w14:paraId="6D02C1EE" w14:textId="2456C63F" w:rsidR="000A77F4" w:rsidRPr="00F57CA4" w:rsidRDefault="000A77F4" w:rsidP="009E0B3A">
      <w:pPr>
        <w:pStyle w:val="11"/>
        <w:keepNext/>
        <w:numPr>
          <w:ilvl w:val="0"/>
          <w:numId w:val="179"/>
        </w:numPr>
        <w:spacing w:before="0" w:after="120"/>
        <w:rPr>
          <w:sz w:val="26"/>
          <w:szCs w:val="26"/>
          <w:lang w:val="ru-RU"/>
        </w:rPr>
      </w:pPr>
      <w:bookmarkStart w:id="666" w:name="_Ref465778358"/>
      <w:bookmarkStart w:id="667" w:name="_Toc227582167"/>
      <w:r w:rsidRPr="00F57CA4">
        <w:rPr>
          <w:sz w:val="26"/>
          <w:szCs w:val="26"/>
          <w:lang w:val="ru-RU"/>
        </w:rPr>
        <w:t xml:space="preserve">Порядок осуществления контрольных функций </w:t>
      </w:r>
      <w:r w:rsidR="002B5C5B" w:rsidRPr="00F57CA4">
        <w:rPr>
          <w:sz w:val="26"/>
          <w:szCs w:val="26"/>
          <w:lang w:val="ru-RU"/>
        </w:rPr>
        <w:t>СД</w:t>
      </w:r>
      <w:r w:rsidRPr="00F57CA4">
        <w:rPr>
          <w:sz w:val="26"/>
          <w:szCs w:val="26"/>
          <w:lang w:val="ru-RU"/>
        </w:rPr>
        <w:t xml:space="preserve"> за деятельностью АИФ, УК АИФ</w:t>
      </w:r>
      <w:bookmarkEnd w:id="666"/>
      <w:bookmarkEnd w:id="667"/>
    </w:p>
    <w:p w14:paraId="1DD6B575" w14:textId="30002A1E" w:rsidR="000A77F4" w:rsidRPr="002B5C5B" w:rsidRDefault="000A77F4" w:rsidP="00C547A1">
      <w:pPr>
        <w:numPr>
          <w:ilvl w:val="1"/>
          <w:numId w:val="179"/>
        </w:numPr>
        <w:tabs>
          <w:tab w:val="left" w:pos="1134"/>
        </w:tabs>
        <w:spacing w:after="120"/>
        <w:ind w:left="0" w:firstLine="709"/>
        <w:jc w:val="both"/>
        <w:rPr>
          <w:sz w:val="24"/>
          <w:szCs w:val="24"/>
        </w:rPr>
      </w:pPr>
      <w:r w:rsidRPr="002B5C5B">
        <w:rPr>
          <w:sz w:val="24"/>
          <w:szCs w:val="24"/>
        </w:rPr>
        <w:t xml:space="preserve">Предметом контроля, осуществляемого </w:t>
      </w:r>
      <w:r w:rsidR="002B5C5B">
        <w:rPr>
          <w:sz w:val="24"/>
          <w:szCs w:val="24"/>
        </w:rPr>
        <w:t>Обществом</w:t>
      </w:r>
      <w:r w:rsidRPr="002B5C5B">
        <w:rPr>
          <w:sz w:val="24"/>
          <w:szCs w:val="24"/>
        </w:rPr>
        <w:t>, является деятельность АИФ и УК АИФ при размещении активов, принадлежащих АИФ.</w:t>
      </w:r>
    </w:p>
    <w:p w14:paraId="50FC15DB" w14:textId="115C8277" w:rsidR="000A77F4" w:rsidRPr="002B5C5B" w:rsidRDefault="003921E1" w:rsidP="00C547A1">
      <w:pPr>
        <w:numPr>
          <w:ilvl w:val="1"/>
          <w:numId w:val="179"/>
        </w:numPr>
        <w:tabs>
          <w:tab w:val="left" w:pos="1134"/>
        </w:tabs>
        <w:spacing w:after="120"/>
        <w:ind w:left="0" w:firstLine="709"/>
        <w:jc w:val="both"/>
        <w:rPr>
          <w:sz w:val="24"/>
          <w:szCs w:val="24"/>
        </w:rPr>
      </w:pPr>
      <w:r w:rsidRPr="002B5C5B">
        <w:rPr>
          <w:sz w:val="24"/>
          <w:szCs w:val="24"/>
        </w:rPr>
        <w:t>Общество</w:t>
      </w:r>
      <w:r w:rsidR="000A77F4" w:rsidRPr="002B5C5B">
        <w:rPr>
          <w:sz w:val="24"/>
          <w:szCs w:val="24"/>
        </w:rPr>
        <w:t xml:space="preserve"> осуществляет контроль:</w:t>
      </w:r>
    </w:p>
    <w:p w14:paraId="71DF4FEB" w14:textId="77777777" w:rsidR="000A77F4" w:rsidRPr="002B5C5B" w:rsidRDefault="000A77F4" w:rsidP="00D0511E">
      <w:pPr>
        <w:numPr>
          <w:ilvl w:val="0"/>
          <w:numId w:val="167"/>
        </w:numPr>
        <w:tabs>
          <w:tab w:val="clear" w:pos="720"/>
        </w:tabs>
        <w:spacing w:after="120"/>
        <w:ind w:left="709" w:hanging="283"/>
        <w:jc w:val="both"/>
        <w:rPr>
          <w:sz w:val="24"/>
          <w:szCs w:val="24"/>
        </w:rPr>
      </w:pPr>
      <w:r w:rsidRPr="002B5C5B">
        <w:rPr>
          <w:sz w:val="24"/>
          <w:szCs w:val="24"/>
        </w:rPr>
        <w:t>за соблюдением АИФ и УК АИФ требований Закона №156-ФЗ, принятых в соответствии с ним нормативных актов Банка России, положений инвестиционной декларации АИФ, а также договора доверительного управления АИФ и УК АИФ;</w:t>
      </w:r>
    </w:p>
    <w:p w14:paraId="1F09D0A7" w14:textId="77777777" w:rsidR="000A77F4" w:rsidRPr="00D958C3" w:rsidRDefault="000A77F4" w:rsidP="00D0511E">
      <w:pPr>
        <w:numPr>
          <w:ilvl w:val="0"/>
          <w:numId w:val="167"/>
        </w:numPr>
        <w:tabs>
          <w:tab w:val="clear" w:pos="720"/>
        </w:tabs>
        <w:spacing w:after="120"/>
        <w:ind w:left="709" w:hanging="283"/>
        <w:jc w:val="both"/>
        <w:rPr>
          <w:sz w:val="24"/>
          <w:szCs w:val="24"/>
        </w:rPr>
      </w:pPr>
      <w:r w:rsidRPr="00D958C3">
        <w:rPr>
          <w:sz w:val="24"/>
          <w:szCs w:val="24"/>
        </w:rPr>
        <w:t>состава и структуры активов АИФ;</w:t>
      </w:r>
    </w:p>
    <w:p w14:paraId="569647E5" w14:textId="77777777" w:rsidR="000A77F4" w:rsidRPr="00FD60D3" w:rsidRDefault="000A77F4" w:rsidP="00D0511E">
      <w:pPr>
        <w:numPr>
          <w:ilvl w:val="0"/>
          <w:numId w:val="167"/>
        </w:numPr>
        <w:tabs>
          <w:tab w:val="clear" w:pos="720"/>
        </w:tabs>
        <w:spacing w:after="120"/>
        <w:ind w:left="709" w:hanging="283"/>
        <w:jc w:val="both"/>
        <w:rPr>
          <w:sz w:val="24"/>
          <w:szCs w:val="24"/>
        </w:rPr>
      </w:pPr>
      <w:r w:rsidRPr="00FD60D3">
        <w:rPr>
          <w:sz w:val="24"/>
          <w:szCs w:val="24"/>
        </w:rPr>
        <w:t>за соблюдением установленного порядка определения стоимости чистых активов АИФ;</w:t>
      </w:r>
    </w:p>
    <w:p w14:paraId="5E5102FE" w14:textId="77777777" w:rsidR="000A77F4" w:rsidRPr="006536AD" w:rsidRDefault="000A77F4" w:rsidP="00D0511E">
      <w:pPr>
        <w:numPr>
          <w:ilvl w:val="0"/>
          <w:numId w:val="167"/>
        </w:numPr>
        <w:tabs>
          <w:tab w:val="clear" w:pos="720"/>
        </w:tabs>
        <w:spacing w:after="120"/>
        <w:ind w:left="709" w:hanging="283"/>
        <w:jc w:val="both"/>
        <w:rPr>
          <w:sz w:val="24"/>
          <w:szCs w:val="24"/>
        </w:rPr>
      </w:pPr>
      <w:r w:rsidRPr="006536AD">
        <w:rPr>
          <w:sz w:val="24"/>
          <w:szCs w:val="24"/>
        </w:rPr>
        <w:t>иные виды контроля, предусмотренные законодательством Российской федерации.</w:t>
      </w:r>
    </w:p>
    <w:p w14:paraId="64ECAC34" w14:textId="2505C03C" w:rsidR="000A77F4" w:rsidRPr="006536AD" w:rsidRDefault="003921E1" w:rsidP="00C547A1">
      <w:pPr>
        <w:numPr>
          <w:ilvl w:val="1"/>
          <w:numId w:val="179"/>
        </w:numPr>
        <w:spacing w:after="120"/>
        <w:ind w:left="0" w:firstLine="709"/>
        <w:jc w:val="both"/>
        <w:rPr>
          <w:sz w:val="24"/>
          <w:szCs w:val="24"/>
        </w:rPr>
      </w:pPr>
      <w:r w:rsidRPr="006536AD">
        <w:rPr>
          <w:sz w:val="24"/>
          <w:szCs w:val="24"/>
        </w:rPr>
        <w:lastRenderedPageBreak/>
        <w:t>Общество</w:t>
      </w:r>
      <w:r w:rsidR="000A77F4" w:rsidRPr="006536AD">
        <w:rPr>
          <w:sz w:val="24"/>
          <w:szCs w:val="24"/>
        </w:rPr>
        <w:t xml:space="preserve"> осуществляет контроль на основании документов, предоставленных ему Клиентами, в соответствии с требованиями настоящего Регламента. </w:t>
      </w:r>
    </w:p>
    <w:p w14:paraId="6697303D" w14:textId="68AC8FB1" w:rsidR="000A77F4" w:rsidRPr="006536AD" w:rsidRDefault="003921E1" w:rsidP="00512E20">
      <w:pPr>
        <w:numPr>
          <w:ilvl w:val="1"/>
          <w:numId w:val="179"/>
        </w:numPr>
        <w:tabs>
          <w:tab w:val="left" w:pos="1276"/>
        </w:tabs>
        <w:spacing w:after="120"/>
        <w:ind w:left="0" w:firstLine="709"/>
        <w:jc w:val="both"/>
        <w:rPr>
          <w:sz w:val="24"/>
          <w:szCs w:val="24"/>
        </w:rPr>
      </w:pPr>
      <w:r w:rsidRPr="006536AD">
        <w:rPr>
          <w:sz w:val="24"/>
          <w:szCs w:val="24"/>
        </w:rPr>
        <w:t>Общество</w:t>
      </w:r>
      <w:r w:rsidR="000A77F4" w:rsidRPr="006536AD">
        <w:rPr>
          <w:sz w:val="24"/>
          <w:szCs w:val="24"/>
        </w:rPr>
        <w:t xml:space="preserve"> проверяет своевременность и полноту предоставления документов, в соответствии с требованиями настоящего Регламента.</w:t>
      </w:r>
    </w:p>
    <w:p w14:paraId="51227CD6" w14:textId="3F116798" w:rsidR="000A77F4" w:rsidRPr="009E0B3A" w:rsidRDefault="003921E1" w:rsidP="00512E20">
      <w:pPr>
        <w:numPr>
          <w:ilvl w:val="1"/>
          <w:numId w:val="179"/>
        </w:numPr>
        <w:tabs>
          <w:tab w:val="left" w:pos="1276"/>
        </w:tabs>
        <w:spacing w:after="120"/>
        <w:ind w:left="0" w:firstLine="709"/>
        <w:jc w:val="both"/>
        <w:rPr>
          <w:bCs/>
          <w:sz w:val="24"/>
          <w:szCs w:val="24"/>
        </w:rPr>
      </w:pPr>
      <w:r w:rsidRPr="006A676D">
        <w:rPr>
          <w:sz w:val="24"/>
          <w:szCs w:val="24"/>
        </w:rPr>
        <w:t>Общество</w:t>
      </w:r>
      <w:r w:rsidR="000A77F4" w:rsidRPr="009E0B3A">
        <w:rPr>
          <w:sz w:val="24"/>
          <w:szCs w:val="24"/>
        </w:rPr>
        <w:t xml:space="preserve"> не является агентом налогового контроля и не проверяет данные налогового учета, представленные УК АИФ и/или АИФ.</w:t>
      </w:r>
    </w:p>
    <w:p w14:paraId="331BEE11" w14:textId="19C01A72" w:rsidR="000A77F4" w:rsidRPr="009E0B3A" w:rsidRDefault="003921E1" w:rsidP="00512E20">
      <w:pPr>
        <w:numPr>
          <w:ilvl w:val="1"/>
          <w:numId w:val="179"/>
        </w:numPr>
        <w:tabs>
          <w:tab w:val="left" w:pos="1276"/>
        </w:tabs>
        <w:spacing w:after="120"/>
        <w:ind w:left="0" w:firstLine="709"/>
        <w:jc w:val="both"/>
        <w:rPr>
          <w:sz w:val="24"/>
          <w:szCs w:val="24"/>
        </w:rPr>
      </w:pPr>
      <w:r w:rsidRPr="009E0B3A">
        <w:rPr>
          <w:sz w:val="24"/>
          <w:szCs w:val="24"/>
        </w:rPr>
        <w:t>Общество</w:t>
      </w:r>
      <w:r w:rsidR="000A77F4" w:rsidRPr="009E0B3A">
        <w:rPr>
          <w:sz w:val="24"/>
          <w:szCs w:val="24"/>
        </w:rPr>
        <w:t xml:space="preserve"> осуществляет предварительный и последующий контроль за размещением активов, принадлежащих АИФ. </w:t>
      </w:r>
    </w:p>
    <w:p w14:paraId="5188D139" w14:textId="77777777" w:rsidR="000A77F4" w:rsidRPr="009E0B3A" w:rsidRDefault="000A77F4" w:rsidP="00512E20">
      <w:pPr>
        <w:tabs>
          <w:tab w:val="left" w:pos="1276"/>
        </w:tabs>
        <w:spacing w:after="120"/>
        <w:ind w:firstLine="708"/>
        <w:jc w:val="both"/>
        <w:rPr>
          <w:sz w:val="24"/>
          <w:szCs w:val="24"/>
        </w:rPr>
      </w:pPr>
      <w:r w:rsidRPr="009E0B3A">
        <w:rPr>
          <w:sz w:val="24"/>
          <w:szCs w:val="24"/>
        </w:rPr>
        <w:t xml:space="preserve">Целью предварительного контроля является предотвращение возможных нарушений (несоответствий) в деятельности АИФ, УК АИФ. </w:t>
      </w:r>
    </w:p>
    <w:p w14:paraId="08CF69C0" w14:textId="77777777" w:rsidR="000A77F4" w:rsidRPr="009E0B3A" w:rsidRDefault="000A77F4" w:rsidP="00512E20">
      <w:pPr>
        <w:tabs>
          <w:tab w:val="left" w:pos="1276"/>
        </w:tabs>
        <w:spacing w:after="120"/>
        <w:ind w:firstLine="709"/>
        <w:jc w:val="both"/>
        <w:rPr>
          <w:sz w:val="24"/>
          <w:szCs w:val="24"/>
        </w:rPr>
      </w:pPr>
      <w:r w:rsidRPr="009E0B3A">
        <w:rPr>
          <w:sz w:val="24"/>
          <w:szCs w:val="24"/>
        </w:rPr>
        <w:t xml:space="preserve">Целью последующего контроля является: </w:t>
      </w:r>
    </w:p>
    <w:p w14:paraId="1818AFC3" w14:textId="77777777" w:rsidR="000A77F4" w:rsidRPr="00D26C19" w:rsidRDefault="000A77F4" w:rsidP="00D0511E">
      <w:pPr>
        <w:numPr>
          <w:ilvl w:val="0"/>
          <w:numId w:val="167"/>
        </w:numPr>
        <w:tabs>
          <w:tab w:val="clear" w:pos="720"/>
        </w:tabs>
        <w:spacing w:after="120"/>
        <w:ind w:left="709" w:hanging="283"/>
        <w:jc w:val="both"/>
      </w:pPr>
      <w:r w:rsidRPr="00D26C19">
        <w:rPr>
          <w:sz w:val="24"/>
          <w:szCs w:val="24"/>
        </w:rPr>
        <w:t xml:space="preserve">выявление допущенных нарушений (несоответствий) в деятельности АИФ, УК АИФ; </w:t>
      </w:r>
    </w:p>
    <w:p w14:paraId="061B8A7C" w14:textId="77777777" w:rsidR="000A77F4" w:rsidRPr="00D26C19" w:rsidRDefault="000A77F4" w:rsidP="00D0511E">
      <w:pPr>
        <w:numPr>
          <w:ilvl w:val="0"/>
          <w:numId w:val="167"/>
        </w:numPr>
        <w:tabs>
          <w:tab w:val="clear" w:pos="720"/>
        </w:tabs>
        <w:spacing w:after="120"/>
        <w:ind w:left="709" w:hanging="283"/>
        <w:jc w:val="both"/>
      </w:pPr>
      <w:r w:rsidRPr="00D26C19">
        <w:rPr>
          <w:sz w:val="24"/>
          <w:szCs w:val="24"/>
        </w:rPr>
        <w:t xml:space="preserve">подтверждение правильности расчета контрольных показателей АИФ требованиям законодательства Российской Федерации. </w:t>
      </w:r>
    </w:p>
    <w:p w14:paraId="699C64D3" w14:textId="79C3544A" w:rsidR="000A77F4" w:rsidRPr="00FD60D3" w:rsidRDefault="000A77F4" w:rsidP="00512E20">
      <w:pPr>
        <w:numPr>
          <w:ilvl w:val="1"/>
          <w:numId w:val="179"/>
        </w:numPr>
        <w:tabs>
          <w:tab w:val="left" w:pos="1276"/>
        </w:tabs>
        <w:spacing w:after="120"/>
        <w:ind w:left="0" w:firstLine="709"/>
        <w:jc w:val="both"/>
        <w:rPr>
          <w:sz w:val="24"/>
          <w:szCs w:val="24"/>
        </w:rPr>
      </w:pPr>
      <w:r w:rsidRPr="009E0B3A">
        <w:rPr>
          <w:sz w:val="24"/>
          <w:szCs w:val="24"/>
        </w:rPr>
        <w:t xml:space="preserve">Предварительный контроль осуществляется </w:t>
      </w:r>
      <w:r w:rsidR="00FD60D3">
        <w:rPr>
          <w:sz w:val="24"/>
          <w:szCs w:val="24"/>
        </w:rPr>
        <w:t>Обществом</w:t>
      </w:r>
      <w:r w:rsidRPr="00FD60D3">
        <w:rPr>
          <w:sz w:val="24"/>
          <w:szCs w:val="24"/>
        </w:rPr>
        <w:t xml:space="preserve"> путем выдачи согласия на распоряжение активами, принадлежащими АИФ.</w:t>
      </w:r>
    </w:p>
    <w:p w14:paraId="2FD4F22E" w14:textId="558582A8" w:rsidR="000A77F4" w:rsidRPr="00FD60D3" w:rsidRDefault="003921E1" w:rsidP="00512E20">
      <w:pPr>
        <w:pStyle w:val="Default"/>
        <w:tabs>
          <w:tab w:val="left" w:pos="1276"/>
        </w:tabs>
        <w:spacing w:after="120"/>
        <w:ind w:firstLine="708"/>
        <w:jc w:val="both"/>
        <w:rPr>
          <w:color w:val="auto"/>
        </w:rPr>
      </w:pPr>
      <w:r w:rsidRPr="00FD60D3">
        <w:rPr>
          <w:color w:val="auto"/>
        </w:rPr>
        <w:t>Общество</w:t>
      </w:r>
      <w:r w:rsidR="000A77F4" w:rsidRPr="00FD60D3">
        <w:rPr>
          <w:color w:val="auto"/>
        </w:rPr>
        <w:t xml:space="preserve"> выдает согласия по мере поступления от Клиентов:</w:t>
      </w:r>
    </w:p>
    <w:p w14:paraId="175BAE66" w14:textId="77777777" w:rsidR="000A77F4" w:rsidRPr="00D26C19" w:rsidRDefault="000A77F4" w:rsidP="00D0511E">
      <w:pPr>
        <w:numPr>
          <w:ilvl w:val="0"/>
          <w:numId w:val="167"/>
        </w:numPr>
        <w:tabs>
          <w:tab w:val="clear" w:pos="720"/>
        </w:tabs>
        <w:spacing w:after="120"/>
        <w:ind w:left="709" w:hanging="283"/>
        <w:jc w:val="both"/>
      </w:pPr>
      <w:r w:rsidRPr="00D26C19">
        <w:rPr>
          <w:sz w:val="24"/>
          <w:szCs w:val="24"/>
        </w:rPr>
        <w:t xml:space="preserve">распоряжений о списании (перечислении) денежных средств, составляющих активы АИФ, с банковского счета (далее – Платежное поручение), </w:t>
      </w:r>
    </w:p>
    <w:p w14:paraId="333E30CF" w14:textId="77777777" w:rsidR="000A77F4" w:rsidRPr="00D26C19" w:rsidRDefault="000A77F4" w:rsidP="00D0511E">
      <w:pPr>
        <w:numPr>
          <w:ilvl w:val="0"/>
          <w:numId w:val="167"/>
        </w:numPr>
        <w:tabs>
          <w:tab w:val="clear" w:pos="720"/>
        </w:tabs>
        <w:spacing w:after="120"/>
        <w:ind w:left="709" w:hanging="283"/>
        <w:jc w:val="both"/>
      </w:pPr>
      <w:r w:rsidRPr="00D26C19">
        <w:rPr>
          <w:sz w:val="24"/>
          <w:szCs w:val="24"/>
        </w:rPr>
        <w:t xml:space="preserve">Запросов согласий на распоряжение активами, принадлежащими АИФ, по форме Приложения № 4 Регламента (далее – Запрос). </w:t>
      </w:r>
    </w:p>
    <w:p w14:paraId="73E3400D" w14:textId="7DF256E5" w:rsidR="000A77F4" w:rsidRPr="006536AD" w:rsidRDefault="003921E1" w:rsidP="00512E20">
      <w:pPr>
        <w:pStyle w:val="Default"/>
        <w:tabs>
          <w:tab w:val="left" w:pos="1276"/>
        </w:tabs>
        <w:spacing w:after="120"/>
        <w:ind w:firstLine="567"/>
        <w:jc w:val="both"/>
        <w:rPr>
          <w:color w:val="auto"/>
        </w:rPr>
      </w:pPr>
      <w:r w:rsidRPr="00FD60D3">
        <w:rPr>
          <w:color w:val="auto"/>
        </w:rPr>
        <w:t>Общество</w:t>
      </w:r>
      <w:r w:rsidR="000A77F4" w:rsidRPr="00FD60D3">
        <w:rPr>
          <w:color w:val="auto"/>
        </w:rPr>
        <w:t xml:space="preserve"> вправе запросить любые документы и информацию, необходимые ему для принятия решения о выдаче согласия. Запрос может быть сделан в устной или письменной форме.</w:t>
      </w:r>
    </w:p>
    <w:p w14:paraId="701D1E2B" w14:textId="792CBAD1" w:rsidR="000A77F4" w:rsidRPr="006A676D" w:rsidRDefault="000A77F4" w:rsidP="00512E20">
      <w:pPr>
        <w:tabs>
          <w:tab w:val="left" w:pos="1276"/>
        </w:tabs>
        <w:spacing w:after="120"/>
        <w:ind w:firstLine="567"/>
        <w:jc w:val="both"/>
        <w:rPr>
          <w:sz w:val="24"/>
          <w:szCs w:val="24"/>
        </w:rPr>
      </w:pPr>
      <w:r w:rsidRPr="006536AD">
        <w:rPr>
          <w:sz w:val="24"/>
          <w:szCs w:val="24"/>
        </w:rPr>
        <w:t xml:space="preserve">Запрос, направленный в </w:t>
      </w:r>
      <w:r w:rsidR="003921E1" w:rsidRPr="006536AD">
        <w:rPr>
          <w:sz w:val="24"/>
          <w:szCs w:val="24"/>
        </w:rPr>
        <w:t>Общество</w:t>
      </w:r>
      <w:r w:rsidRPr="006536AD">
        <w:rPr>
          <w:sz w:val="24"/>
          <w:szCs w:val="24"/>
        </w:rPr>
        <w:t xml:space="preserve">, проходит этапы приема и рассмотрения, в целях выдачи согласия </w:t>
      </w:r>
      <w:r w:rsidR="003921E1" w:rsidRPr="006536AD">
        <w:rPr>
          <w:sz w:val="24"/>
          <w:szCs w:val="24"/>
        </w:rPr>
        <w:t>Общества</w:t>
      </w:r>
      <w:r w:rsidRPr="006A676D">
        <w:rPr>
          <w:sz w:val="24"/>
          <w:szCs w:val="24"/>
        </w:rPr>
        <w:t xml:space="preserve">. </w:t>
      </w:r>
    </w:p>
    <w:p w14:paraId="281B4398" w14:textId="4407D392" w:rsidR="000A77F4" w:rsidRPr="009E0B3A" w:rsidRDefault="003921E1" w:rsidP="00512E20">
      <w:pPr>
        <w:tabs>
          <w:tab w:val="left" w:pos="1276"/>
        </w:tabs>
        <w:spacing w:after="120"/>
        <w:ind w:firstLine="567"/>
        <w:jc w:val="both"/>
        <w:rPr>
          <w:sz w:val="24"/>
          <w:szCs w:val="24"/>
        </w:rPr>
      </w:pPr>
      <w:r w:rsidRPr="009E0B3A">
        <w:rPr>
          <w:sz w:val="24"/>
          <w:szCs w:val="24"/>
        </w:rPr>
        <w:t>Общество</w:t>
      </w:r>
      <w:r w:rsidR="000A77F4" w:rsidRPr="009E0B3A">
        <w:rPr>
          <w:sz w:val="24"/>
          <w:szCs w:val="24"/>
        </w:rPr>
        <w:t xml:space="preserve"> вправе отказать УК АИФ в рассмотрении Запроса в случае, если Запрос оформлен с нарушением требований Регламента, форма Запроса не соответствует форме, утвержденной Регламентом и в иных случаях, установленных Договором об оказании услуг СД либо дополнительным соглашением к нему.</w:t>
      </w:r>
    </w:p>
    <w:p w14:paraId="38FCEE51" w14:textId="3A489DF3" w:rsidR="000A77F4" w:rsidRPr="009E0B3A" w:rsidRDefault="000A77F4" w:rsidP="00512E20">
      <w:pPr>
        <w:tabs>
          <w:tab w:val="left" w:pos="1276"/>
        </w:tabs>
        <w:spacing w:after="120"/>
        <w:ind w:firstLine="567"/>
        <w:jc w:val="both"/>
        <w:rPr>
          <w:sz w:val="24"/>
          <w:szCs w:val="24"/>
        </w:rPr>
      </w:pPr>
      <w:r w:rsidRPr="009E0B3A">
        <w:rPr>
          <w:sz w:val="24"/>
          <w:szCs w:val="24"/>
        </w:rPr>
        <w:t xml:space="preserve">В случае, если </w:t>
      </w:r>
      <w:r w:rsidR="003921E1" w:rsidRPr="009E0B3A">
        <w:rPr>
          <w:sz w:val="24"/>
          <w:szCs w:val="24"/>
        </w:rPr>
        <w:t>Общество</w:t>
      </w:r>
      <w:r w:rsidRPr="009E0B3A">
        <w:rPr>
          <w:sz w:val="24"/>
          <w:szCs w:val="24"/>
        </w:rPr>
        <w:t xml:space="preserve"> принял Запрос к рассмотрению, результатом является выдача согласия либо отказ в выдаче согласия </w:t>
      </w:r>
      <w:r w:rsidR="003921E1" w:rsidRPr="009E0B3A">
        <w:rPr>
          <w:sz w:val="24"/>
          <w:szCs w:val="24"/>
        </w:rPr>
        <w:t>Общества</w:t>
      </w:r>
      <w:r w:rsidRPr="009E0B3A">
        <w:rPr>
          <w:sz w:val="24"/>
          <w:szCs w:val="24"/>
        </w:rPr>
        <w:t>.</w:t>
      </w:r>
    </w:p>
    <w:p w14:paraId="5A4F79EF" w14:textId="0EE03B70" w:rsidR="000A77F4" w:rsidRPr="009E0B3A" w:rsidRDefault="000A77F4" w:rsidP="00512E20">
      <w:pPr>
        <w:pStyle w:val="Default"/>
        <w:tabs>
          <w:tab w:val="left" w:pos="1276"/>
        </w:tabs>
        <w:spacing w:after="120"/>
        <w:ind w:firstLine="567"/>
        <w:jc w:val="both"/>
        <w:rPr>
          <w:color w:val="auto"/>
        </w:rPr>
      </w:pPr>
      <w:r w:rsidRPr="009E0B3A">
        <w:rPr>
          <w:color w:val="auto"/>
        </w:rPr>
        <w:t xml:space="preserve">При согласовании Платежного поручения или Запроса </w:t>
      </w:r>
      <w:r w:rsidR="003921E1" w:rsidRPr="009E0B3A">
        <w:rPr>
          <w:color w:val="auto"/>
        </w:rPr>
        <w:t>Общество</w:t>
      </w:r>
      <w:r w:rsidRPr="009E0B3A">
        <w:rPr>
          <w:color w:val="auto"/>
        </w:rPr>
        <w:t xml:space="preserve"> осуществляет проверку соответствия предстоящей сделки или операции требованиям Закона №156-ФЗ, принятых в соответствии с ним нормативных актов Банка России, инвестиционной декларации АИФ, а также условий договора между АИФ и УК АИФ. </w:t>
      </w:r>
    </w:p>
    <w:p w14:paraId="36059DDE" w14:textId="4B54E817" w:rsidR="000A77F4" w:rsidRPr="009E0B3A" w:rsidRDefault="003921E1" w:rsidP="00512E20">
      <w:pPr>
        <w:tabs>
          <w:tab w:val="left" w:pos="1276"/>
        </w:tabs>
        <w:spacing w:after="120"/>
        <w:ind w:firstLine="567"/>
        <w:jc w:val="both"/>
        <w:rPr>
          <w:sz w:val="24"/>
          <w:szCs w:val="24"/>
        </w:rPr>
      </w:pPr>
      <w:r w:rsidRPr="009E0B3A">
        <w:rPr>
          <w:sz w:val="24"/>
          <w:szCs w:val="24"/>
        </w:rPr>
        <w:t>Общество</w:t>
      </w:r>
      <w:r w:rsidR="000A77F4" w:rsidRPr="009E0B3A">
        <w:rPr>
          <w:sz w:val="24"/>
          <w:szCs w:val="24"/>
        </w:rPr>
        <w:t xml:space="preserve"> отказывает Клиенту в выдаче согласия на распоряжение активами, принадлежащими АИФ, если такое распоряжение противоречит требованиям Закона №156-ФЗ, принятых в соответствии с ним нормативных актов Банка России, инвестиционной декларации АИФ, а также условий договора между АИФ и УК АИФ.</w:t>
      </w:r>
    </w:p>
    <w:p w14:paraId="10861189" w14:textId="4A2E3D55" w:rsidR="000A77F4" w:rsidRPr="009E0B3A" w:rsidRDefault="000A77F4" w:rsidP="00512E20">
      <w:pPr>
        <w:numPr>
          <w:ilvl w:val="1"/>
          <w:numId w:val="179"/>
        </w:numPr>
        <w:tabs>
          <w:tab w:val="left" w:pos="1276"/>
        </w:tabs>
        <w:spacing w:after="120"/>
        <w:ind w:left="0" w:firstLine="709"/>
        <w:jc w:val="both"/>
        <w:rPr>
          <w:sz w:val="24"/>
          <w:szCs w:val="24"/>
        </w:rPr>
      </w:pPr>
      <w:r w:rsidRPr="009E0B3A">
        <w:rPr>
          <w:sz w:val="24"/>
          <w:szCs w:val="24"/>
        </w:rPr>
        <w:lastRenderedPageBreak/>
        <w:t xml:space="preserve">Для получения согласия </w:t>
      </w:r>
      <w:r w:rsidR="003921E1" w:rsidRPr="009E0B3A">
        <w:rPr>
          <w:sz w:val="24"/>
          <w:szCs w:val="24"/>
        </w:rPr>
        <w:t>Общества</w:t>
      </w:r>
      <w:r w:rsidRPr="009E0B3A">
        <w:rPr>
          <w:sz w:val="24"/>
          <w:szCs w:val="24"/>
        </w:rPr>
        <w:t xml:space="preserve"> на операции по списанию (перечислению) денежных средств, составляющих активы АИФ, с банковских счетов, Клиент направляет в </w:t>
      </w:r>
      <w:r w:rsidR="003921E1" w:rsidRPr="009E0B3A">
        <w:rPr>
          <w:sz w:val="24"/>
          <w:szCs w:val="24"/>
        </w:rPr>
        <w:t>Общество</w:t>
      </w:r>
      <w:r w:rsidRPr="009E0B3A">
        <w:rPr>
          <w:sz w:val="24"/>
          <w:szCs w:val="24"/>
        </w:rPr>
        <w:t xml:space="preserve"> оформленное Платежное поручение, заверенное подписью уполномоченного лица Клиента. </w:t>
      </w:r>
    </w:p>
    <w:p w14:paraId="025B7DFB" w14:textId="6AF3CB1B" w:rsidR="000A77F4" w:rsidRPr="009E0B3A" w:rsidRDefault="000A77F4" w:rsidP="00512E20">
      <w:pPr>
        <w:tabs>
          <w:tab w:val="left" w:pos="1276"/>
        </w:tabs>
        <w:spacing w:after="120"/>
        <w:ind w:firstLine="708"/>
        <w:jc w:val="both"/>
        <w:rPr>
          <w:sz w:val="24"/>
          <w:szCs w:val="24"/>
        </w:rPr>
      </w:pPr>
      <w:r w:rsidRPr="009E0B3A">
        <w:rPr>
          <w:sz w:val="24"/>
          <w:szCs w:val="24"/>
        </w:rPr>
        <w:t xml:space="preserve">Платежное поручение направляется в </w:t>
      </w:r>
      <w:r w:rsidR="003921E1" w:rsidRPr="009E0B3A">
        <w:rPr>
          <w:sz w:val="24"/>
          <w:szCs w:val="24"/>
        </w:rPr>
        <w:t>Общество</w:t>
      </w:r>
      <w:r w:rsidRPr="009E0B3A">
        <w:rPr>
          <w:sz w:val="24"/>
          <w:szCs w:val="24"/>
        </w:rPr>
        <w:t xml:space="preserve"> до его предоставления в кредитную организацию для проведения операции по банковскому счету, открытому для учета денежных средств, составляющих активы АИФ. </w:t>
      </w:r>
    </w:p>
    <w:p w14:paraId="0AFCA50F" w14:textId="25C3B3DC" w:rsidR="000A77F4" w:rsidRPr="009E0B3A" w:rsidRDefault="000A77F4" w:rsidP="00512E20">
      <w:pPr>
        <w:numPr>
          <w:ilvl w:val="1"/>
          <w:numId w:val="179"/>
        </w:numPr>
        <w:tabs>
          <w:tab w:val="left" w:pos="1276"/>
        </w:tabs>
        <w:spacing w:after="120"/>
        <w:ind w:left="0" w:firstLine="709"/>
        <w:jc w:val="both"/>
        <w:rPr>
          <w:sz w:val="24"/>
          <w:szCs w:val="24"/>
        </w:rPr>
      </w:pPr>
      <w:r w:rsidRPr="009E0B3A">
        <w:rPr>
          <w:sz w:val="24"/>
          <w:szCs w:val="24"/>
        </w:rPr>
        <w:t xml:space="preserve">При получении Платежного поручения </w:t>
      </w:r>
      <w:r w:rsidR="003921E1" w:rsidRPr="009E0B3A">
        <w:rPr>
          <w:sz w:val="24"/>
          <w:szCs w:val="24"/>
        </w:rPr>
        <w:t>Общество</w:t>
      </w:r>
      <w:r w:rsidRPr="009E0B3A">
        <w:rPr>
          <w:sz w:val="24"/>
          <w:szCs w:val="24"/>
        </w:rPr>
        <w:t>, в том числе проверяет:</w:t>
      </w:r>
    </w:p>
    <w:p w14:paraId="1954DDA3" w14:textId="77777777" w:rsidR="000A77F4" w:rsidRPr="00D26C19" w:rsidRDefault="000A77F4" w:rsidP="00D0511E">
      <w:pPr>
        <w:numPr>
          <w:ilvl w:val="0"/>
          <w:numId w:val="167"/>
        </w:numPr>
        <w:tabs>
          <w:tab w:val="clear" w:pos="720"/>
        </w:tabs>
        <w:spacing w:after="120"/>
        <w:ind w:left="709" w:hanging="283"/>
        <w:jc w:val="both"/>
      </w:pPr>
      <w:r w:rsidRPr="00D26C19">
        <w:rPr>
          <w:sz w:val="24"/>
          <w:szCs w:val="24"/>
        </w:rPr>
        <w:t>реквизиты, указанные в Платежном поручении;</w:t>
      </w:r>
    </w:p>
    <w:p w14:paraId="67C76EA0" w14:textId="77777777" w:rsidR="000A77F4" w:rsidRPr="00D26C19" w:rsidRDefault="000A77F4" w:rsidP="00D0511E">
      <w:pPr>
        <w:numPr>
          <w:ilvl w:val="0"/>
          <w:numId w:val="167"/>
        </w:numPr>
        <w:tabs>
          <w:tab w:val="clear" w:pos="720"/>
        </w:tabs>
        <w:spacing w:after="120"/>
        <w:ind w:left="709" w:hanging="283"/>
        <w:jc w:val="both"/>
      </w:pPr>
      <w:r w:rsidRPr="00D26C19">
        <w:rPr>
          <w:sz w:val="24"/>
          <w:szCs w:val="24"/>
        </w:rPr>
        <w:t>наличие договорных отношений Клиента с указанным в Платежном поручении контрагентом или иных оснований для перечисления денежных средств получателю, указанному в Платежном поручении;</w:t>
      </w:r>
    </w:p>
    <w:p w14:paraId="68EBD876" w14:textId="77777777" w:rsidR="000A77F4" w:rsidRPr="00D26C19" w:rsidRDefault="000A77F4" w:rsidP="00D0511E">
      <w:pPr>
        <w:numPr>
          <w:ilvl w:val="0"/>
          <w:numId w:val="167"/>
        </w:numPr>
        <w:tabs>
          <w:tab w:val="clear" w:pos="720"/>
        </w:tabs>
        <w:spacing w:after="120"/>
        <w:ind w:left="709" w:hanging="283"/>
        <w:jc w:val="both"/>
      </w:pPr>
      <w:r w:rsidRPr="00D26C19">
        <w:rPr>
          <w:sz w:val="24"/>
          <w:szCs w:val="24"/>
        </w:rPr>
        <w:t>назначение платежа;</w:t>
      </w:r>
    </w:p>
    <w:p w14:paraId="3ADC116A" w14:textId="77777777" w:rsidR="000A77F4" w:rsidRPr="00D26C19" w:rsidRDefault="000A77F4" w:rsidP="00D0511E">
      <w:pPr>
        <w:numPr>
          <w:ilvl w:val="0"/>
          <w:numId w:val="167"/>
        </w:numPr>
        <w:tabs>
          <w:tab w:val="clear" w:pos="720"/>
        </w:tabs>
        <w:spacing w:after="120"/>
        <w:ind w:left="709" w:hanging="283"/>
        <w:jc w:val="both"/>
      </w:pPr>
      <w:r w:rsidRPr="00D26C19">
        <w:rPr>
          <w:sz w:val="24"/>
          <w:szCs w:val="24"/>
        </w:rPr>
        <w:t xml:space="preserve">соответствие суммы платежа значениям, указанным в документах - основаниях; </w:t>
      </w:r>
    </w:p>
    <w:p w14:paraId="2794F497" w14:textId="77777777" w:rsidR="000A77F4" w:rsidRPr="00D26C19" w:rsidRDefault="000A77F4" w:rsidP="00D0511E">
      <w:pPr>
        <w:numPr>
          <w:ilvl w:val="0"/>
          <w:numId w:val="167"/>
        </w:numPr>
        <w:tabs>
          <w:tab w:val="clear" w:pos="720"/>
        </w:tabs>
        <w:spacing w:after="120"/>
        <w:ind w:left="709" w:hanging="283"/>
        <w:jc w:val="both"/>
      </w:pPr>
      <w:r w:rsidRPr="00D26C19">
        <w:rPr>
          <w:sz w:val="24"/>
          <w:szCs w:val="24"/>
        </w:rPr>
        <w:t>полномочия лиц, подписавших платежное поручение.</w:t>
      </w:r>
    </w:p>
    <w:p w14:paraId="1877F99C" w14:textId="5FD7CBB9" w:rsidR="000A77F4" w:rsidRPr="009E0B3A" w:rsidRDefault="003921E1" w:rsidP="00512E20">
      <w:pPr>
        <w:numPr>
          <w:ilvl w:val="1"/>
          <w:numId w:val="179"/>
        </w:numPr>
        <w:tabs>
          <w:tab w:val="left" w:pos="1276"/>
        </w:tabs>
        <w:spacing w:after="120"/>
        <w:ind w:left="0" w:firstLine="709"/>
        <w:jc w:val="both"/>
        <w:rPr>
          <w:sz w:val="24"/>
          <w:szCs w:val="24"/>
        </w:rPr>
      </w:pPr>
      <w:r w:rsidRPr="009E0B3A">
        <w:rPr>
          <w:sz w:val="24"/>
          <w:szCs w:val="24"/>
        </w:rPr>
        <w:t>Общество</w:t>
      </w:r>
      <w:r w:rsidR="000A77F4" w:rsidRPr="009E0B3A">
        <w:rPr>
          <w:sz w:val="24"/>
          <w:szCs w:val="24"/>
        </w:rPr>
        <w:t xml:space="preserve"> дает согласие на списание (перечисление) денежных средств только в случае соответствия всех параметров проверки, указанных </w:t>
      </w:r>
      <w:r w:rsidR="000A77F4" w:rsidRPr="00F57CA4">
        <w:rPr>
          <w:b/>
          <w:sz w:val="24"/>
          <w:szCs w:val="24"/>
        </w:rPr>
        <w:t>в пункте 6.9</w:t>
      </w:r>
      <w:r w:rsidR="000A77F4" w:rsidRPr="009E0B3A">
        <w:rPr>
          <w:sz w:val="24"/>
          <w:szCs w:val="24"/>
        </w:rPr>
        <w:t xml:space="preserve"> настоящего Регламента.</w:t>
      </w:r>
    </w:p>
    <w:p w14:paraId="4DAF845A" w14:textId="05F6BC02" w:rsidR="000A77F4" w:rsidRPr="009E0B3A" w:rsidRDefault="003921E1" w:rsidP="00512E20">
      <w:pPr>
        <w:tabs>
          <w:tab w:val="left" w:pos="1276"/>
        </w:tabs>
        <w:spacing w:after="120"/>
        <w:ind w:firstLine="708"/>
        <w:jc w:val="both"/>
        <w:rPr>
          <w:sz w:val="24"/>
          <w:szCs w:val="24"/>
        </w:rPr>
      </w:pPr>
      <w:r w:rsidRPr="009E0B3A">
        <w:rPr>
          <w:sz w:val="24"/>
          <w:szCs w:val="24"/>
        </w:rPr>
        <w:t>Общество</w:t>
      </w:r>
      <w:r w:rsidR="000A77F4" w:rsidRPr="009E0B3A">
        <w:rPr>
          <w:sz w:val="24"/>
          <w:szCs w:val="24"/>
        </w:rPr>
        <w:t xml:space="preserve"> дает согласие на списание (перечисление) денежных средств, составляющих активы АИФ, путем проставления отметки о выдаче согласия на бланке Платежного поручения и подписания Платежного поручения уполномоченным лицом </w:t>
      </w:r>
      <w:r w:rsidRPr="009E0B3A">
        <w:rPr>
          <w:sz w:val="24"/>
          <w:szCs w:val="24"/>
        </w:rPr>
        <w:t>Общества</w:t>
      </w:r>
      <w:r w:rsidR="000A77F4" w:rsidRPr="009E0B3A">
        <w:rPr>
          <w:sz w:val="24"/>
          <w:szCs w:val="24"/>
        </w:rPr>
        <w:t>.</w:t>
      </w:r>
    </w:p>
    <w:p w14:paraId="617550C0" w14:textId="2BADC5B4" w:rsidR="000A77F4" w:rsidRPr="009E0B3A" w:rsidRDefault="003921E1" w:rsidP="00512E20">
      <w:pPr>
        <w:tabs>
          <w:tab w:val="left" w:pos="1276"/>
        </w:tabs>
        <w:spacing w:after="120"/>
        <w:ind w:firstLine="708"/>
        <w:jc w:val="both"/>
        <w:rPr>
          <w:sz w:val="24"/>
          <w:szCs w:val="24"/>
        </w:rPr>
      </w:pPr>
      <w:r w:rsidRPr="009E0B3A">
        <w:rPr>
          <w:sz w:val="24"/>
          <w:szCs w:val="24"/>
        </w:rPr>
        <w:t>Общество</w:t>
      </w:r>
      <w:r w:rsidR="000A77F4" w:rsidRPr="009E0B3A">
        <w:rPr>
          <w:sz w:val="24"/>
          <w:szCs w:val="24"/>
        </w:rPr>
        <w:t xml:space="preserve"> отказывает Клиенту в выдаче согласия путем проставления отметки (штампа) об отказе на бланке Платежного поручения, указания даты выдачи отказа и подписания Платежного поручения уполномоченным лицом </w:t>
      </w:r>
      <w:r w:rsidRPr="009E0B3A">
        <w:rPr>
          <w:sz w:val="24"/>
          <w:szCs w:val="24"/>
        </w:rPr>
        <w:t>Общества</w:t>
      </w:r>
      <w:r w:rsidR="000A77F4" w:rsidRPr="009E0B3A">
        <w:rPr>
          <w:sz w:val="24"/>
          <w:szCs w:val="24"/>
        </w:rPr>
        <w:t xml:space="preserve">. </w:t>
      </w:r>
    </w:p>
    <w:p w14:paraId="6CA7D0B4" w14:textId="77777777" w:rsidR="000A77F4" w:rsidRPr="009E0B3A" w:rsidRDefault="000A77F4" w:rsidP="00512E20">
      <w:pPr>
        <w:tabs>
          <w:tab w:val="left" w:pos="1276"/>
        </w:tabs>
        <w:spacing w:after="120"/>
        <w:ind w:firstLine="708"/>
        <w:jc w:val="both"/>
        <w:rPr>
          <w:sz w:val="24"/>
          <w:szCs w:val="24"/>
        </w:rPr>
      </w:pPr>
      <w:r w:rsidRPr="009E0B3A">
        <w:rPr>
          <w:sz w:val="24"/>
          <w:szCs w:val="24"/>
        </w:rPr>
        <w:t>Оформленное Платежное поручение возвращается Клиенту.</w:t>
      </w:r>
    </w:p>
    <w:p w14:paraId="7CFE8C5D" w14:textId="448658B1" w:rsidR="000A77F4" w:rsidRPr="00FD60D3" w:rsidRDefault="000A77F4" w:rsidP="00512E20">
      <w:pPr>
        <w:numPr>
          <w:ilvl w:val="1"/>
          <w:numId w:val="179"/>
        </w:numPr>
        <w:tabs>
          <w:tab w:val="left" w:pos="1276"/>
        </w:tabs>
        <w:spacing w:after="120"/>
        <w:ind w:left="0" w:firstLine="709"/>
        <w:jc w:val="both"/>
        <w:rPr>
          <w:sz w:val="24"/>
          <w:szCs w:val="24"/>
        </w:rPr>
      </w:pPr>
      <w:r w:rsidRPr="009E0B3A">
        <w:rPr>
          <w:sz w:val="24"/>
          <w:szCs w:val="24"/>
        </w:rPr>
        <w:t xml:space="preserve">Согласование платежных поручений на списание денежных средств, входящих в состав активов АИФ, может осуществляться </w:t>
      </w:r>
      <w:r w:rsidR="00FD60D3">
        <w:rPr>
          <w:sz w:val="24"/>
          <w:szCs w:val="24"/>
        </w:rPr>
        <w:t>Обществом</w:t>
      </w:r>
      <w:r w:rsidRPr="00FD60D3">
        <w:rPr>
          <w:sz w:val="24"/>
          <w:szCs w:val="24"/>
        </w:rPr>
        <w:t xml:space="preserve"> с использованием системы клиент-банк, той кредитной организации, в которой открыт счет УК АИФ. </w:t>
      </w:r>
    </w:p>
    <w:p w14:paraId="4C5BB91B" w14:textId="74021B08" w:rsidR="000A77F4" w:rsidRPr="006536AD" w:rsidRDefault="000A77F4" w:rsidP="00512E20">
      <w:pPr>
        <w:numPr>
          <w:ilvl w:val="1"/>
          <w:numId w:val="179"/>
        </w:numPr>
        <w:tabs>
          <w:tab w:val="left" w:pos="1276"/>
        </w:tabs>
        <w:spacing w:after="120"/>
        <w:ind w:left="0" w:firstLine="709"/>
        <w:jc w:val="both"/>
        <w:rPr>
          <w:sz w:val="24"/>
          <w:szCs w:val="24"/>
        </w:rPr>
      </w:pPr>
      <w:r w:rsidRPr="00FD60D3">
        <w:rPr>
          <w:sz w:val="24"/>
          <w:szCs w:val="24"/>
        </w:rPr>
        <w:t xml:space="preserve">В виду особенностей регулирования банковских операций отдельные согласия </w:t>
      </w:r>
      <w:r w:rsidR="003921E1" w:rsidRPr="00FD60D3">
        <w:rPr>
          <w:sz w:val="24"/>
          <w:szCs w:val="24"/>
        </w:rPr>
        <w:t>Общества</w:t>
      </w:r>
      <w:r w:rsidRPr="00FD60D3">
        <w:rPr>
          <w:sz w:val="24"/>
          <w:szCs w:val="24"/>
        </w:rPr>
        <w:t xml:space="preserve"> на каждое списание денежных средств с банковского счета УК АИФ не требуются в том случае</w:t>
      </w:r>
      <w:r w:rsidRPr="006536AD">
        <w:rPr>
          <w:sz w:val="24"/>
          <w:szCs w:val="24"/>
        </w:rPr>
        <w:t xml:space="preserve">, если такая операция совершается кредитной организацией в </w:t>
      </w:r>
      <w:proofErr w:type="spellStart"/>
      <w:r w:rsidRPr="006536AD">
        <w:rPr>
          <w:sz w:val="24"/>
          <w:szCs w:val="24"/>
        </w:rPr>
        <w:t>безакцептном</w:t>
      </w:r>
      <w:proofErr w:type="spellEnd"/>
      <w:r w:rsidRPr="006536AD">
        <w:rPr>
          <w:sz w:val="24"/>
          <w:szCs w:val="24"/>
        </w:rPr>
        <w:t xml:space="preserve"> порядке, без дополнительного распоряжения (поручения) УК АИФ на основании требований действующего банковского законодательства, а также положений договора банковского счета в соответствии с тарифами банка, например, списание банковских комиссий за осуществление платежей и обслуживание банковского счета, списание ошибочно зачисленных банком денежных средств.</w:t>
      </w:r>
    </w:p>
    <w:p w14:paraId="75D91B3E" w14:textId="0FD4099B" w:rsidR="000A77F4" w:rsidRPr="006A676D" w:rsidRDefault="000A77F4" w:rsidP="00512E20">
      <w:pPr>
        <w:tabs>
          <w:tab w:val="left" w:pos="1276"/>
        </w:tabs>
        <w:spacing w:after="120"/>
        <w:ind w:firstLine="708"/>
        <w:jc w:val="both"/>
        <w:rPr>
          <w:sz w:val="24"/>
          <w:szCs w:val="24"/>
        </w:rPr>
      </w:pPr>
      <w:r w:rsidRPr="006536AD">
        <w:rPr>
          <w:sz w:val="24"/>
          <w:szCs w:val="24"/>
        </w:rPr>
        <w:t xml:space="preserve">В виду особенностей осуществления брокерской деятельности отдельные согласия </w:t>
      </w:r>
      <w:r w:rsidR="003921E1" w:rsidRPr="006536AD">
        <w:rPr>
          <w:sz w:val="24"/>
          <w:szCs w:val="24"/>
        </w:rPr>
        <w:t>Общества</w:t>
      </w:r>
      <w:r w:rsidRPr="006A676D">
        <w:rPr>
          <w:sz w:val="24"/>
          <w:szCs w:val="24"/>
        </w:rPr>
        <w:t xml:space="preserve"> на каждое списание денежных средств со специального брокерского счета УК АИФ не требуются в случае, если такая операция совершается брокером в </w:t>
      </w:r>
      <w:proofErr w:type="spellStart"/>
      <w:r w:rsidRPr="006A676D">
        <w:rPr>
          <w:sz w:val="24"/>
          <w:szCs w:val="24"/>
        </w:rPr>
        <w:t>безакцептном</w:t>
      </w:r>
      <w:proofErr w:type="spellEnd"/>
      <w:r w:rsidRPr="006A676D">
        <w:rPr>
          <w:sz w:val="24"/>
          <w:szCs w:val="24"/>
        </w:rPr>
        <w:t xml:space="preserve"> порядке, без дополнительного распоряжения (поручения) УК АИФ на основании положений договора о брокерском обслуживании в соответствии с тарифами брокера, торговых систем и клиринговой организации, например, списание комиссий брокера, комиссии торговых систем и клиринговой организации.</w:t>
      </w:r>
    </w:p>
    <w:p w14:paraId="24F722F2" w14:textId="0C20E451" w:rsidR="000A77F4" w:rsidRPr="009E0B3A" w:rsidRDefault="003921E1" w:rsidP="00512E20">
      <w:pPr>
        <w:tabs>
          <w:tab w:val="left" w:pos="1276"/>
        </w:tabs>
        <w:spacing w:after="120"/>
        <w:ind w:firstLine="708"/>
        <w:jc w:val="both"/>
        <w:rPr>
          <w:sz w:val="24"/>
          <w:szCs w:val="24"/>
        </w:rPr>
      </w:pPr>
      <w:r w:rsidRPr="009E0B3A">
        <w:rPr>
          <w:sz w:val="24"/>
          <w:szCs w:val="24"/>
        </w:rPr>
        <w:lastRenderedPageBreak/>
        <w:t>Общество</w:t>
      </w:r>
      <w:r w:rsidR="000A77F4" w:rsidRPr="009E0B3A">
        <w:rPr>
          <w:sz w:val="24"/>
          <w:szCs w:val="24"/>
        </w:rPr>
        <w:t xml:space="preserve"> дает единое согласие на все вышеуказанные операции при согласовании им распоряжения активами АИФ в виде оплаты работ, услуг по договору банковского (расчетного) счета, заключаемого УК АИФ с кредитной организацией, либо по договору о брокерском обслуживании, заключаемому УК АИФ с брокером. В этом случае </w:t>
      </w:r>
      <w:r w:rsidRPr="009E0B3A">
        <w:rPr>
          <w:sz w:val="24"/>
          <w:szCs w:val="24"/>
        </w:rPr>
        <w:t>Общество</w:t>
      </w:r>
      <w:r w:rsidR="000A77F4" w:rsidRPr="009E0B3A">
        <w:rPr>
          <w:sz w:val="24"/>
          <w:szCs w:val="24"/>
        </w:rPr>
        <w:t xml:space="preserve"> дает свое согласие путем подписания соответствующего Запроса, предоставленного УК АИФ.</w:t>
      </w:r>
    </w:p>
    <w:p w14:paraId="38045656" w14:textId="2C91B939" w:rsidR="000A77F4" w:rsidRPr="006536AD" w:rsidRDefault="000A77F4" w:rsidP="00512E20">
      <w:pPr>
        <w:numPr>
          <w:ilvl w:val="1"/>
          <w:numId w:val="179"/>
        </w:numPr>
        <w:tabs>
          <w:tab w:val="left" w:pos="1276"/>
        </w:tabs>
        <w:spacing w:after="120"/>
        <w:ind w:left="0" w:firstLine="709"/>
        <w:jc w:val="both"/>
        <w:rPr>
          <w:sz w:val="24"/>
          <w:szCs w:val="24"/>
        </w:rPr>
      </w:pPr>
      <w:r w:rsidRPr="009E0B3A">
        <w:rPr>
          <w:sz w:val="24"/>
          <w:szCs w:val="24"/>
        </w:rPr>
        <w:t xml:space="preserve">При осуществлении контроля за распоряжением активами АИФ, </w:t>
      </w:r>
      <w:r w:rsidR="003921E1" w:rsidRPr="009E0B3A">
        <w:rPr>
          <w:sz w:val="24"/>
          <w:szCs w:val="24"/>
        </w:rPr>
        <w:t>Общество</w:t>
      </w:r>
      <w:r w:rsidRPr="009E0B3A">
        <w:rPr>
          <w:sz w:val="24"/>
          <w:szCs w:val="24"/>
        </w:rPr>
        <w:t xml:space="preserve"> не вправе давать АИФ/УК АИФ согласие на заключение договора банковского счета (банковского вклада), если указанный договор не содержит условия об обязательном подписании </w:t>
      </w:r>
      <w:r w:rsidR="00FD60D3">
        <w:rPr>
          <w:sz w:val="24"/>
          <w:szCs w:val="24"/>
        </w:rPr>
        <w:t>Обществом</w:t>
      </w:r>
      <w:r w:rsidRPr="00FD60D3">
        <w:rPr>
          <w:sz w:val="24"/>
          <w:szCs w:val="24"/>
        </w:rPr>
        <w:t xml:space="preserve"> платежного документа, в соответ</w:t>
      </w:r>
      <w:r w:rsidRPr="006536AD">
        <w:rPr>
          <w:sz w:val="24"/>
          <w:szCs w:val="24"/>
        </w:rPr>
        <w:t>ствии с которым банку или иной кредитной организации АИФ/УК АИФ дается распоряжение о перечислении денежных средств.</w:t>
      </w:r>
    </w:p>
    <w:p w14:paraId="1970F278" w14:textId="39DE001C" w:rsidR="000A77F4" w:rsidRPr="006A676D" w:rsidRDefault="000A77F4" w:rsidP="00512E20">
      <w:pPr>
        <w:numPr>
          <w:ilvl w:val="1"/>
          <w:numId w:val="179"/>
        </w:numPr>
        <w:tabs>
          <w:tab w:val="left" w:pos="1276"/>
        </w:tabs>
        <w:spacing w:after="120"/>
        <w:ind w:left="0" w:firstLine="709"/>
        <w:jc w:val="both"/>
        <w:rPr>
          <w:sz w:val="24"/>
          <w:szCs w:val="24"/>
        </w:rPr>
      </w:pPr>
      <w:r w:rsidRPr="006536AD">
        <w:rPr>
          <w:sz w:val="24"/>
          <w:szCs w:val="24"/>
        </w:rPr>
        <w:t xml:space="preserve">Для получения согласия </w:t>
      </w:r>
      <w:r w:rsidR="003921E1" w:rsidRPr="006536AD">
        <w:rPr>
          <w:sz w:val="24"/>
          <w:szCs w:val="24"/>
        </w:rPr>
        <w:t>Общества</w:t>
      </w:r>
      <w:r w:rsidRPr="006536AD">
        <w:rPr>
          <w:sz w:val="24"/>
          <w:szCs w:val="24"/>
        </w:rPr>
        <w:t xml:space="preserve"> на распоряжение активами АИФ и имуществом, в которое размещены активы АИФ (в том числе, на осуществление операций с ценными бумагами, на заключение договоров с кредитными организациями, брокерами, иными лицами), Клиент направляет в </w:t>
      </w:r>
      <w:r w:rsidR="003921E1" w:rsidRPr="006536AD">
        <w:rPr>
          <w:sz w:val="24"/>
          <w:szCs w:val="24"/>
        </w:rPr>
        <w:t>Общество</w:t>
      </w:r>
      <w:r w:rsidRPr="006A676D">
        <w:rPr>
          <w:sz w:val="24"/>
          <w:szCs w:val="24"/>
        </w:rPr>
        <w:t xml:space="preserve"> Запрос. </w:t>
      </w:r>
    </w:p>
    <w:p w14:paraId="1D12952D" w14:textId="4C3AED6F" w:rsidR="000A77F4" w:rsidRPr="00FD60D3" w:rsidRDefault="000A77F4" w:rsidP="00512E20">
      <w:pPr>
        <w:tabs>
          <w:tab w:val="left" w:pos="1276"/>
        </w:tabs>
        <w:spacing w:after="120"/>
        <w:ind w:firstLine="708"/>
        <w:jc w:val="both"/>
        <w:rPr>
          <w:bCs/>
          <w:sz w:val="24"/>
          <w:szCs w:val="24"/>
        </w:rPr>
      </w:pPr>
      <w:r w:rsidRPr="006A676D">
        <w:rPr>
          <w:sz w:val="24"/>
          <w:szCs w:val="24"/>
        </w:rPr>
        <w:t>Решение о выдаче согласия или об отка</w:t>
      </w:r>
      <w:r w:rsidRPr="009E0B3A">
        <w:rPr>
          <w:sz w:val="24"/>
          <w:szCs w:val="24"/>
        </w:rPr>
        <w:t xml:space="preserve">зе в выдаче согласия на распоряжение активами АИФ принимается </w:t>
      </w:r>
      <w:r w:rsidR="00FD60D3">
        <w:rPr>
          <w:sz w:val="24"/>
          <w:szCs w:val="24"/>
        </w:rPr>
        <w:t>Обществом</w:t>
      </w:r>
      <w:r w:rsidRPr="00FD60D3">
        <w:rPr>
          <w:sz w:val="24"/>
          <w:szCs w:val="24"/>
        </w:rPr>
        <w:t xml:space="preserve"> на основе анализа соответствующего Запроса, а также документов и сведений (информации), предоставленных в </w:t>
      </w:r>
      <w:r w:rsidR="003921E1" w:rsidRPr="00FD60D3">
        <w:rPr>
          <w:sz w:val="24"/>
          <w:szCs w:val="24"/>
        </w:rPr>
        <w:t>Общество</w:t>
      </w:r>
      <w:r w:rsidRPr="00FD60D3">
        <w:rPr>
          <w:sz w:val="24"/>
          <w:szCs w:val="24"/>
        </w:rPr>
        <w:t xml:space="preserve"> Клиентом.</w:t>
      </w:r>
    </w:p>
    <w:p w14:paraId="6CF19FEF" w14:textId="06651BCB" w:rsidR="000A77F4" w:rsidRPr="00FD60D3" w:rsidRDefault="003921E1" w:rsidP="00512E20">
      <w:pPr>
        <w:numPr>
          <w:ilvl w:val="1"/>
          <w:numId w:val="179"/>
        </w:numPr>
        <w:tabs>
          <w:tab w:val="left" w:pos="1276"/>
        </w:tabs>
        <w:spacing w:after="120"/>
        <w:ind w:left="0" w:firstLine="709"/>
        <w:jc w:val="both"/>
        <w:rPr>
          <w:bCs/>
          <w:sz w:val="24"/>
          <w:szCs w:val="24"/>
        </w:rPr>
      </w:pPr>
      <w:r w:rsidRPr="00FD60D3">
        <w:rPr>
          <w:sz w:val="24"/>
          <w:szCs w:val="24"/>
        </w:rPr>
        <w:t>Общество</w:t>
      </w:r>
      <w:r w:rsidR="000A77F4" w:rsidRPr="00FD60D3">
        <w:rPr>
          <w:sz w:val="24"/>
          <w:szCs w:val="24"/>
        </w:rPr>
        <w:t xml:space="preserve"> дает согласие на распоряжение активами АИФ и имуществом, в которое размещены активы АИФ, путем проставления отметки о выдаче согласия на бланке Запроса, указания предмета согласования и подписания Запроса уполномоченным лицом </w:t>
      </w:r>
      <w:r w:rsidRPr="00FD60D3">
        <w:rPr>
          <w:sz w:val="24"/>
          <w:szCs w:val="24"/>
        </w:rPr>
        <w:t>Общества</w:t>
      </w:r>
      <w:r w:rsidR="000A77F4" w:rsidRPr="00FD60D3">
        <w:rPr>
          <w:sz w:val="24"/>
          <w:szCs w:val="24"/>
        </w:rPr>
        <w:t xml:space="preserve">. </w:t>
      </w:r>
    </w:p>
    <w:p w14:paraId="0C9183B2" w14:textId="6F131566" w:rsidR="000A77F4" w:rsidRPr="00FD60D3" w:rsidRDefault="003921E1" w:rsidP="00512E20">
      <w:pPr>
        <w:tabs>
          <w:tab w:val="left" w:pos="1276"/>
        </w:tabs>
        <w:spacing w:after="120"/>
        <w:ind w:firstLine="708"/>
        <w:jc w:val="both"/>
        <w:rPr>
          <w:sz w:val="24"/>
          <w:szCs w:val="24"/>
        </w:rPr>
      </w:pPr>
      <w:r w:rsidRPr="00FD60D3">
        <w:rPr>
          <w:sz w:val="24"/>
          <w:szCs w:val="24"/>
        </w:rPr>
        <w:t>Общество</w:t>
      </w:r>
      <w:r w:rsidR="000A77F4" w:rsidRPr="00FD60D3">
        <w:rPr>
          <w:sz w:val="24"/>
          <w:szCs w:val="24"/>
        </w:rPr>
        <w:t xml:space="preserve"> отказывает Клиенту в выдаче согласия путем проставления отметки об отказе на бланке Запроса, указания даты выдачи отказа и подписания Запроса уполномоченным лицом </w:t>
      </w:r>
      <w:r w:rsidRPr="00FD60D3">
        <w:rPr>
          <w:sz w:val="24"/>
          <w:szCs w:val="24"/>
        </w:rPr>
        <w:t>Общества</w:t>
      </w:r>
      <w:r w:rsidR="000A77F4" w:rsidRPr="00FD60D3">
        <w:rPr>
          <w:sz w:val="24"/>
          <w:szCs w:val="24"/>
        </w:rPr>
        <w:t>.</w:t>
      </w:r>
    </w:p>
    <w:p w14:paraId="4575FE7C" w14:textId="77777777" w:rsidR="000A77F4" w:rsidRPr="006536AD" w:rsidRDefault="000A77F4" w:rsidP="00512E20">
      <w:pPr>
        <w:tabs>
          <w:tab w:val="left" w:pos="1276"/>
        </w:tabs>
        <w:spacing w:after="120"/>
        <w:ind w:firstLine="708"/>
        <w:jc w:val="both"/>
        <w:rPr>
          <w:bCs/>
          <w:sz w:val="24"/>
          <w:szCs w:val="24"/>
        </w:rPr>
      </w:pPr>
      <w:r w:rsidRPr="006536AD">
        <w:rPr>
          <w:sz w:val="24"/>
          <w:szCs w:val="24"/>
        </w:rPr>
        <w:t>Оформленный запрос возвращается Клиенту.</w:t>
      </w:r>
    </w:p>
    <w:p w14:paraId="5AB0A513" w14:textId="4A28E430" w:rsidR="000A77F4" w:rsidRPr="00FD60D3" w:rsidRDefault="000A77F4" w:rsidP="00512E20">
      <w:pPr>
        <w:numPr>
          <w:ilvl w:val="1"/>
          <w:numId w:val="179"/>
        </w:numPr>
        <w:tabs>
          <w:tab w:val="left" w:pos="1276"/>
        </w:tabs>
        <w:spacing w:after="120"/>
        <w:ind w:left="0" w:firstLine="709"/>
        <w:jc w:val="both"/>
        <w:rPr>
          <w:bCs/>
          <w:sz w:val="24"/>
          <w:szCs w:val="24"/>
        </w:rPr>
      </w:pPr>
      <w:r w:rsidRPr="006536AD">
        <w:rPr>
          <w:sz w:val="24"/>
          <w:szCs w:val="24"/>
        </w:rPr>
        <w:t xml:space="preserve">Согласие или отказ в выдаче согласия дается </w:t>
      </w:r>
      <w:r w:rsidR="00FD60D3">
        <w:rPr>
          <w:sz w:val="24"/>
          <w:szCs w:val="24"/>
        </w:rPr>
        <w:t>Обществом</w:t>
      </w:r>
      <w:r w:rsidRPr="00FD60D3">
        <w:rPr>
          <w:sz w:val="24"/>
          <w:szCs w:val="24"/>
        </w:rPr>
        <w:t xml:space="preserve"> в следующие сроки: </w:t>
      </w:r>
    </w:p>
    <w:p w14:paraId="45B9B56D" w14:textId="71DDB38C" w:rsidR="000A77F4" w:rsidRPr="00D26C19" w:rsidRDefault="000A77F4" w:rsidP="00D0511E">
      <w:pPr>
        <w:numPr>
          <w:ilvl w:val="0"/>
          <w:numId w:val="167"/>
        </w:numPr>
        <w:tabs>
          <w:tab w:val="clear" w:pos="720"/>
        </w:tabs>
        <w:spacing w:after="120"/>
        <w:ind w:left="709" w:hanging="283"/>
        <w:jc w:val="both"/>
      </w:pPr>
      <w:r w:rsidRPr="00D26C19">
        <w:rPr>
          <w:sz w:val="24"/>
          <w:szCs w:val="24"/>
        </w:rPr>
        <w:t xml:space="preserve">не позднее 2-х рабочих часов с момента получения </w:t>
      </w:r>
      <w:r w:rsidR="00FD60D3" w:rsidRPr="00D26C19">
        <w:rPr>
          <w:sz w:val="24"/>
          <w:szCs w:val="24"/>
        </w:rPr>
        <w:t>Обществом</w:t>
      </w:r>
      <w:r w:rsidRPr="00D26C19">
        <w:rPr>
          <w:sz w:val="24"/>
          <w:szCs w:val="24"/>
        </w:rPr>
        <w:t xml:space="preserve"> Платежного поручения с приложением всех необходимых документов; </w:t>
      </w:r>
    </w:p>
    <w:p w14:paraId="0071E32E" w14:textId="613DFE77" w:rsidR="000A77F4" w:rsidRPr="00D26C19" w:rsidRDefault="000A77F4" w:rsidP="00D0511E">
      <w:pPr>
        <w:numPr>
          <w:ilvl w:val="0"/>
          <w:numId w:val="167"/>
        </w:numPr>
        <w:tabs>
          <w:tab w:val="clear" w:pos="720"/>
        </w:tabs>
        <w:spacing w:after="120"/>
        <w:ind w:left="709" w:hanging="283"/>
        <w:jc w:val="both"/>
      </w:pPr>
      <w:r w:rsidRPr="00D26C19">
        <w:rPr>
          <w:sz w:val="24"/>
          <w:szCs w:val="24"/>
        </w:rPr>
        <w:t xml:space="preserve">не позднее 2 (двух) рабочих дней, следующих за днем получения </w:t>
      </w:r>
      <w:r w:rsidR="00FD60D3" w:rsidRPr="00D26C19">
        <w:rPr>
          <w:sz w:val="24"/>
          <w:szCs w:val="24"/>
        </w:rPr>
        <w:t>Обществом</w:t>
      </w:r>
      <w:r w:rsidRPr="00D26C19">
        <w:rPr>
          <w:sz w:val="24"/>
          <w:szCs w:val="24"/>
        </w:rPr>
        <w:t xml:space="preserve"> Запроса с приложением всех необходимых документов, если иные сроки не установлены разделом 3 Регламента. </w:t>
      </w:r>
    </w:p>
    <w:p w14:paraId="2C250140" w14:textId="2257F7C5" w:rsidR="000A77F4" w:rsidRPr="006536AD" w:rsidRDefault="003921E1" w:rsidP="00512E20">
      <w:pPr>
        <w:tabs>
          <w:tab w:val="left" w:pos="1276"/>
        </w:tabs>
        <w:spacing w:after="120"/>
        <w:ind w:firstLine="709"/>
        <w:jc w:val="both"/>
        <w:rPr>
          <w:sz w:val="24"/>
          <w:szCs w:val="24"/>
        </w:rPr>
      </w:pPr>
      <w:r w:rsidRPr="00FD60D3">
        <w:rPr>
          <w:sz w:val="24"/>
          <w:szCs w:val="24"/>
        </w:rPr>
        <w:t>Общество</w:t>
      </w:r>
      <w:r w:rsidR="000A77F4" w:rsidRPr="00FD60D3">
        <w:rPr>
          <w:sz w:val="24"/>
          <w:szCs w:val="24"/>
        </w:rPr>
        <w:t xml:space="preserve"> вправе увеличить установленные сроки и уведомить об этом УК АИФ, если для принятия решения о выдаче согласия требуется получение дополнительных документов, дополнительный анализ представленных документов и/или при возникновении иных обстоятельств. </w:t>
      </w:r>
    </w:p>
    <w:p w14:paraId="22ADCE2B" w14:textId="23C9008F" w:rsidR="000A77F4" w:rsidRPr="006536AD" w:rsidRDefault="000A77F4" w:rsidP="00512E20">
      <w:pPr>
        <w:numPr>
          <w:ilvl w:val="1"/>
          <w:numId w:val="179"/>
        </w:numPr>
        <w:tabs>
          <w:tab w:val="left" w:pos="1276"/>
        </w:tabs>
        <w:spacing w:after="120"/>
        <w:ind w:left="0" w:firstLine="709"/>
        <w:jc w:val="both"/>
        <w:rPr>
          <w:sz w:val="24"/>
          <w:szCs w:val="24"/>
        </w:rPr>
      </w:pPr>
      <w:r w:rsidRPr="006536AD">
        <w:rPr>
          <w:sz w:val="24"/>
          <w:szCs w:val="24"/>
        </w:rPr>
        <w:t xml:space="preserve">Срок действия согласия на распоряжение активами АИФ, выданного </w:t>
      </w:r>
      <w:r w:rsidR="00FD60D3">
        <w:rPr>
          <w:sz w:val="24"/>
          <w:szCs w:val="24"/>
        </w:rPr>
        <w:t>Обществом</w:t>
      </w:r>
      <w:r w:rsidRPr="00FD60D3">
        <w:rPr>
          <w:sz w:val="24"/>
          <w:szCs w:val="24"/>
        </w:rPr>
        <w:t xml:space="preserve"> путем подписания Платежного поручения, составляет 10 (десять) календарных дней с даты выдачи согласия, но не более срока действия Платежного п</w:t>
      </w:r>
      <w:r w:rsidRPr="006536AD">
        <w:rPr>
          <w:sz w:val="24"/>
          <w:szCs w:val="24"/>
        </w:rPr>
        <w:t xml:space="preserve">оручения.  </w:t>
      </w:r>
    </w:p>
    <w:p w14:paraId="00CB0567" w14:textId="7905AE8B" w:rsidR="000A77F4" w:rsidRPr="00FD60D3" w:rsidRDefault="000A77F4" w:rsidP="00512E20">
      <w:pPr>
        <w:tabs>
          <w:tab w:val="left" w:pos="1276"/>
        </w:tabs>
        <w:spacing w:after="120"/>
        <w:ind w:firstLine="708"/>
        <w:jc w:val="both"/>
        <w:rPr>
          <w:sz w:val="24"/>
          <w:szCs w:val="24"/>
        </w:rPr>
      </w:pPr>
      <w:r w:rsidRPr="006536AD">
        <w:rPr>
          <w:sz w:val="24"/>
          <w:szCs w:val="24"/>
        </w:rPr>
        <w:t xml:space="preserve">Срок действия согласия на распоряжение активами АИФ, выданного </w:t>
      </w:r>
      <w:r w:rsidR="00AE153E">
        <w:rPr>
          <w:sz w:val="24"/>
          <w:szCs w:val="24"/>
        </w:rPr>
        <w:t>Обществом</w:t>
      </w:r>
      <w:r w:rsidRPr="00FD60D3">
        <w:rPr>
          <w:sz w:val="24"/>
          <w:szCs w:val="24"/>
        </w:rPr>
        <w:t xml:space="preserve"> путем подписания Запроса, составляет 3 (три) месяца с даты выдачи согласия, при условии не изменения данных, использованных </w:t>
      </w:r>
      <w:r w:rsidR="00FD60D3">
        <w:rPr>
          <w:sz w:val="24"/>
          <w:szCs w:val="24"/>
        </w:rPr>
        <w:t>Обществом</w:t>
      </w:r>
      <w:r w:rsidRPr="00FD60D3">
        <w:rPr>
          <w:sz w:val="24"/>
          <w:szCs w:val="24"/>
        </w:rPr>
        <w:t xml:space="preserve"> для принятия решения о выдаче согласия.</w:t>
      </w:r>
    </w:p>
    <w:p w14:paraId="079AFDFA" w14:textId="579BE9AD" w:rsidR="000A77F4" w:rsidRPr="00FD60D3" w:rsidRDefault="000A77F4" w:rsidP="00512E20">
      <w:pPr>
        <w:tabs>
          <w:tab w:val="left" w:pos="1276"/>
        </w:tabs>
        <w:spacing w:after="120"/>
        <w:ind w:firstLine="708"/>
        <w:jc w:val="both"/>
        <w:rPr>
          <w:sz w:val="24"/>
          <w:szCs w:val="24"/>
        </w:rPr>
      </w:pPr>
      <w:r w:rsidRPr="00FD60D3">
        <w:rPr>
          <w:sz w:val="24"/>
          <w:szCs w:val="24"/>
        </w:rPr>
        <w:lastRenderedPageBreak/>
        <w:t xml:space="preserve">Распоряжение имуществом, входящим в состав АИФ, после окончания срока действия выданного согласия аналогично распоряжению имуществом без согласия </w:t>
      </w:r>
      <w:r w:rsidR="003921E1" w:rsidRPr="00FD60D3">
        <w:rPr>
          <w:sz w:val="24"/>
          <w:szCs w:val="24"/>
        </w:rPr>
        <w:t>Общества</w:t>
      </w:r>
      <w:r w:rsidRPr="00FD60D3">
        <w:rPr>
          <w:sz w:val="24"/>
          <w:szCs w:val="24"/>
        </w:rPr>
        <w:t>.</w:t>
      </w:r>
    </w:p>
    <w:p w14:paraId="600E0878" w14:textId="583125A9" w:rsidR="000A77F4" w:rsidRPr="00FD60D3" w:rsidRDefault="000A77F4" w:rsidP="00512E20">
      <w:pPr>
        <w:numPr>
          <w:ilvl w:val="1"/>
          <w:numId w:val="179"/>
        </w:numPr>
        <w:tabs>
          <w:tab w:val="left" w:pos="1276"/>
        </w:tabs>
        <w:spacing w:after="120"/>
        <w:ind w:left="0" w:firstLine="709"/>
        <w:jc w:val="both"/>
        <w:rPr>
          <w:sz w:val="24"/>
          <w:szCs w:val="24"/>
        </w:rPr>
      </w:pPr>
      <w:r w:rsidRPr="00FD60D3">
        <w:rPr>
          <w:sz w:val="24"/>
          <w:szCs w:val="24"/>
        </w:rPr>
        <w:t xml:space="preserve">Последующий контроль осуществляется </w:t>
      </w:r>
      <w:r w:rsidR="00FD60D3">
        <w:rPr>
          <w:sz w:val="24"/>
          <w:szCs w:val="24"/>
        </w:rPr>
        <w:t>Общест</w:t>
      </w:r>
      <w:r w:rsidR="00B96AD7">
        <w:rPr>
          <w:sz w:val="24"/>
          <w:szCs w:val="24"/>
        </w:rPr>
        <w:t>вом</w:t>
      </w:r>
      <w:r w:rsidRPr="00FD60D3">
        <w:rPr>
          <w:sz w:val="24"/>
          <w:szCs w:val="24"/>
        </w:rPr>
        <w:t xml:space="preserve"> каждый рабочий день с учетом поступивших за отчетный день документов и информации (сведений).</w:t>
      </w:r>
    </w:p>
    <w:p w14:paraId="1567CA79" w14:textId="37D224B7" w:rsidR="000A77F4" w:rsidRPr="006536AD" w:rsidRDefault="000A77F4" w:rsidP="00512E20">
      <w:pPr>
        <w:tabs>
          <w:tab w:val="left" w:pos="1276"/>
        </w:tabs>
        <w:spacing w:after="120"/>
        <w:ind w:firstLine="709"/>
        <w:jc w:val="both"/>
        <w:rPr>
          <w:sz w:val="24"/>
          <w:szCs w:val="24"/>
          <w:highlight w:val="yellow"/>
        </w:rPr>
      </w:pPr>
      <w:r w:rsidRPr="00FD60D3">
        <w:rPr>
          <w:sz w:val="24"/>
          <w:szCs w:val="24"/>
        </w:rPr>
        <w:t xml:space="preserve">В случае обнаружения в процессе последующего контроля нарушений в деятельности АИФ/УК АИФ требований законодательства Российской Федерации, инвестиционной декларации АИФ, а также условий договора между АИФ и УК АИФ </w:t>
      </w:r>
      <w:r w:rsidR="003921E1" w:rsidRPr="00FD60D3">
        <w:rPr>
          <w:sz w:val="24"/>
          <w:szCs w:val="24"/>
        </w:rPr>
        <w:t>Общество</w:t>
      </w:r>
      <w:r w:rsidRPr="00FD60D3">
        <w:rPr>
          <w:sz w:val="24"/>
          <w:szCs w:val="24"/>
        </w:rPr>
        <w:t xml:space="preserve"> формирует Уведомление о выявлении нарушения (несоответствия) в соответствии с разделом 7 настоящего Регламента</w:t>
      </w:r>
      <w:r w:rsidR="00B96AD7">
        <w:rPr>
          <w:sz w:val="24"/>
          <w:szCs w:val="24"/>
        </w:rPr>
        <w:t>.</w:t>
      </w:r>
    </w:p>
    <w:p w14:paraId="49CF467E" w14:textId="77777777" w:rsidR="000A77F4" w:rsidRPr="006536AD" w:rsidRDefault="000A77F4" w:rsidP="00512E20">
      <w:pPr>
        <w:numPr>
          <w:ilvl w:val="1"/>
          <w:numId w:val="179"/>
        </w:numPr>
        <w:tabs>
          <w:tab w:val="left" w:pos="1276"/>
        </w:tabs>
        <w:spacing w:after="120"/>
        <w:ind w:left="0" w:firstLine="709"/>
        <w:jc w:val="both"/>
        <w:rPr>
          <w:sz w:val="24"/>
          <w:szCs w:val="24"/>
        </w:rPr>
      </w:pPr>
      <w:r w:rsidRPr="006536AD">
        <w:rPr>
          <w:sz w:val="24"/>
          <w:szCs w:val="24"/>
        </w:rPr>
        <w:t xml:space="preserve">Состав и структура активов АИФ должны соответствовать требованиям Закона №156-ФЗ, принятых в соответствии с ним нормативных актов Банка России, инвестиционной декларации АИФ, а также условиям договора между АИФ и УК АИФ. </w:t>
      </w:r>
    </w:p>
    <w:p w14:paraId="2FD03501" w14:textId="707EBAC7" w:rsidR="000A77F4" w:rsidRPr="00FD60D3" w:rsidRDefault="000A77F4" w:rsidP="00512E20">
      <w:pPr>
        <w:numPr>
          <w:ilvl w:val="1"/>
          <w:numId w:val="179"/>
        </w:numPr>
        <w:tabs>
          <w:tab w:val="left" w:pos="1276"/>
        </w:tabs>
        <w:spacing w:after="120"/>
        <w:ind w:left="0" w:firstLine="709"/>
        <w:jc w:val="both"/>
        <w:rPr>
          <w:sz w:val="24"/>
          <w:szCs w:val="24"/>
        </w:rPr>
      </w:pPr>
      <w:r w:rsidRPr="006536AD">
        <w:rPr>
          <w:sz w:val="24"/>
          <w:szCs w:val="24"/>
        </w:rPr>
        <w:t xml:space="preserve">Контроль за соблюдением требований к составу активов АИФ в отношении допустимости приобретения в состав активов того или иного объекта инвестирования осуществляется </w:t>
      </w:r>
      <w:r w:rsidR="00FD60D3">
        <w:rPr>
          <w:sz w:val="24"/>
          <w:szCs w:val="24"/>
        </w:rPr>
        <w:t>Общест</w:t>
      </w:r>
      <w:r w:rsidR="00B96AD7">
        <w:rPr>
          <w:sz w:val="24"/>
          <w:szCs w:val="24"/>
        </w:rPr>
        <w:t>вом</w:t>
      </w:r>
      <w:r w:rsidRPr="00FD60D3">
        <w:rPr>
          <w:sz w:val="24"/>
          <w:szCs w:val="24"/>
        </w:rPr>
        <w:t xml:space="preserve"> в момент рассмотрения Запроса, а для биржевых сделок - на этапе обработки отчетов брокера/дилера и отчетов о выполнении депозитарных операций. </w:t>
      </w:r>
    </w:p>
    <w:p w14:paraId="618E2A0C" w14:textId="0C756578" w:rsidR="000A77F4" w:rsidRPr="006536AD" w:rsidRDefault="003921E1" w:rsidP="00512E20">
      <w:pPr>
        <w:numPr>
          <w:ilvl w:val="1"/>
          <w:numId w:val="179"/>
        </w:numPr>
        <w:tabs>
          <w:tab w:val="left" w:pos="1276"/>
        </w:tabs>
        <w:spacing w:after="120"/>
        <w:ind w:left="0" w:firstLine="709"/>
        <w:jc w:val="both"/>
        <w:rPr>
          <w:sz w:val="24"/>
          <w:szCs w:val="24"/>
        </w:rPr>
      </w:pPr>
      <w:r w:rsidRPr="00FD60D3">
        <w:rPr>
          <w:sz w:val="24"/>
          <w:szCs w:val="24"/>
        </w:rPr>
        <w:t>Общество</w:t>
      </w:r>
      <w:r w:rsidR="000A77F4" w:rsidRPr="00FD60D3">
        <w:rPr>
          <w:sz w:val="24"/>
          <w:szCs w:val="24"/>
        </w:rPr>
        <w:t xml:space="preserve"> осуществляет контроль за соответствием состава и структуры активов АИФ требованиям Закона №156-ФЗ, принятых в соответствии с ним нормативных актов Банка России, инвестиционн</w:t>
      </w:r>
      <w:r w:rsidR="000A77F4" w:rsidRPr="006536AD">
        <w:rPr>
          <w:sz w:val="24"/>
          <w:szCs w:val="24"/>
        </w:rPr>
        <w:t>ой декларации АИФ, а также условиям договора между АИФ и УК АИФ, в том числе на основании:</w:t>
      </w:r>
    </w:p>
    <w:p w14:paraId="25F00187" w14:textId="0EC26F95" w:rsidR="000A77F4" w:rsidRPr="00D26C19" w:rsidRDefault="000A77F4" w:rsidP="00D0511E">
      <w:pPr>
        <w:numPr>
          <w:ilvl w:val="0"/>
          <w:numId w:val="167"/>
        </w:numPr>
        <w:tabs>
          <w:tab w:val="clear" w:pos="720"/>
        </w:tabs>
        <w:spacing w:after="120"/>
        <w:ind w:left="709" w:hanging="283"/>
        <w:jc w:val="both"/>
      </w:pPr>
      <w:r w:rsidRPr="00D26C19">
        <w:rPr>
          <w:sz w:val="24"/>
          <w:szCs w:val="24"/>
        </w:rPr>
        <w:t xml:space="preserve">отчетов отдела депозитарного учета </w:t>
      </w:r>
      <w:r w:rsidR="003921E1" w:rsidRPr="00D26C19">
        <w:rPr>
          <w:sz w:val="24"/>
          <w:szCs w:val="24"/>
        </w:rPr>
        <w:t>Общества</w:t>
      </w:r>
      <w:r w:rsidRPr="00D26C19">
        <w:rPr>
          <w:sz w:val="24"/>
          <w:szCs w:val="24"/>
        </w:rPr>
        <w:t>;</w:t>
      </w:r>
    </w:p>
    <w:p w14:paraId="0377527E" w14:textId="543F6971" w:rsidR="000A77F4" w:rsidRPr="00D26C19" w:rsidRDefault="000A77F4" w:rsidP="00D0511E">
      <w:pPr>
        <w:numPr>
          <w:ilvl w:val="0"/>
          <w:numId w:val="167"/>
        </w:numPr>
        <w:tabs>
          <w:tab w:val="clear" w:pos="720"/>
        </w:tabs>
        <w:spacing w:after="120"/>
        <w:ind w:left="709" w:hanging="283"/>
        <w:jc w:val="both"/>
      </w:pPr>
      <w:r w:rsidRPr="00D26C19">
        <w:rPr>
          <w:sz w:val="24"/>
          <w:szCs w:val="24"/>
        </w:rPr>
        <w:t xml:space="preserve">документов и сведений (информации), предоставленных в </w:t>
      </w:r>
      <w:r w:rsidR="003921E1" w:rsidRPr="00D26C19">
        <w:rPr>
          <w:sz w:val="24"/>
          <w:szCs w:val="24"/>
        </w:rPr>
        <w:t>Общество</w:t>
      </w:r>
      <w:r w:rsidRPr="00D26C19">
        <w:rPr>
          <w:sz w:val="24"/>
          <w:szCs w:val="24"/>
        </w:rPr>
        <w:t xml:space="preserve"> в соответствии с требованиями настоящего Регламента;</w:t>
      </w:r>
    </w:p>
    <w:p w14:paraId="13A452F7" w14:textId="77777777" w:rsidR="000A77F4" w:rsidRPr="00D26C19" w:rsidRDefault="000A77F4" w:rsidP="00D0511E">
      <w:pPr>
        <w:numPr>
          <w:ilvl w:val="0"/>
          <w:numId w:val="167"/>
        </w:numPr>
        <w:tabs>
          <w:tab w:val="clear" w:pos="720"/>
        </w:tabs>
        <w:spacing w:after="120"/>
        <w:ind w:left="709" w:hanging="283"/>
        <w:jc w:val="both"/>
      </w:pPr>
      <w:r w:rsidRPr="00D26C19">
        <w:rPr>
          <w:sz w:val="24"/>
          <w:szCs w:val="24"/>
        </w:rPr>
        <w:t>информации, предоставляемой организаторами торговли.</w:t>
      </w:r>
    </w:p>
    <w:p w14:paraId="220F8122" w14:textId="78FA20C6" w:rsidR="000A77F4" w:rsidRPr="009E0B3A" w:rsidRDefault="003921E1" w:rsidP="00512E20">
      <w:pPr>
        <w:numPr>
          <w:ilvl w:val="1"/>
          <w:numId w:val="179"/>
        </w:numPr>
        <w:tabs>
          <w:tab w:val="left" w:pos="1276"/>
        </w:tabs>
        <w:spacing w:after="120"/>
        <w:ind w:left="0" w:firstLine="709"/>
        <w:jc w:val="both"/>
        <w:rPr>
          <w:sz w:val="24"/>
          <w:szCs w:val="24"/>
        </w:rPr>
      </w:pPr>
      <w:r w:rsidRPr="009E0B3A">
        <w:rPr>
          <w:sz w:val="24"/>
          <w:szCs w:val="24"/>
        </w:rPr>
        <w:t>Общество</w:t>
      </w:r>
      <w:r w:rsidR="000A77F4" w:rsidRPr="009E0B3A">
        <w:rPr>
          <w:sz w:val="24"/>
          <w:szCs w:val="24"/>
        </w:rPr>
        <w:t xml:space="preserve"> осуществляет отражение всех документов, а также сведений (информации) в системе учета </w:t>
      </w:r>
      <w:r w:rsidRPr="009E0B3A">
        <w:rPr>
          <w:sz w:val="24"/>
          <w:szCs w:val="24"/>
        </w:rPr>
        <w:t>Общества</w:t>
      </w:r>
      <w:r w:rsidR="000A77F4" w:rsidRPr="009E0B3A">
        <w:rPr>
          <w:sz w:val="24"/>
          <w:szCs w:val="24"/>
        </w:rPr>
        <w:t xml:space="preserve">. На основании данных системы учета, </w:t>
      </w:r>
      <w:r w:rsidRPr="009E0B3A">
        <w:rPr>
          <w:sz w:val="24"/>
          <w:szCs w:val="24"/>
        </w:rPr>
        <w:t>Общество</w:t>
      </w:r>
      <w:r w:rsidR="000A77F4" w:rsidRPr="009E0B3A">
        <w:rPr>
          <w:sz w:val="24"/>
          <w:szCs w:val="24"/>
        </w:rPr>
        <w:t xml:space="preserve"> каждый рабочий день составляет перечень имущества АИФ. </w:t>
      </w:r>
    </w:p>
    <w:p w14:paraId="47D9C00E" w14:textId="2EC8374E" w:rsidR="000A77F4" w:rsidRPr="009E0B3A" w:rsidRDefault="000A77F4" w:rsidP="00512E20">
      <w:pPr>
        <w:pStyle w:val="BodyBul"/>
        <w:numPr>
          <w:ilvl w:val="0"/>
          <w:numId w:val="0"/>
        </w:numPr>
        <w:tabs>
          <w:tab w:val="left" w:pos="1276"/>
        </w:tabs>
        <w:spacing w:after="120"/>
        <w:ind w:firstLine="708"/>
        <w:rPr>
          <w:szCs w:val="24"/>
        </w:rPr>
      </w:pPr>
      <w:r w:rsidRPr="009E0B3A">
        <w:rPr>
          <w:szCs w:val="24"/>
        </w:rPr>
        <w:t xml:space="preserve">На основании данных перечня имущества АИФ </w:t>
      </w:r>
      <w:r w:rsidR="003921E1" w:rsidRPr="009E0B3A">
        <w:rPr>
          <w:szCs w:val="24"/>
        </w:rPr>
        <w:t>Общество</w:t>
      </w:r>
      <w:r w:rsidRPr="009E0B3A">
        <w:rPr>
          <w:szCs w:val="24"/>
        </w:rPr>
        <w:t xml:space="preserve"> анализирует соответствие состава и структуры активов АИФ требованиям Закона №156-ФЗ, принятых в соответствии с ним нормативных актов Банка России, инвестиционной декларации АИФ, а также условиям договора между АИФ и УК АИФ. </w:t>
      </w:r>
    </w:p>
    <w:p w14:paraId="07A9B69A" w14:textId="51FE6A0D" w:rsidR="000A77F4" w:rsidRPr="009E0B3A" w:rsidRDefault="000A77F4" w:rsidP="00512E20">
      <w:pPr>
        <w:numPr>
          <w:ilvl w:val="1"/>
          <w:numId w:val="179"/>
        </w:numPr>
        <w:tabs>
          <w:tab w:val="left" w:pos="1276"/>
        </w:tabs>
        <w:spacing w:after="120"/>
        <w:ind w:left="0" w:firstLine="709"/>
        <w:jc w:val="both"/>
        <w:rPr>
          <w:sz w:val="24"/>
          <w:szCs w:val="24"/>
        </w:rPr>
      </w:pPr>
      <w:r w:rsidRPr="009E0B3A">
        <w:rPr>
          <w:sz w:val="24"/>
          <w:szCs w:val="24"/>
        </w:rPr>
        <w:t xml:space="preserve">В случае обнаружения нарушений состава и/или структуры активов АИФ </w:t>
      </w:r>
      <w:r w:rsidR="003921E1" w:rsidRPr="009E0B3A">
        <w:rPr>
          <w:sz w:val="24"/>
          <w:szCs w:val="24"/>
        </w:rPr>
        <w:t>Общество</w:t>
      </w:r>
      <w:r w:rsidRPr="009E0B3A">
        <w:rPr>
          <w:sz w:val="24"/>
          <w:szCs w:val="24"/>
        </w:rPr>
        <w:t xml:space="preserve"> формирует Уведомление о выявлении нарушения (несоответствия) в соответствии с разделом 7 настоящего Регламента.</w:t>
      </w:r>
    </w:p>
    <w:p w14:paraId="14CED96F" w14:textId="6CFE99C9" w:rsidR="000A77F4" w:rsidRPr="009E0B3A" w:rsidRDefault="003921E1" w:rsidP="00512E20">
      <w:pPr>
        <w:numPr>
          <w:ilvl w:val="1"/>
          <w:numId w:val="179"/>
        </w:numPr>
        <w:tabs>
          <w:tab w:val="left" w:pos="1276"/>
        </w:tabs>
        <w:spacing w:after="120"/>
        <w:ind w:left="0" w:firstLine="709"/>
        <w:jc w:val="both"/>
        <w:rPr>
          <w:sz w:val="24"/>
          <w:szCs w:val="24"/>
        </w:rPr>
      </w:pPr>
      <w:r w:rsidRPr="009E0B3A">
        <w:rPr>
          <w:sz w:val="24"/>
          <w:szCs w:val="24"/>
        </w:rPr>
        <w:t>Общество</w:t>
      </w:r>
      <w:r w:rsidR="000A77F4" w:rsidRPr="009E0B3A">
        <w:rPr>
          <w:sz w:val="24"/>
          <w:szCs w:val="24"/>
        </w:rPr>
        <w:t xml:space="preserve"> осуществляет контроль за соблюдением АИФ установленных нормативными актами Банка России порядка и срока определения стоимости чистых активов АИФ.</w:t>
      </w:r>
    </w:p>
    <w:p w14:paraId="5E784699" w14:textId="7E5E9413" w:rsidR="000A77F4" w:rsidRPr="009E0B3A" w:rsidRDefault="003921E1" w:rsidP="00512E20">
      <w:pPr>
        <w:numPr>
          <w:ilvl w:val="1"/>
          <w:numId w:val="179"/>
        </w:numPr>
        <w:tabs>
          <w:tab w:val="left" w:pos="1276"/>
        </w:tabs>
        <w:spacing w:after="120"/>
        <w:ind w:left="0" w:firstLine="709"/>
        <w:jc w:val="both"/>
        <w:rPr>
          <w:sz w:val="24"/>
          <w:szCs w:val="24"/>
        </w:rPr>
      </w:pPr>
      <w:r w:rsidRPr="009E0B3A">
        <w:rPr>
          <w:sz w:val="24"/>
          <w:szCs w:val="24"/>
        </w:rPr>
        <w:t>Общество</w:t>
      </w:r>
      <w:r w:rsidR="000A77F4" w:rsidRPr="009E0B3A">
        <w:rPr>
          <w:sz w:val="24"/>
          <w:szCs w:val="24"/>
        </w:rPr>
        <w:t xml:space="preserve"> на основании данных системы учета, включающих документы, предоставленные АИФ/УК АИФ, и данные об оценочной (справедливой) стоимости активов АИФ, каждый рабочий день рассчитывает стоимость чистых активов АИФ в соответствии с требованиями нормативных актов Банка России.</w:t>
      </w:r>
    </w:p>
    <w:p w14:paraId="47393C2A" w14:textId="77777777" w:rsidR="000A77F4" w:rsidRPr="009E0B3A" w:rsidRDefault="000A77F4" w:rsidP="00512E20">
      <w:pPr>
        <w:tabs>
          <w:tab w:val="left" w:pos="1276"/>
        </w:tabs>
        <w:spacing w:after="120"/>
        <w:ind w:firstLine="708"/>
        <w:jc w:val="both"/>
        <w:rPr>
          <w:sz w:val="24"/>
          <w:szCs w:val="24"/>
        </w:rPr>
      </w:pPr>
      <w:r w:rsidRPr="009E0B3A">
        <w:rPr>
          <w:sz w:val="24"/>
          <w:szCs w:val="24"/>
        </w:rPr>
        <w:lastRenderedPageBreak/>
        <w:t>Оценочная (справедливая) стоимость активов АИФ определяется в порядке, предусмотренном Правилами определения стоимости чистых активов АИФ, утвержденными АИФ и согласованным специализированным депозитарием.</w:t>
      </w:r>
    </w:p>
    <w:p w14:paraId="79C5F644" w14:textId="77777777" w:rsidR="000A77F4" w:rsidRPr="009E0B3A" w:rsidRDefault="000A77F4" w:rsidP="00512E20">
      <w:pPr>
        <w:numPr>
          <w:ilvl w:val="1"/>
          <w:numId w:val="179"/>
        </w:numPr>
        <w:tabs>
          <w:tab w:val="left" w:pos="1276"/>
        </w:tabs>
        <w:spacing w:after="120"/>
        <w:ind w:left="0" w:firstLine="709"/>
        <w:jc w:val="both"/>
        <w:rPr>
          <w:sz w:val="24"/>
          <w:szCs w:val="24"/>
        </w:rPr>
      </w:pPr>
      <w:r w:rsidRPr="009E0B3A">
        <w:rPr>
          <w:sz w:val="24"/>
          <w:szCs w:val="24"/>
        </w:rPr>
        <w:t xml:space="preserve">Результаты определения стоимости чистых активов АИФ отражаются в Справке о стоимости чистых активов. </w:t>
      </w:r>
    </w:p>
    <w:p w14:paraId="3A8574D5" w14:textId="0D6397DD" w:rsidR="000A77F4" w:rsidRPr="009E0B3A" w:rsidRDefault="000A77F4" w:rsidP="00512E20">
      <w:pPr>
        <w:numPr>
          <w:ilvl w:val="1"/>
          <w:numId w:val="179"/>
        </w:numPr>
        <w:tabs>
          <w:tab w:val="left" w:pos="1276"/>
        </w:tabs>
        <w:spacing w:after="120"/>
        <w:ind w:left="0" w:firstLine="709"/>
        <w:jc w:val="both"/>
        <w:rPr>
          <w:sz w:val="24"/>
          <w:szCs w:val="24"/>
        </w:rPr>
      </w:pPr>
      <w:r w:rsidRPr="009E0B3A">
        <w:rPr>
          <w:sz w:val="24"/>
          <w:szCs w:val="24"/>
        </w:rPr>
        <w:t xml:space="preserve">АИФ составляет и представляет на согласование в </w:t>
      </w:r>
      <w:r w:rsidR="003921E1" w:rsidRPr="009E0B3A">
        <w:rPr>
          <w:sz w:val="24"/>
          <w:szCs w:val="24"/>
        </w:rPr>
        <w:t>Общество</w:t>
      </w:r>
      <w:r w:rsidRPr="009E0B3A">
        <w:rPr>
          <w:sz w:val="24"/>
          <w:szCs w:val="24"/>
        </w:rPr>
        <w:t xml:space="preserve"> отчетность АИФ по форме и в сроки, утвержденные законодательством Российской Федерации.</w:t>
      </w:r>
    </w:p>
    <w:p w14:paraId="2CDFD909" w14:textId="3485E0D3" w:rsidR="000A77F4" w:rsidRPr="009E0B3A" w:rsidRDefault="000A77F4" w:rsidP="00512E20">
      <w:pPr>
        <w:numPr>
          <w:ilvl w:val="1"/>
          <w:numId w:val="179"/>
        </w:numPr>
        <w:tabs>
          <w:tab w:val="left" w:pos="1276"/>
        </w:tabs>
        <w:spacing w:after="120"/>
        <w:ind w:left="0" w:firstLine="709"/>
        <w:jc w:val="both"/>
        <w:rPr>
          <w:sz w:val="24"/>
          <w:szCs w:val="24"/>
        </w:rPr>
      </w:pPr>
      <w:r w:rsidRPr="009E0B3A">
        <w:rPr>
          <w:sz w:val="24"/>
          <w:szCs w:val="24"/>
        </w:rPr>
        <w:t xml:space="preserve">В целях осуществления контроля </w:t>
      </w:r>
      <w:r w:rsidR="003921E1" w:rsidRPr="009E0B3A">
        <w:rPr>
          <w:sz w:val="24"/>
          <w:szCs w:val="24"/>
        </w:rPr>
        <w:t>Общество</w:t>
      </w:r>
      <w:r w:rsidRPr="009E0B3A">
        <w:rPr>
          <w:sz w:val="24"/>
          <w:szCs w:val="24"/>
        </w:rPr>
        <w:t xml:space="preserve"> осуществляет сверку данных, указанных в отчетности, предоставленной АИФ, с данными системы учета </w:t>
      </w:r>
      <w:r w:rsidR="003921E1" w:rsidRPr="009E0B3A">
        <w:rPr>
          <w:sz w:val="24"/>
          <w:szCs w:val="24"/>
        </w:rPr>
        <w:t>Общества</w:t>
      </w:r>
      <w:r w:rsidRPr="009E0B3A">
        <w:rPr>
          <w:sz w:val="24"/>
          <w:szCs w:val="24"/>
        </w:rPr>
        <w:t xml:space="preserve">. </w:t>
      </w:r>
    </w:p>
    <w:p w14:paraId="2295F6F4" w14:textId="092F2D5D" w:rsidR="000A77F4" w:rsidRPr="009E0B3A" w:rsidRDefault="000A77F4" w:rsidP="00512E20">
      <w:pPr>
        <w:tabs>
          <w:tab w:val="left" w:pos="1276"/>
        </w:tabs>
        <w:spacing w:after="120"/>
        <w:ind w:firstLine="708"/>
        <w:jc w:val="both"/>
        <w:rPr>
          <w:sz w:val="24"/>
          <w:szCs w:val="24"/>
        </w:rPr>
      </w:pPr>
      <w:r w:rsidRPr="009E0B3A">
        <w:rPr>
          <w:sz w:val="24"/>
          <w:szCs w:val="24"/>
        </w:rPr>
        <w:t xml:space="preserve">При совпадении данных расчетов АИФ и </w:t>
      </w:r>
      <w:r w:rsidR="003921E1" w:rsidRPr="009E0B3A">
        <w:rPr>
          <w:sz w:val="24"/>
          <w:szCs w:val="24"/>
        </w:rPr>
        <w:t>Общества</w:t>
      </w:r>
      <w:r w:rsidRPr="009E0B3A">
        <w:rPr>
          <w:sz w:val="24"/>
          <w:szCs w:val="24"/>
        </w:rPr>
        <w:t xml:space="preserve">, </w:t>
      </w:r>
      <w:r w:rsidR="003921E1" w:rsidRPr="009E0B3A">
        <w:rPr>
          <w:sz w:val="24"/>
          <w:szCs w:val="24"/>
        </w:rPr>
        <w:t>Общество</w:t>
      </w:r>
      <w:r w:rsidRPr="009E0B3A">
        <w:rPr>
          <w:sz w:val="24"/>
          <w:szCs w:val="24"/>
        </w:rPr>
        <w:t xml:space="preserve"> согласует отчетность, предоставленную АИФ, путем проставления подписи уполномоченного лица </w:t>
      </w:r>
      <w:r w:rsidR="003921E1" w:rsidRPr="009E0B3A">
        <w:rPr>
          <w:sz w:val="24"/>
          <w:szCs w:val="24"/>
        </w:rPr>
        <w:t>Общества</w:t>
      </w:r>
      <w:r w:rsidRPr="009E0B3A">
        <w:rPr>
          <w:sz w:val="24"/>
          <w:szCs w:val="24"/>
        </w:rPr>
        <w:t>.</w:t>
      </w:r>
    </w:p>
    <w:p w14:paraId="6E2FA975" w14:textId="71EC08D9" w:rsidR="000A77F4" w:rsidRPr="009E0B3A" w:rsidRDefault="000A77F4" w:rsidP="00512E20">
      <w:pPr>
        <w:numPr>
          <w:ilvl w:val="1"/>
          <w:numId w:val="179"/>
        </w:numPr>
        <w:tabs>
          <w:tab w:val="left" w:pos="1276"/>
        </w:tabs>
        <w:spacing w:after="120"/>
        <w:ind w:left="0" w:firstLine="709"/>
        <w:jc w:val="both"/>
        <w:rPr>
          <w:sz w:val="24"/>
          <w:szCs w:val="24"/>
        </w:rPr>
      </w:pPr>
      <w:r w:rsidRPr="009E0B3A">
        <w:rPr>
          <w:sz w:val="24"/>
          <w:szCs w:val="24"/>
        </w:rPr>
        <w:t xml:space="preserve">В случае обнаружения расхождений в данных расчетов </w:t>
      </w:r>
      <w:r w:rsidR="003921E1" w:rsidRPr="009E0B3A">
        <w:rPr>
          <w:sz w:val="24"/>
          <w:szCs w:val="24"/>
        </w:rPr>
        <w:t>Общество</w:t>
      </w:r>
      <w:r w:rsidRPr="009E0B3A">
        <w:rPr>
          <w:sz w:val="24"/>
          <w:szCs w:val="24"/>
        </w:rPr>
        <w:t xml:space="preserve"> и АИФ выясняют причины расхождений и согласовывают возможности их устранения.</w:t>
      </w:r>
    </w:p>
    <w:p w14:paraId="3584DDE6" w14:textId="4DE432A2" w:rsidR="000A77F4" w:rsidRPr="009E0B3A" w:rsidRDefault="000A77F4" w:rsidP="00512E20">
      <w:pPr>
        <w:tabs>
          <w:tab w:val="left" w:pos="1276"/>
        </w:tabs>
        <w:spacing w:after="120"/>
        <w:ind w:firstLine="708"/>
        <w:jc w:val="both"/>
        <w:rPr>
          <w:sz w:val="24"/>
          <w:szCs w:val="24"/>
        </w:rPr>
      </w:pPr>
      <w:r w:rsidRPr="009E0B3A">
        <w:rPr>
          <w:sz w:val="24"/>
          <w:szCs w:val="24"/>
        </w:rPr>
        <w:t xml:space="preserve">В случае если расхождения в данных расчета </w:t>
      </w:r>
      <w:r w:rsidR="003921E1" w:rsidRPr="009E0B3A">
        <w:rPr>
          <w:sz w:val="24"/>
          <w:szCs w:val="24"/>
        </w:rPr>
        <w:t>Общества</w:t>
      </w:r>
      <w:r w:rsidRPr="009E0B3A">
        <w:rPr>
          <w:sz w:val="24"/>
          <w:szCs w:val="24"/>
        </w:rPr>
        <w:t xml:space="preserve"> и АИФ не были устранены до истечения предельного срока предоставления отчетности в Банк России, факт обнаружения расхождений фиксируется сторонами в Протоколе расхождений (Приложение № </w:t>
      </w:r>
      <w:r w:rsidR="00D62DCE">
        <w:rPr>
          <w:sz w:val="24"/>
          <w:szCs w:val="24"/>
        </w:rPr>
        <w:t>19</w:t>
      </w:r>
      <w:r w:rsidRPr="009E0B3A">
        <w:rPr>
          <w:sz w:val="24"/>
          <w:szCs w:val="24"/>
        </w:rPr>
        <w:t xml:space="preserve"> к настоящему Регламенту). Протокол расхождений составляется в 2 (двух) экземплярах – для АИФ и </w:t>
      </w:r>
      <w:r w:rsidR="003921E1" w:rsidRPr="009E0B3A">
        <w:rPr>
          <w:sz w:val="24"/>
          <w:szCs w:val="24"/>
        </w:rPr>
        <w:t>Общества</w:t>
      </w:r>
      <w:r w:rsidRPr="009E0B3A">
        <w:rPr>
          <w:sz w:val="24"/>
          <w:szCs w:val="24"/>
        </w:rPr>
        <w:t>. Факт обнаружения расхождений также фиксируется в пояснительной записке, являющейся приложением к Справке СЧА, в отношении которой были выявлены расхождения.</w:t>
      </w:r>
    </w:p>
    <w:p w14:paraId="454185B7" w14:textId="262B22FA" w:rsidR="000A77F4" w:rsidRPr="009E0B3A" w:rsidRDefault="003921E1" w:rsidP="00512E20">
      <w:pPr>
        <w:tabs>
          <w:tab w:val="left" w:pos="1276"/>
        </w:tabs>
        <w:spacing w:after="120"/>
        <w:ind w:firstLine="708"/>
        <w:jc w:val="both"/>
        <w:rPr>
          <w:sz w:val="24"/>
          <w:szCs w:val="24"/>
        </w:rPr>
      </w:pPr>
      <w:r w:rsidRPr="009E0B3A">
        <w:rPr>
          <w:sz w:val="24"/>
          <w:szCs w:val="24"/>
        </w:rPr>
        <w:t>Общество</w:t>
      </w:r>
      <w:r w:rsidR="000A77F4" w:rsidRPr="009E0B3A">
        <w:rPr>
          <w:sz w:val="24"/>
          <w:szCs w:val="24"/>
        </w:rPr>
        <w:t xml:space="preserve"> заверяет отчетность, в отношении которой выявлены расхождения, своей подписью.</w:t>
      </w:r>
    </w:p>
    <w:p w14:paraId="7DB38A0E" w14:textId="48D06432" w:rsidR="000A77F4" w:rsidRPr="009E0B3A" w:rsidRDefault="000A77F4" w:rsidP="00512E20">
      <w:pPr>
        <w:tabs>
          <w:tab w:val="left" w:pos="1276"/>
        </w:tabs>
        <w:spacing w:after="120"/>
        <w:ind w:firstLine="708"/>
        <w:jc w:val="both"/>
        <w:rPr>
          <w:sz w:val="24"/>
          <w:szCs w:val="24"/>
        </w:rPr>
      </w:pPr>
      <w:r w:rsidRPr="009E0B3A">
        <w:rPr>
          <w:sz w:val="24"/>
          <w:szCs w:val="24"/>
        </w:rPr>
        <w:t xml:space="preserve">При предоставлении в </w:t>
      </w:r>
      <w:r w:rsidR="003921E1" w:rsidRPr="009E0B3A">
        <w:rPr>
          <w:sz w:val="24"/>
          <w:szCs w:val="24"/>
        </w:rPr>
        <w:t>Общество</w:t>
      </w:r>
      <w:r w:rsidRPr="009E0B3A">
        <w:rPr>
          <w:sz w:val="24"/>
          <w:szCs w:val="24"/>
        </w:rPr>
        <w:t xml:space="preserve"> отчетности, в отношении которой выявлены расхождения, в бумажном виде, </w:t>
      </w:r>
      <w:r w:rsidR="003921E1" w:rsidRPr="009E0B3A">
        <w:rPr>
          <w:sz w:val="24"/>
          <w:szCs w:val="24"/>
        </w:rPr>
        <w:t>Общество</w:t>
      </w:r>
      <w:r w:rsidRPr="009E0B3A">
        <w:rPr>
          <w:sz w:val="24"/>
          <w:szCs w:val="24"/>
        </w:rPr>
        <w:t xml:space="preserve"> заверяет отчетность своей подписью только при условии, если отчетность прошита вместе с Протоколом расхождений, а также проставляет на ней отметку о том, что отчетность согласована с учетом протокола расхождений.</w:t>
      </w:r>
    </w:p>
    <w:p w14:paraId="6BC42D59" w14:textId="414234BD" w:rsidR="000A77F4" w:rsidRPr="00FD60D3" w:rsidRDefault="000A77F4" w:rsidP="00512E20">
      <w:pPr>
        <w:numPr>
          <w:ilvl w:val="1"/>
          <w:numId w:val="179"/>
        </w:numPr>
        <w:tabs>
          <w:tab w:val="left" w:pos="1276"/>
        </w:tabs>
        <w:spacing w:after="120"/>
        <w:ind w:left="0" w:firstLine="709"/>
        <w:jc w:val="both"/>
        <w:rPr>
          <w:sz w:val="24"/>
          <w:szCs w:val="24"/>
        </w:rPr>
      </w:pPr>
      <w:r w:rsidRPr="009E0B3A">
        <w:rPr>
          <w:sz w:val="24"/>
          <w:szCs w:val="24"/>
        </w:rPr>
        <w:t xml:space="preserve">При направлении в Банк России отчетности, в отношении которой были выявлены расхождения, в формате электронного документа, сформированного с помощью программы-анкеты для подготовки электронных документов в Банк России, АИФ фиксирует факт обнаружения расхождений в сопроводительном письме, являющемся неотъемлемой частью данного электронного документа, а также прикладывает Протокол расхождений, подписанный АИФ и </w:t>
      </w:r>
      <w:r w:rsidR="00FD60D3">
        <w:rPr>
          <w:sz w:val="24"/>
          <w:szCs w:val="24"/>
        </w:rPr>
        <w:t>Обществом</w:t>
      </w:r>
      <w:r w:rsidRPr="00FD60D3">
        <w:rPr>
          <w:sz w:val="24"/>
          <w:szCs w:val="24"/>
        </w:rPr>
        <w:t>.</w:t>
      </w:r>
    </w:p>
    <w:p w14:paraId="600CAFAF" w14:textId="7D8EC098" w:rsidR="000A77F4" w:rsidRPr="00FD60D3" w:rsidRDefault="000A77F4" w:rsidP="00512E20">
      <w:pPr>
        <w:tabs>
          <w:tab w:val="left" w:pos="1276"/>
        </w:tabs>
        <w:spacing w:after="120"/>
        <w:ind w:firstLine="708"/>
        <w:jc w:val="both"/>
        <w:rPr>
          <w:sz w:val="24"/>
          <w:szCs w:val="24"/>
        </w:rPr>
      </w:pPr>
      <w:r w:rsidRPr="006536AD">
        <w:rPr>
          <w:sz w:val="24"/>
          <w:szCs w:val="24"/>
        </w:rPr>
        <w:t xml:space="preserve">При направлении в Банк России отчетности, в отношении которой были выявлены расхождения, в бумажном виде АИФ в обязательном порядке прикладывает Протокол расхождений, подписанный АИФ и </w:t>
      </w:r>
      <w:r w:rsidR="00FD60D3">
        <w:rPr>
          <w:sz w:val="24"/>
          <w:szCs w:val="24"/>
        </w:rPr>
        <w:t>Обществом</w:t>
      </w:r>
      <w:r w:rsidRPr="00FD60D3">
        <w:rPr>
          <w:sz w:val="24"/>
          <w:szCs w:val="24"/>
        </w:rPr>
        <w:t>.</w:t>
      </w:r>
    </w:p>
    <w:p w14:paraId="61BCAC42" w14:textId="77777777" w:rsidR="000A77F4" w:rsidRPr="00FD60D3" w:rsidRDefault="000A77F4" w:rsidP="009E0B3A">
      <w:pPr>
        <w:pStyle w:val="11"/>
        <w:spacing w:before="0" w:after="120"/>
        <w:rPr>
          <w:b w:val="0"/>
          <w:smallCaps/>
          <w:sz w:val="24"/>
          <w:szCs w:val="24"/>
          <w:lang w:val="ru-RU"/>
        </w:rPr>
      </w:pPr>
      <w:bookmarkStart w:id="668" w:name="_Ref465778363"/>
    </w:p>
    <w:p w14:paraId="1E293818" w14:textId="7D5BC458" w:rsidR="000A77F4" w:rsidRPr="00F57CA4" w:rsidRDefault="000A77F4" w:rsidP="009E0B3A">
      <w:pPr>
        <w:pStyle w:val="11"/>
        <w:keepNext/>
        <w:numPr>
          <w:ilvl w:val="0"/>
          <w:numId w:val="185"/>
        </w:numPr>
        <w:spacing w:before="0" w:after="120"/>
        <w:rPr>
          <w:sz w:val="26"/>
          <w:szCs w:val="26"/>
          <w:lang w:val="ru-RU"/>
        </w:rPr>
      </w:pPr>
      <w:bookmarkStart w:id="669" w:name="_Ref495920860"/>
      <w:bookmarkStart w:id="670" w:name="_Toc227582168"/>
      <w:r w:rsidRPr="00F57CA4">
        <w:rPr>
          <w:sz w:val="26"/>
          <w:szCs w:val="26"/>
          <w:lang w:val="ru-RU"/>
        </w:rPr>
        <w:t xml:space="preserve">Действия </w:t>
      </w:r>
      <w:r w:rsidR="00DE4B46" w:rsidRPr="00F57CA4">
        <w:rPr>
          <w:sz w:val="26"/>
          <w:szCs w:val="26"/>
          <w:lang w:val="ru-RU"/>
        </w:rPr>
        <w:t xml:space="preserve">СД </w:t>
      </w:r>
      <w:r w:rsidRPr="00F57CA4">
        <w:rPr>
          <w:sz w:val="26"/>
          <w:szCs w:val="26"/>
          <w:lang w:val="ru-RU"/>
        </w:rPr>
        <w:t>в случае выявления нарушений при осуществлении контрольных функций</w:t>
      </w:r>
      <w:bookmarkEnd w:id="668"/>
      <w:bookmarkEnd w:id="669"/>
      <w:bookmarkEnd w:id="670"/>
      <w:r w:rsidRPr="00F57CA4">
        <w:rPr>
          <w:sz w:val="26"/>
          <w:szCs w:val="26"/>
          <w:lang w:val="ru-RU"/>
        </w:rPr>
        <w:t xml:space="preserve"> </w:t>
      </w:r>
    </w:p>
    <w:p w14:paraId="437DBB7D" w14:textId="44886F56" w:rsidR="000A77F4" w:rsidRPr="003B229B" w:rsidRDefault="000A77F4" w:rsidP="00C547A1">
      <w:pPr>
        <w:numPr>
          <w:ilvl w:val="1"/>
          <w:numId w:val="184"/>
        </w:numPr>
        <w:spacing w:after="120"/>
        <w:ind w:left="0" w:firstLine="709"/>
        <w:jc w:val="both"/>
        <w:rPr>
          <w:sz w:val="24"/>
          <w:szCs w:val="24"/>
        </w:rPr>
      </w:pPr>
      <w:r w:rsidRPr="003B229B">
        <w:rPr>
          <w:sz w:val="24"/>
          <w:szCs w:val="24"/>
        </w:rPr>
        <w:t xml:space="preserve">В случае выявления нарушений (несоответствий) при осуществлении контроля за деятельностью Управляющих компаний, НПФ, АИФ </w:t>
      </w:r>
      <w:r w:rsidR="003921E1" w:rsidRPr="003B229B">
        <w:rPr>
          <w:sz w:val="24"/>
          <w:szCs w:val="24"/>
        </w:rPr>
        <w:t>Общество</w:t>
      </w:r>
      <w:r w:rsidRPr="003B229B">
        <w:rPr>
          <w:sz w:val="24"/>
          <w:szCs w:val="24"/>
        </w:rPr>
        <w:t xml:space="preserve"> формирует уведомление о выявлении нарушения (несоответствия).</w:t>
      </w:r>
    </w:p>
    <w:p w14:paraId="498E7005" w14:textId="77777777" w:rsidR="000A77F4" w:rsidRPr="00D958C3" w:rsidRDefault="000A77F4" w:rsidP="009E0B3A">
      <w:pPr>
        <w:pStyle w:val="Default"/>
        <w:spacing w:after="120"/>
        <w:ind w:firstLine="708"/>
        <w:jc w:val="both"/>
        <w:rPr>
          <w:color w:val="auto"/>
        </w:rPr>
      </w:pPr>
      <w:r w:rsidRPr="00DE4B46">
        <w:rPr>
          <w:color w:val="auto"/>
        </w:rPr>
        <w:t xml:space="preserve">К уведомлению о выявлении нарушения (несоответствия) прикладываются документы (сведения), подтверждающие совершение нарушения (возникновения </w:t>
      </w:r>
      <w:r w:rsidRPr="00DE4B46">
        <w:rPr>
          <w:color w:val="auto"/>
        </w:rPr>
        <w:lastRenderedPageBreak/>
        <w:t>несоответствия), за исключением уведомлений о выявлении нарушений (несоответствий), для которых законодательством Россий</w:t>
      </w:r>
      <w:r w:rsidRPr="00D958C3">
        <w:rPr>
          <w:color w:val="auto"/>
        </w:rPr>
        <w:t xml:space="preserve">ской Федерации установлены сроки устранения. </w:t>
      </w:r>
    </w:p>
    <w:p w14:paraId="786C3FD6" w14:textId="41240A63" w:rsidR="000A77F4" w:rsidRPr="00FD60D3" w:rsidRDefault="000A77F4" w:rsidP="009E0B3A">
      <w:pPr>
        <w:pStyle w:val="Default"/>
        <w:spacing w:after="120"/>
        <w:ind w:firstLine="708"/>
        <w:jc w:val="both"/>
      </w:pPr>
      <w:r w:rsidRPr="00FD60D3">
        <w:t xml:space="preserve">Уведомление о выявлении нарушения (несоответствия) и прикладываемые к нему документы (сведения) направляются </w:t>
      </w:r>
      <w:r w:rsidR="00FD60D3">
        <w:t>Обществом</w:t>
      </w:r>
      <w:r w:rsidRPr="00FD60D3">
        <w:t xml:space="preserve"> в сроки, установленные законодательством Российской Федерации следующим адресатам:</w:t>
      </w:r>
    </w:p>
    <w:p w14:paraId="6BD9F4A4" w14:textId="7DA0AE66" w:rsidR="000A77F4" w:rsidRPr="006536AD" w:rsidRDefault="000A77F4" w:rsidP="00660E23">
      <w:pPr>
        <w:pStyle w:val="Default"/>
        <w:numPr>
          <w:ilvl w:val="0"/>
          <w:numId w:val="182"/>
        </w:numPr>
        <w:tabs>
          <w:tab w:val="left" w:pos="993"/>
        </w:tabs>
        <w:spacing w:after="120"/>
        <w:ind w:hanging="11"/>
        <w:jc w:val="both"/>
      </w:pPr>
      <w:r w:rsidRPr="006536AD">
        <w:t>в НПФ и УК НПФ – при осуществлении контроля за размещением УК НПФ средств пенсионных резервов НПФ;</w:t>
      </w:r>
    </w:p>
    <w:p w14:paraId="238B3A2E" w14:textId="184F6FE6" w:rsidR="000A77F4" w:rsidRPr="006536AD" w:rsidRDefault="000A77F4" w:rsidP="00660E23">
      <w:pPr>
        <w:pStyle w:val="Default"/>
        <w:numPr>
          <w:ilvl w:val="0"/>
          <w:numId w:val="182"/>
        </w:numPr>
        <w:tabs>
          <w:tab w:val="left" w:pos="993"/>
        </w:tabs>
        <w:spacing w:after="120"/>
        <w:ind w:hanging="11"/>
        <w:jc w:val="both"/>
      </w:pPr>
      <w:r w:rsidRPr="006536AD">
        <w:t>в НПФ - при осуществлении контроля за деятельностью НПФ при размещении средств пенсионных резервов;</w:t>
      </w:r>
    </w:p>
    <w:p w14:paraId="2F43C144" w14:textId="3A849350" w:rsidR="000A77F4" w:rsidRPr="006536AD" w:rsidRDefault="000A77F4" w:rsidP="00660E23">
      <w:pPr>
        <w:pStyle w:val="Default"/>
        <w:numPr>
          <w:ilvl w:val="0"/>
          <w:numId w:val="182"/>
        </w:numPr>
        <w:tabs>
          <w:tab w:val="left" w:pos="993"/>
        </w:tabs>
        <w:spacing w:after="120"/>
        <w:ind w:hanging="11"/>
        <w:jc w:val="both"/>
      </w:pPr>
      <w:r w:rsidRPr="006536AD">
        <w:t>в УК ПИФ - при осуществлении контроля за деятельностью УК ПИФ;</w:t>
      </w:r>
    </w:p>
    <w:p w14:paraId="6C2E488B" w14:textId="1EFCE21B" w:rsidR="00660E23" w:rsidRDefault="000A77F4" w:rsidP="00660E23">
      <w:pPr>
        <w:pStyle w:val="Default"/>
        <w:numPr>
          <w:ilvl w:val="0"/>
          <w:numId w:val="182"/>
        </w:numPr>
        <w:tabs>
          <w:tab w:val="left" w:pos="993"/>
        </w:tabs>
        <w:spacing w:after="120"/>
        <w:ind w:hanging="11"/>
        <w:jc w:val="both"/>
      </w:pPr>
      <w:r w:rsidRPr="006536AD">
        <w:t>в АИФ и/или УК АИФ - при осуществлении контроля за деятельностью АИФ/УК АИФ.</w:t>
      </w:r>
    </w:p>
    <w:p w14:paraId="6BBA74CB" w14:textId="77777777" w:rsidR="0031432E" w:rsidRPr="0031432E" w:rsidRDefault="00660E23" w:rsidP="0031432E">
      <w:pPr>
        <w:tabs>
          <w:tab w:val="left" w:pos="1134"/>
        </w:tabs>
        <w:spacing w:after="120"/>
        <w:ind w:firstLine="709"/>
        <w:jc w:val="both"/>
        <w:rPr>
          <w:sz w:val="24"/>
          <w:szCs w:val="24"/>
        </w:rPr>
      </w:pPr>
      <w:r w:rsidRPr="0031432E">
        <w:rPr>
          <w:sz w:val="24"/>
          <w:szCs w:val="24"/>
        </w:rPr>
        <w:t xml:space="preserve">Названные уведомления также </w:t>
      </w:r>
      <w:r w:rsidR="004575C0" w:rsidRPr="0031432E">
        <w:rPr>
          <w:sz w:val="24"/>
          <w:szCs w:val="24"/>
        </w:rPr>
        <w:t xml:space="preserve">во всех случаях </w:t>
      </w:r>
      <w:r w:rsidRPr="0031432E">
        <w:rPr>
          <w:sz w:val="24"/>
          <w:szCs w:val="24"/>
        </w:rPr>
        <w:t xml:space="preserve">предоставляются в Банк России, за исключением </w:t>
      </w:r>
      <w:r w:rsidR="004575C0" w:rsidRPr="0031432E">
        <w:rPr>
          <w:sz w:val="24"/>
          <w:szCs w:val="24"/>
        </w:rPr>
        <w:t>уведомлений о выявлении нарушения (несоответствия), о которых в соответствии с нормативным правовым актом Банка России не требуется уведомлять Банк России.</w:t>
      </w:r>
    </w:p>
    <w:p w14:paraId="7D2202E2" w14:textId="3ED84F24" w:rsidR="000A77F4" w:rsidRPr="0031432E" w:rsidRDefault="000A77F4" w:rsidP="0031432E">
      <w:pPr>
        <w:pStyle w:val="aff5"/>
        <w:numPr>
          <w:ilvl w:val="1"/>
          <w:numId w:val="184"/>
        </w:numPr>
        <w:tabs>
          <w:tab w:val="left" w:pos="1134"/>
        </w:tabs>
        <w:spacing w:after="120"/>
        <w:ind w:left="0" w:firstLine="709"/>
        <w:jc w:val="both"/>
        <w:rPr>
          <w:sz w:val="24"/>
          <w:szCs w:val="24"/>
        </w:rPr>
      </w:pPr>
      <w:r w:rsidRPr="0031432E">
        <w:rPr>
          <w:sz w:val="24"/>
          <w:szCs w:val="24"/>
        </w:rPr>
        <w:t xml:space="preserve">В случае устранения ранее выявленного нарушения </w:t>
      </w:r>
      <w:r w:rsidR="003921E1" w:rsidRPr="0031432E">
        <w:rPr>
          <w:sz w:val="24"/>
          <w:szCs w:val="24"/>
        </w:rPr>
        <w:t>Общество</w:t>
      </w:r>
      <w:r w:rsidRPr="0031432E">
        <w:rPr>
          <w:sz w:val="24"/>
          <w:szCs w:val="24"/>
        </w:rPr>
        <w:t xml:space="preserve"> обязан уведомить об устранении нарушения (несоответствия) путем направления уведомления об устранении нарушения (несоответствия). </w:t>
      </w:r>
    </w:p>
    <w:p w14:paraId="1CD58CFE" w14:textId="77777777" w:rsidR="000A77F4" w:rsidRPr="009E0B3A" w:rsidRDefault="000A77F4" w:rsidP="009E0B3A">
      <w:pPr>
        <w:pStyle w:val="Default"/>
        <w:spacing w:after="120"/>
        <w:ind w:firstLine="708"/>
        <w:jc w:val="both"/>
        <w:rPr>
          <w:color w:val="auto"/>
        </w:rPr>
      </w:pPr>
      <w:r w:rsidRPr="009E0B3A">
        <w:rPr>
          <w:color w:val="auto"/>
        </w:rPr>
        <w:t xml:space="preserve">К уведомлению об устранении нарушения (несоответствия) прикладываются документы (сведения), подтверждающие устранение нарушения (несоответствия), за исключением уведомлений об устранении нарушений (несоответствий), для которых законодательством Российской Федерации, установлены сроки устранения. </w:t>
      </w:r>
    </w:p>
    <w:p w14:paraId="478EAD89" w14:textId="46C83EAC" w:rsidR="000A77F4" w:rsidRPr="00FD60D3" w:rsidRDefault="000A77F4" w:rsidP="009E0B3A">
      <w:pPr>
        <w:spacing w:after="120"/>
        <w:ind w:firstLine="708"/>
        <w:jc w:val="both"/>
        <w:rPr>
          <w:sz w:val="24"/>
          <w:szCs w:val="24"/>
        </w:rPr>
      </w:pPr>
      <w:r w:rsidRPr="009E0B3A">
        <w:rPr>
          <w:sz w:val="24"/>
          <w:szCs w:val="24"/>
        </w:rPr>
        <w:t xml:space="preserve">Уведомление об устранении нарушения (несоответствия) и прикладываемые к нему документы (сведения) направляются </w:t>
      </w:r>
      <w:r w:rsidR="00FD60D3">
        <w:rPr>
          <w:sz w:val="24"/>
          <w:szCs w:val="24"/>
        </w:rPr>
        <w:t>Обществом</w:t>
      </w:r>
      <w:r w:rsidRPr="00FD60D3">
        <w:rPr>
          <w:sz w:val="24"/>
          <w:szCs w:val="24"/>
        </w:rPr>
        <w:t xml:space="preserve"> в сроки, установленные законодательством Российской Федерации, тем же адресатам, которым направлялось уведомление о выявлении данного нарушения (несоответствия).</w:t>
      </w:r>
    </w:p>
    <w:p w14:paraId="47A442A0" w14:textId="5E9DF2CC" w:rsidR="000A77F4" w:rsidRPr="006536AD" w:rsidRDefault="000A77F4" w:rsidP="00C547A1">
      <w:pPr>
        <w:numPr>
          <w:ilvl w:val="1"/>
          <w:numId w:val="184"/>
        </w:numPr>
        <w:tabs>
          <w:tab w:val="left" w:pos="1134"/>
        </w:tabs>
        <w:spacing w:after="120"/>
        <w:ind w:left="0" w:firstLine="709"/>
        <w:jc w:val="both"/>
        <w:rPr>
          <w:sz w:val="24"/>
          <w:szCs w:val="24"/>
        </w:rPr>
      </w:pPr>
      <w:r w:rsidRPr="006536AD">
        <w:rPr>
          <w:sz w:val="24"/>
          <w:szCs w:val="24"/>
        </w:rPr>
        <w:t xml:space="preserve">В случае </w:t>
      </w:r>
      <w:proofErr w:type="spellStart"/>
      <w:r w:rsidRPr="006536AD">
        <w:rPr>
          <w:sz w:val="24"/>
          <w:szCs w:val="24"/>
        </w:rPr>
        <w:t>неустранения</w:t>
      </w:r>
      <w:proofErr w:type="spellEnd"/>
      <w:r w:rsidRPr="006536AD">
        <w:rPr>
          <w:sz w:val="24"/>
          <w:szCs w:val="24"/>
        </w:rPr>
        <w:t xml:space="preserve"> ранее выявленного нарушения (несоответствия) в течение срока, установленного законодательством Российской Федерации, </w:t>
      </w:r>
      <w:r w:rsidR="003921E1" w:rsidRPr="006536AD">
        <w:rPr>
          <w:sz w:val="24"/>
          <w:szCs w:val="24"/>
        </w:rPr>
        <w:t>Общество</w:t>
      </w:r>
      <w:r w:rsidRPr="006536AD">
        <w:rPr>
          <w:sz w:val="24"/>
          <w:szCs w:val="24"/>
        </w:rPr>
        <w:t xml:space="preserve"> обязан уведомить о </w:t>
      </w:r>
      <w:proofErr w:type="spellStart"/>
      <w:r w:rsidRPr="006536AD">
        <w:rPr>
          <w:sz w:val="24"/>
          <w:szCs w:val="24"/>
        </w:rPr>
        <w:t>неустранении</w:t>
      </w:r>
      <w:proofErr w:type="spellEnd"/>
      <w:r w:rsidRPr="006536AD">
        <w:rPr>
          <w:sz w:val="24"/>
          <w:szCs w:val="24"/>
        </w:rPr>
        <w:t xml:space="preserve"> ранее выявленного нарушения (несоответствия) путем направления уведомления о факте </w:t>
      </w:r>
      <w:proofErr w:type="spellStart"/>
      <w:r w:rsidRPr="006536AD">
        <w:rPr>
          <w:sz w:val="24"/>
          <w:szCs w:val="24"/>
        </w:rPr>
        <w:t>неустранения</w:t>
      </w:r>
      <w:proofErr w:type="spellEnd"/>
      <w:r w:rsidRPr="006536AD">
        <w:rPr>
          <w:sz w:val="24"/>
          <w:szCs w:val="24"/>
        </w:rPr>
        <w:t xml:space="preserve"> нарушения (несоответствия). </w:t>
      </w:r>
    </w:p>
    <w:p w14:paraId="039CD683" w14:textId="77777777" w:rsidR="000A77F4" w:rsidRPr="006536AD" w:rsidRDefault="000A77F4" w:rsidP="009E0B3A">
      <w:pPr>
        <w:pStyle w:val="Default"/>
        <w:spacing w:after="120"/>
        <w:ind w:firstLine="709"/>
        <w:jc w:val="both"/>
        <w:rPr>
          <w:color w:val="auto"/>
        </w:rPr>
      </w:pPr>
      <w:r w:rsidRPr="006536AD">
        <w:rPr>
          <w:color w:val="auto"/>
        </w:rPr>
        <w:t xml:space="preserve">К уведомлению о факте </w:t>
      </w:r>
      <w:proofErr w:type="spellStart"/>
      <w:r w:rsidRPr="006536AD">
        <w:rPr>
          <w:color w:val="auto"/>
        </w:rPr>
        <w:t>неустранения</w:t>
      </w:r>
      <w:proofErr w:type="spellEnd"/>
      <w:r w:rsidRPr="006536AD">
        <w:rPr>
          <w:color w:val="auto"/>
        </w:rPr>
        <w:t xml:space="preserve"> нарушения (несоответствия) прикладываются документы (сведения), подтверждающие </w:t>
      </w:r>
      <w:proofErr w:type="spellStart"/>
      <w:r w:rsidRPr="006536AD">
        <w:rPr>
          <w:color w:val="auto"/>
        </w:rPr>
        <w:t>неустранение</w:t>
      </w:r>
      <w:proofErr w:type="spellEnd"/>
      <w:r w:rsidRPr="006536AD">
        <w:rPr>
          <w:color w:val="auto"/>
        </w:rPr>
        <w:t xml:space="preserve"> нарушения (несоответствия). </w:t>
      </w:r>
    </w:p>
    <w:p w14:paraId="32DDFFA9" w14:textId="615DD937" w:rsidR="000A77F4" w:rsidRPr="00FD60D3" w:rsidRDefault="000A77F4" w:rsidP="009E0B3A">
      <w:pPr>
        <w:spacing w:after="120"/>
        <w:ind w:firstLine="709"/>
        <w:jc w:val="both"/>
        <w:rPr>
          <w:sz w:val="24"/>
          <w:szCs w:val="24"/>
        </w:rPr>
      </w:pPr>
      <w:r w:rsidRPr="006536AD">
        <w:rPr>
          <w:sz w:val="24"/>
          <w:szCs w:val="24"/>
        </w:rPr>
        <w:t xml:space="preserve">Уведомление о факте </w:t>
      </w:r>
      <w:proofErr w:type="spellStart"/>
      <w:r w:rsidRPr="006536AD">
        <w:rPr>
          <w:sz w:val="24"/>
          <w:szCs w:val="24"/>
        </w:rPr>
        <w:t>неустранения</w:t>
      </w:r>
      <w:proofErr w:type="spellEnd"/>
      <w:r w:rsidRPr="006536AD">
        <w:rPr>
          <w:sz w:val="24"/>
          <w:szCs w:val="24"/>
        </w:rPr>
        <w:t xml:space="preserve"> нарушения (несоответствия) и прикладываемые к нему документы (сведения) направляются </w:t>
      </w:r>
      <w:r w:rsidR="00FD60D3">
        <w:rPr>
          <w:sz w:val="24"/>
          <w:szCs w:val="24"/>
        </w:rPr>
        <w:t>Обществом</w:t>
      </w:r>
      <w:r w:rsidRPr="00FD60D3">
        <w:rPr>
          <w:sz w:val="24"/>
          <w:szCs w:val="24"/>
        </w:rPr>
        <w:t xml:space="preserve"> в сроки, установленные законодательством Российской Федерации, тем же адресатам, которым направлялось уведомление о выявлении данного нарушения (несоответствия)</w:t>
      </w:r>
      <w:r w:rsidR="006208C5">
        <w:rPr>
          <w:sz w:val="24"/>
          <w:szCs w:val="24"/>
        </w:rPr>
        <w:t>, а также Банку России вне зависимости от того, уведомлялся ли ранее Банк России о таком нарушении (несоответствии)</w:t>
      </w:r>
      <w:r w:rsidRPr="00FD60D3">
        <w:rPr>
          <w:sz w:val="24"/>
          <w:szCs w:val="24"/>
        </w:rPr>
        <w:t>.</w:t>
      </w:r>
    </w:p>
    <w:p w14:paraId="09A5C659" w14:textId="77777777" w:rsidR="000A77F4" w:rsidRPr="00FD60D3" w:rsidRDefault="000A77F4" w:rsidP="009E0B3A">
      <w:pPr>
        <w:spacing w:after="120"/>
        <w:ind w:firstLine="709"/>
        <w:jc w:val="both"/>
        <w:rPr>
          <w:sz w:val="24"/>
          <w:szCs w:val="24"/>
        </w:rPr>
      </w:pPr>
    </w:p>
    <w:p w14:paraId="37B6F08A" w14:textId="25CF41D2" w:rsidR="000A77F4" w:rsidRPr="00F57CA4" w:rsidRDefault="000A77F4" w:rsidP="009E0B3A">
      <w:pPr>
        <w:pStyle w:val="11"/>
        <w:keepNext/>
        <w:numPr>
          <w:ilvl w:val="0"/>
          <w:numId w:val="184"/>
        </w:numPr>
        <w:spacing w:before="0" w:after="120"/>
        <w:ind w:firstLine="349"/>
        <w:rPr>
          <w:sz w:val="26"/>
          <w:szCs w:val="26"/>
          <w:lang w:val="ru-RU"/>
        </w:rPr>
      </w:pPr>
      <w:bookmarkStart w:id="671" w:name="_Toc217275727"/>
      <w:bookmarkStart w:id="672" w:name="_Ref465778366"/>
      <w:bookmarkStart w:id="673" w:name="_Ref465778657"/>
      <w:bookmarkStart w:id="674" w:name="_Ref495920865"/>
      <w:bookmarkStart w:id="675" w:name="_Ref29988263"/>
      <w:bookmarkStart w:id="676" w:name="_Toc227582169"/>
      <w:proofErr w:type="spellStart"/>
      <w:r w:rsidRPr="00F57CA4">
        <w:rPr>
          <w:sz w:val="26"/>
          <w:szCs w:val="26"/>
        </w:rPr>
        <w:lastRenderedPageBreak/>
        <w:t>Правила</w:t>
      </w:r>
      <w:proofErr w:type="spellEnd"/>
      <w:r w:rsidRPr="00F57CA4">
        <w:rPr>
          <w:sz w:val="26"/>
          <w:szCs w:val="26"/>
        </w:rPr>
        <w:t xml:space="preserve"> </w:t>
      </w:r>
      <w:proofErr w:type="spellStart"/>
      <w:r w:rsidRPr="00F57CA4">
        <w:rPr>
          <w:sz w:val="26"/>
          <w:szCs w:val="26"/>
        </w:rPr>
        <w:t>осуществления</w:t>
      </w:r>
      <w:proofErr w:type="spellEnd"/>
      <w:r w:rsidRPr="00F57CA4">
        <w:rPr>
          <w:sz w:val="26"/>
          <w:szCs w:val="26"/>
        </w:rPr>
        <w:t xml:space="preserve"> </w:t>
      </w:r>
      <w:proofErr w:type="spellStart"/>
      <w:r w:rsidRPr="00F57CA4">
        <w:rPr>
          <w:sz w:val="26"/>
          <w:szCs w:val="26"/>
        </w:rPr>
        <w:t>депозитарной</w:t>
      </w:r>
      <w:proofErr w:type="spellEnd"/>
      <w:r w:rsidRPr="00F57CA4">
        <w:rPr>
          <w:sz w:val="26"/>
          <w:szCs w:val="26"/>
        </w:rPr>
        <w:t xml:space="preserve"> </w:t>
      </w:r>
      <w:proofErr w:type="spellStart"/>
      <w:r w:rsidRPr="00F57CA4">
        <w:rPr>
          <w:sz w:val="26"/>
          <w:szCs w:val="26"/>
        </w:rPr>
        <w:t>деятельности</w:t>
      </w:r>
      <w:bookmarkEnd w:id="671"/>
      <w:bookmarkEnd w:id="672"/>
      <w:bookmarkEnd w:id="673"/>
      <w:bookmarkEnd w:id="674"/>
      <w:bookmarkEnd w:id="675"/>
      <w:bookmarkEnd w:id="676"/>
      <w:proofErr w:type="spellEnd"/>
    </w:p>
    <w:p w14:paraId="0036BE6B" w14:textId="71B4A40B" w:rsidR="000A77F4" w:rsidRPr="00DE4B46" w:rsidRDefault="000A77F4" w:rsidP="009E0B3A">
      <w:pPr>
        <w:spacing w:after="120"/>
        <w:ind w:firstLine="708"/>
        <w:jc w:val="both"/>
        <w:rPr>
          <w:sz w:val="24"/>
          <w:szCs w:val="24"/>
        </w:rPr>
      </w:pPr>
      <w:r w:rsidRPr="00DE4B46">
        <w:rPr>
          <w:sz w:val="24"/>
          <w:szCs w:val="24"/>
        </w:rPr>
        <w:t xml:space="preserve">Депозитарная деятельность в </w:t>
      </w:r>
      <w:r w:rsidR="00DE4B46">
        <w:rPr>
          <w:sz w:val="24"/>
          <w:szCs w:val="24"/>
        </w:rPr>
        <w:t>Обществе</w:t>
      </w:r>
      <w:r w:rsidRPr="00DE4B46">
        <w:rPr>
          <w:sz w:val="24"/>
          <w:szCs w:val="24"/>
        </w:rPr>
        <w:t xml:space="preserve"> осуществляется отделом депозитарного учета. Документом, регламентирующим порядок предоставления Клиентам депозитарных услуг, оказываемых </w:t>
      </w:r>
      <w:r w:rsidR="00DE4B46">
        <w:rPr>
          <w:sz w:val="24"/>
          <w:szCs w:val="24"/>
        </w:rPr>
        <w:t>Обществом</w:t>
      </w:r>
      <w:r w:rsidRPr="00DE4B46">
        <w:rPr>
          <w:sz w:val="24"/>
          <w:szCs w:val="24"/>
        </w:rPr>
        <w:t xml:space="preserve">, являются Условия. </w:t>
      </w:r>
    </w:p>
    <w:p w14:paraId="4F33D202" w14:textId="3A0640DE" w:rsidR="000A77F4" w:rsidRPr="00D958C3" w:rsidRDefault="003921E1" w:rsidP="009E0B3A">
      <w:pPr>
        <w:spacing w:after="120"/>
        <w:ind w:firstLine="708"/>
        <w:jc w:val="both"/>
        <w:rPr>
          <w:sz w:val="24"/>
          <w:szCs w:val="24"/>
        </w:rPr>
      </w:pPr>
      <w:r w:rsidRPr="00DE4B46">
        <w:rPr>
          <w:sz w:val="24"/>
          <w:szCs w:val="24"/>
        </w:rPr>
        <w:t>Общество</w:t>
      </w:r>
      <w:r w:rsidR="000A77F4" w:rsidRPr="00DE4B46">
        <w:rPr>
          <w:sz w:val="24"/>
          <w:szCs w:val="24"/>
        </w:rPr>
        <w:t xml:space="preserve"> осуществляет хранение, учет и переход прав на ценные бумаги, в которые размещены средства пенсионных резервов НПФ, принадлежащие АИФ, составляющие имущество ПИФ путем открытия</w:t>
      </w:r>
      <w:r w:rsidR="000A77F4" w:rsidRPr="00D958C3">
        <w:rPr>
          <w:sz w:val="24"/>
          <w:szCs w:val="24"/>
        </w:rPr>
        <w:t xml:space="preserve"> и ведения отдельных счетов депо Управляющих компаний и АИФ/НПФ в учетной системе депозитария, если для отдельных видов ценных бумаг нормативными правовыми актами Российской Федерации не предусмотрено иное.</w:t>
      </w:r>
    </w:p>
    <w:p w14:paraId="120C66FB" w14:textId="1CF35CB1" w:rsidR="000A77F4" w:rsidRPr="00DE4B46" w:rsidRDefault="000A77F4" w:rsidP="009E0B3A">
      <w:pPr>
        <w:spacing w:after="120"/>
        <w:ind w:firstLine="708"/>
        <w:jc w:val="both"/>
        <w:rPr>
          <w:sz w:val="24"/>
          <w:szCs w:val="24"/>
        </w:rPr>
      </w:pPr>
      <w:r w:rsidRPr="00FD60D3">
        <w:rPr>
          <w:sz w:val="24"/>
          <w:szCs w:val="24"/>
        </w:rPr>
        <w:t xml:space="preserve">Для каждого ПИФ, в оплату инвестиционных паев которого принимаются ценные бумаги, между </w:t>
      </w:r>
      <w:r w:rsidR="00DE4B46">
        <w:rPr>
          <w:sz w:val="24"/>
          <w:szCs w:val="24"/>
        </w:rPr>
        <w:t>Обществом</w:t>
      </w:r>
      <w:r w:rsidRPr="00DE4B46">
        <w:rPr>
          <w:sz w:val="24"/>
          <w:szCs w:val="24"/>
        </w:rPr>
        <w:t xml:space="preserve"> и Управляющей компанией заключается отдельный договор и открывается отдельный транзитный счет депо. Транзитный счет депо открывается на имя Управляющей компании без указания на то, что Управляющая компания действует в качестве доверительного управляющего.</w:t>
      </w:r>
    </w:p>
    <w:p w14:paraId="00D75B4B" w14:textId="032DD568" w:rsidR="000A77F4" w:rsidRPr="00DE4B46" w:rsidRDefault="003921E1" w:rsidP="009E0B3A">
      <w:pPr>
        <w:spacing w:after="120"/>
        <w:ind w:firstLine="708"/>
        <w:jc w:val="both"/>
        <w:rPr>
          <w:sz w:val="24"/>
          <w:szCs w:val="24"/>
        </w:rPr>
      </w:pPr>
      <w:r w:rsidRPr="00DE4B46">
        <w:rPr>
          <w:sz w:val="24"/>
          <w:szCs w:val="24"/>
        </w:rPr>
        <w:t>Общество</w:t>
      </w:r>
      <w:r w:rsidR="000A77F4" w:rsidRPr="00DE4B46">
        <w:rPr>
          <w:sz w:val="24"/>
          <w:szCs w:val="24"/>
        </w:rPr>
        <w:t xml:space="preserve"> совершает депозитарные операции по счету депо на основании поручения, подписанного инициатором операции и переданного в </w:t>
      </w:r>
      <w:r w:rsidRPr="00DE4B46">
        <w:rPr>
          <w:sz w:val="24"/>
          <w:szCs w:val="24"/>
        </w:rPr>
        <w:t>Общество</w:t>
      </w:r>
      <w:r w:rsidR="000A77F4" w:rsidRPr="00DE4B46">
        <w:rPr>
          <w:sz w:val="24"/>
          <w:szCs w:val="24"/>
        </w:rPr>
        <w:t xml:space="preserve">, в соответствии с требованиями Условий, </w:t>
      </w:r>
      <w:r w:rsidR="00773E46" w:rsidRPr="00773E46">
        <w:rPr>
          <w:sz w:val="24"/>
          <w:szCs w:val="24"/>
        </w:rPr>
        <w:t>за исключением</w:t>
      </w:r>
      <w:r w:rsidR="00773E46" w:rsidRPr="00773E46" w:rsidDel="00773E46">
        <w:rPr>
          <w:sz w:val="24"/>
          <w:szCs w:val="24"/>
        </w:rPr>
        <w:t xml:space="preserve"> </w:t>
      </w:r>
      <w:r w:rsidR="000A77F4" w:rsidRPr="00DE4B46">
        <w:rPr>
          <w:sz w:val="24"/>
          <w:szCs w:val="24"/>
        </w:rPr>
        <w:t>случаев, предусмотренных законодательством Российской Федерации. Завершением депозитарной операции является формирование и передача инициатору операции отчета о выполнении депозитарной операции.</w:t>
      </w:r>
    </w:p>
    <w:p w14:paraId="60D5F0E2" w14:textId="106DF50D" w:rsidR="000A77F4" w:rsidRPr="00DE4B46" w:rsidRDefault="000A77F4" w:rsidP="009E0B3A">
      <w:pPr>
        <w:spacing w:after="120"/>
        <w:ind w:firstLine="708"/>
        <w:jc w:val="both"/>
        <w:rPr>
          <w:sz w:val="24"/>
          <w:szCs w:val="24"/>
        </w:rPr>
      </w:pPr>
      <w:r w:rsidRPr="00DE4B46">
        <w:rPr>
          <w:sz w:val="24"/>
          <w:szCs w:val="24"/>
        </w:rPr>
        <w:t xml:space="preserve">Формы поручений и иных документов, применяемых </w:t>
      </w:r>
      <w:r w:rsidR="00DE4B46">
        <w:rPr>
          <w:sz w:val="24"/>
          <w:szCs w:val="24"/>
        </w:rPr>
        <w:t>Обществом</w:t>
      </w:r>
      <w:r w:rsidRPr="00DE4B46">
        <w:rPr>
          <w:sz w:val="24"/>
          <w:szCs w:val="24"/>
        </w:rPr>
        <w:t xml:space="preserve">, а также формы отчетов </w:t>
      </w:r>
      <w:r w:rsidR="003921E1" w:rsidRPr="00DE4B46">
        <w:rPr>
          <w:sz w:val="24"/>
          <w:szCs w:val="24"/>
        </w:rPr>
        <w:t>Общества</w:t>
      </w:r>
      <w:r w:rsidRPr="00DE4B46">
        <w:rPr>
          <w:sz w:val="24"/>
          <w:szCs w:val="24"/>
        </w:rPr>
        <w:t xml:space="preserve"> перед Клиентами являются неотъемлемой частью Условий.</w:t>
      </w:r>
    </w:p>
    <w:p w14:paraId="0A87077D" w14:textId="655EAE9D" w:rsidR="000A77F4" w:rsidRPr="00D958C3" w:rsidRDefault="003921E1" w:rsidP="009E0B3A">
      <w:pPr>
        <w:spacing w:after="120"/>
        <w:ind w:firstLine="708"/>
        <w:jc w:val="both"/>
        <w:rPr>
          <w:sz w:val="24"/>
          <w:szCs w:val="24"/>
        </w:rPr>
      </w:pPr>
      <w:r w:rsidRPr="00DE4B46">
        <w:rPr>
          <w:sz w:val="24"/>
          <w:szCs w:val="24"/>
        </w:rPr>
        <w:t>Общество</w:t>
      </w:r>
      <w:r w:rsidR="000A77F4" w:rsidRPr="00DE4B46">
        <w:rPr>
          <w:sz w:val="24"/>
          <w:szCs w:val="24"/>
        </w:rPr>
        <w:t xml:space="preserve"> вправе регистрироваться в качестве номинального держателя ценных бумаг, учет прав на которые осуществляется на счете депо Клиента, в реестрах владельцев ценных бумаг и в других депозитариях, в случаях, предусмотренных действующим законодательством Российской Федерации и Условиям</w:t>
      </w:r>
      <w:r w:rsidR="000A77F4" w:rsidRPr="00D958C3">
        <w:rPr>
          <w:sz w:val="24"/>
          <w:szCs w:val="24"/>
        </w:rPr>
        <w:t>и.</w:t>
      </w:r>
    </w:p>
    <w:p w14:paraId="79370F3D" w14:textId="31DE6E18" w:rsidR="000A77F4" w:rsidRPr="00DE4B46" w:rsidRDefault="003921E1" w:rsidP="00F57CA4">
      <w:pPr>
        <w:pStyle w:val="33"/>
        <w:ind w:firstLine="708"/>
        <w:jc w:val="both"/>
        <w:rPr>
          <w:sz w:val="24"/>
          <w:szCs w:val="24"/>
        </w:rPr>
      </w:pPr>
      <w:r w:rsidRPr="00FD60D3">
        <w:rPr>
          <w:sz w:val="24"/>
          <w:szCs w:val="24"/>
        </w:rPr>
        <w:t>Общество</w:t>
      </w:r>
      <w:r w:rsidR="000A77F4" w:rsidRPr="00FD60D3">
        <w:rPr>
          <w:sz w:val="24"/>
          <w:szCs w:val="24"/>
        </w:rPr>
        <w:t xml:space="preserve"> оказывает содействие Клиенту в реализации прав по ценным бумагам, учитываемым на счете депо Клиента в </w:t>
      </w:r>
      <w:r w:rsidR="00DE4B46">
        <w:rPr>
          <w:sz w:val="24"/>
          <w:szCs w:val="24"/>
        </w:rPr>
        <w:t>Обществе</w:t>
      </w:r>
      <w:r w:rsidR="000A77F4" w:rsidRPr="00DE4B46">
        <w:rPr>
          <w:sz w:val="24"/>
          <w:szCs w:val="24"/>
        </w:rPr>
        <w:t>, в порядке, предусмотренном Условиями.</w:t>
      </w:r>
    </w:p>
    <w:p w14:paraId="50508647" w14:textId="77777777" w:rsidR="000A77F4" w:rsidRPr="00D958C3" w:rsidRDefault="000A77F4" w:rsidP="009E0B3A">
      <w:pPr>
        <w:pStyle w:val="33"/>
        <w:rPr>
          <w:sz w:val="24"/>
          <w:szCs w:val="24"/>
        </w:rPr>
      </w:pPr>
    </w:p>
    <w:p w14:paraId="3C3C3A05" w14:textId="77777777" w:rsidR="000A77F4" w:rsidRPr="00F57CA4" w:rsidRDefault="000A77F4" w:rsidP="009E0B3A">
      <w:pPr>
        <w:pStyle w:val="11"/>
        <w:keepNext/>
        <w:numPr>
          <w:ilvl w:val="0"/>
          <w:numId w:val="184"/>
        </w:numPr>
        <w:spacing w:before="0" w:after="120"/>
        <w:ind w:left="0" w:firstLine="0"/>
        <w:jc w:val="center"/>
        <w:rPr>
          <w:sz w:val="26"/>
          <w:szCs w:val="26"/>
          <w:lang w:val="ru-RU"/>
        </w:rPr>
      </w:pPr>
      <w:bookmarkStart w:id="677" w:name="_Ref465778369"/>
      <w:bookmarkStart w:id="678" w:name="_Toc227582170"/>
      <w:r w:rsidRPr="00F57CA4">
        <w:rPr>
          <w:sz w:val="26"/>
          <w:szCs w:val="26"/>
          <w:lang w:val="ru-RU"/>
        </w:rPr>
        <w:t>Порядок проведения конкурса для определения управляющей компании паевого инвестиционного фонда</w:t>
      </w:r>
      <w:bookmarkEnd w:id="677"/>
      <w:bookmarkEnd w:id="678"/>
    </w:p>
    <w:p w14:paraId="6D8A9EB1" w14:textId="4FF39DDD" w:rsidR="000A77F4" w:rsidRPr="00D958C3" w:rsidRDefault="000A77F4" w:rsidP="009E0B3A">
      <w:pPr>
        <w:pStyle w:val="33"/>
        <w:ind w:firstLine="708"/>
        <w:jc w:val="both"/>
        <w:rPr>
          <w:sz w:val="24"/>
          <w:szCs w:val="24"/>
        </w:rPr>
      </w:pPr>
      <w:r w:rsidRPr="00DE4B46">
        <w:rPr>
          <w:sz w:val="24"/>
          <w:szCs w:val="24"/>
        </w:rPr>
        <w:t xml:space="preserve">В случае аннулирования (прекращения действия) лицензии управляющей компании закрытого ПИФ, обслуживаемого в </w:t>
      </w:r>
      <w:r w:rsidR="00DE4B46">
        <w:rPr>
          <w:sz w:val="24"/>
          <w:szCs w:val="24"/>
        </w:rPr>
        <w:t>Обществе</w:t>
      </w:r>
      <w:r w:rsidRPr="00DE4B46">
        <w:rPr>
          <w:sz w:val="24"/>
          <w:szCs w:val="24"/>
        </w:rPr>
        <w:t xml:space="preserve">, </w:t>
      </w:r>
      <w:r w:rsidR="003921E1" w:rsidRPr="00DE4B46">
        <w:rPr>
          <w:sz w:val="24"/>
          <w:szCs w:val="24"/>
        </w:rPr>
        <w:t>Общество</w:t>
      </w:r>
      <w:r w:rsidRPr="00DE4B46">
        <w:rPr>
          <w:sz w:val="24"/>
          <w:szCs w:val="24"/>
        </w:rPr>
        <w:t xml:space="preserve"> проводит конкурс для определения управляющей компании данного закрытого ПИФ, которой, в случае принятия соответствующего решения общим собранием владельцев инвестиционных паев, передаются права и обязанности по договору доверительного управления закрытым ПИФ. </w:t>
      </w:r>
    </w:p>
    <w:p w14:paraId="79F6D413" w14:textId="4FFC12F5" w:rsidR="000A77F4" w:rsidRPr="00FD60D3" w:rsidRDefault="003921E1" w:rsidP="009E0B3A">
      <w:pPr>
        <w:pStyle w:val="33"/>
        <w:ind w:firstLine="708"/>
        <w:jc w:val="both"/>
        <w:rPr>
          <w:sz w:val="24"/>
          <w:szCs w:val="24"/>
        </w:rPr>
      </w:pPr>
      <w:r w:rsidRPr="00FD60D3">
        <w:rPr>
          <w:sz w:val="24"/>
          <w:szCs w:val="24"/>
        </w:rPr>
        <w:t>Общество</w:t>
      </w:r>
      <w:r w:rsidR="000A77F4" w:rsidRPr="00FD60D3">
        <w:rPr>
          <w:sz w:val="24"/>
          <w:szCs w:val="24"/>
        </w:rPr>
        <w:t xml:space="preserve"> вправе утвердить Положение о проведении конкурса, регламентирующее проведение конкурса для определения управляющей компании закрытого ПИФ.</w:t>
      </w:r>
    </w:p>
    <w:p w14:paraId="0D32CCC6" w14:textId="2BDC80FA" w:rsidR="000A77F4" w:rsidRPr="006536AD" w:rsidRDefault="003921E1" w:rsidP="009E0B3A">
      <w:pPr>
        <w:pStyle w:val="33"/>
        <w:ind w:firstLine="708"/>
        <w:jc w:val="both"/>
        <w:rPr>
          <w:sz w:val="24"/>
          <w:szCs w:val="24"/>
        </w:rPr>
      </w:pPr>
      <w:r w:rsidRPr="00FD60D3">
        <w:rPr>
          <w:sz w:val="24"/>
          <w:szCs w:val="24"/>
        </w:rPr>
        <w:t>Общество</w:t>
      </w:r>
      <w:r w:rsidR="000A77F4" w:rsidRPr="006536AD">
        <w:rPr>
          <w:sz w:val="24"/>
          <w:szCs w:val="24"/>
        </w:rPr>
        <w:t xml:space="preserve"> в срок не позднее пяти рабочих дней с даты аннулирования (прекращения действия) лицензии управляющей компании закрытого ПИФ размещает извещение о проведении конкурса и положение о проведении конкурса на официальном сайте </w:t>
      </w:r>
      <w:r w:rsidRPr="006536AD">
        <w:rPr>
          <w:sz w:val="24"/>
          <w:szCs w:val="24"/>
        </w:rPr>
        <w:t>Общества</w:t>
      </w:r>
      <w:r w:rsidR="000A77F4" w:rsidRPr="006536AD">
        <w:rPr>
          <w:sz w:val="24"/>
          <w:szCs w:val="24"/>
        </w:rPr>
        <w:t>.</w:t>
      </w:r>
    </w:p>
    <w:p w14:paraId="70E682BF" w14:textId="454CD17C" w:rsidR="000A77F4" w:rsidRPr="006A676D" w:rsidRDefault="000A77F4" w:rsidP="009E0B3A">
      <w:pPr>
        <w:pStyle w:val="33"/>
        <w:ind w:firstLine="708"/>
        <w:jc w:val="both"/>
        <w:rPr>
          <w:sz w:val="24"/>
          <w:szCs w:val="24"/>
        </w:rPr>
      </w:pPr>
      <w:r w:rsidRPr="006536AD">
        <w:rPr>
          <w:sz w:val="24"/>
          <w:szCs w:val="24"/>
        </w:rPr>
        <w:lastRenderedPageBreak/>
        <w:t xml:space="preserve">Для целей проведения конкурса </w:t>
      </w:r>
      <w:r w:rsidR="003921E1" w:rsidRPr="006536AD">
        <w:rPr>
          <w:sz w:val="24"/>
          <w:szCs w:val="24"/>
        </w:rPr>
        <w:t>Общество</w:t>
      </w:r>
      <w:r w:rsidRPr="006A676D">
        <w:rPr>
          <w:sz w:val="24"/>
          <w:szCs w:val="24"/>
        </w:rPr>
        <w:t xml:space="preserve"> определяет:</w:t>
      </w:r>
    </w:p>
    <w:p w14:paraId="5632C9C7" w14:textId="77777777" w:rsidR="000A77F4" w:rsidRPr="006A676D" w:rsidRDefault="000A77F4" w:rsidP="00D0511E">
      <w:pPr>
        <w:numPr>
          <w:ilvl w:val="0"/>
          <w:numId w:val="167"/>
        </w:numPr>
        <w:tabs>
          <w:tab w:val="clear" w:pos="720"/>
        </w:tabs>
        <w:spacing w:after="120"/>
        <w:ind w:left="709" w:hanging="283"/>
        <w:jc w:val="both"/>
        <w:rPr>
          <w:sz w:val="24"/>
          <w:szCs w:val="24"/>
        </w:rPr>
      </w:pPr>
      <w:r w:rsidRPr="006A676D">
        <w:rPr>
          <w:sz w:val="24"/>
          <w:szCs w:val="24"/>
        </w:rPr>
        <w:t>дату и место проведения конкурса;</w:t>
      </w:r>
    </w:p>
    <w:p w14:paraId="7573C2D0" w14:textId="77777777" w:rsidR="000A77F4" w:rsidRPr="009E0B3A" w:rsidRDefault="000A77F4" w:rsidP="00D0511E">
      <w:pPr>
        <w:numPr>
          <w:ilvl w:val="0"/>
          <w:numId w:val="167"/>
        </w:numPr>
        <w:tabs>
          <w:tab w:val="clear" w:pos="720"/>
        </w:tabs>
        <w:spacing w:after="120"/>
        <w:ind w:left="709" w:hanging="283"/>
        <w:jc w:val="both"/>
        <w:rPr>
          <w:sz w:val="24"/>
          <w:szCs w:val="24"/>
        </w:rPr>
      </w:pPr>
      <w:r w:rsidRPr="009E0B3A">
        <w:rPr>
          <w:sz w:val="24"/>
          <w:szCs w:val="24"/>
        </w:rPr>
        <w:t>персональный состав конкурсной комиссии (не менее 3 человек);</w:t>
      </w:r>
    </w:p>
    <w:p w14:paraId="75059880" w14:textId="77777777" w:rsidR="000A77F4" w:rsidRPr="009E0B3A" w:rsidRDefault="000A77F4" w:rsidP="00D0511E">
      <w:pPr>
        <w:numPr>
          <w:ilvl w:val="0"/>
          <w:numId w:val="167"/>
        </w:numPr>
        <w:tabs>
          <w:tab w:val="clear" w:pos="720"/>
        </w:tabs>
        <w:spacing w:after="120"/>
        <w:ind w:left="709" w:hanging="283"/>
        <w:jc w:val="both"/>
        <w:rPr>
          <w:sz w:val="24"/>
          <w:szCs w:val="24"/>
        </w:rPr>
      </w:pPr>
      <w:r w:rsidRPr="009E0B3A">
        <w:rPr>
          <w:sz w:val="24"/>
          <w:szCs w:val="24"/>
        </w:rPr>
        <w:t>форму проведения конкурса (закрытый или открытый);</w:t>
      </w:r>
    </w:p>
    <w:p w14:paraId="72B858C3" w14:textId="77777777" w:rsidR="000A77F4" w:rsidRPr="009E0B3A" w:rsidRDefault="000A77F4" w:rsidP="00D0511E">
      <w:pPr>
        <w:numPr>
          <w:ilvl w:val="0"/>
          <w:numId w:val="167"/>
        </w:numPr>
        <w:tabs>
          <w:tab w:val="clear" w:pos="720"/>
        </w:tabs>
        <w:spacing w:after="120"/>
        <w:ind w:left="709" w:hanging="283"/>
        <w:jc w:val="both"/>
        <w:rPr>
          <w:sz w:val="24"/>
          <w:szCs w:val="24"/>
        </w:rPr>
      </w:pPr>
      <w:r w:rsidRPr="009E0B3A">
        <w:rPr>
          <w:sz w:val="24"/>
          <w:szCs w:val="24"/>
        </w:rPr>
        <w:t>перечень требований, предъявляемых к участникам конкурса;</w:t>
      </w:r>
    </w:p>
    <w:p w14:paraId="25323132" w14:textId="77777777" w:rsidR="000A77F4" w:rsidRPr="009E0B3A" w:rsidRDefault="000A77F4" w:rsidP="00D0511E">
      <w:pPr>
        <w:numPr>
          <w:ilvl w:val="0"/>
          <w:numId w:val="167"/>
        </w:numPr>
        <w:tabs>
          <w:tab w:val="clear" w:pos="720"/>
        </w:tabs>
        <w:spacing w:after="120"/>
        <w:ind w:left="709" w:hanging="283"/>
        <w:jc w:val="both"/>
        <w:rPr>
          <w:sz w:val="24"/>
          <w:szCs w:val="24"/>
        </w:rPr>
      </w:pPr>
      <w:r w:rsidRPr="009E0B3A">
        <w:rPr>
          <w:sz w:val="24"/>
          <w:szCs w:val="24"/>
        </w:rPr>
        <w:t>порядок и сроки подачи заявок на участие в конкурсе;</w:t>
      </w:r>
    </w:p>
    <w:p w14:paraId="1196047D" w14:textId="77777777" w:rsidR="000A77F4" w:rsidRPr="009E0B3A" w:rsidRDefault="000A77F4" w:rsidP="00D0511E">
      <w:pPr>
        <w:numPr>
          <w:ilvl w:val="0"/>
          <w:numId w:val="167"/>
        </w:numPr>
        <w:tabs>
          <w:tab w:val="clear" w:pos="720"/>
        </w:tabs>
        <w:spacing w:after="120"/>
        <w:ind w:left="709" w:hanging="283"/>
        <w:jc w:val="both"/>
        <w:rPr>
          <w:sz w:val="24"/>
          <w:szCs w:val="24"/>
        </w:rPr>
      </w:pPr>
      <w:r w:rsidRPr="009E0B3A">
        <w:rPr>
          <w:sz w:val="24"/>
          <w:szCs w:val="24"/>
        </w:rPr>
        <w:t>порядок определения победителя конкурса;</w:t>
      </w:r>
    </w:p>
    <w:p w14:paraId="4336E12A" w14:textId="77777777" w:rsidR="000A77F4" w:rsidRPr="009E0B3A" w:rsidRDefault="000A77F4" w:rsidP="00D0511E">
      <w:pPr>
        <w:numPr>
          <w:ilvl w:val="0"/>
          <w:numId w:val="167"/>
        </w:numPr>
        <w:tabs>
          <w:tab w:val="clear" w:pos="720"/>
        </w:tabs>
        <w:spacing w:after="120"/>
        <w:ind w:left="709" w:hanging="283"/>
        <w:jc w:val="both"/>
        <w:rPr>
          <w:sz w:val="24"/>
          <w:szCs w:val="24"/>
        </w:rPr>
      </w:pPr>
      <w:r w:rsidRPr="009E0B3A">
        <w:rPr>
          <w:sz w:val="24"/>
          <w:szCs w:val="24"/>
        </w:rPr>
        <w:t>иные существенные условия конкурса.</w:t>
      </w:r>
    </w:p>
    <w:p w14:paraId="2B68D31D" w14:textId="2D4EB35D" w:rsidR="000A77F4" w:rsidRPr="009E0B3A" w:rsidRDefault="003921E1" w:rsidP="009E0B3A">
      <w:pPr>
        <w:pStyle w:val="33"/>
        <w:ind w:firstLine="708"/>
        <w:jc w:val="both"/>
        <w:rPr>
          <w:sz w:val="24"/>
          <w:szCs w:val="24"/>
        </w:rPr>
      </w:pPr>
      <w:r w:rsidRPr="009E0B3A">
        <w:rPr>
          <w:sz w:val="24"/>
          <w:szCs w:val="24"/>
        </w:rPr>
        <w:t>Общество</w:t>
      </w:r>
      <w:r w:rsidR="000A77F4" w:rsidRPr="009E0B3A">
        <w:rPr>
          <w:sz w:val="24"/>
          <w:szCs w:val="24"/>
        </w:rPr>
        <w:t xml:space="preserve"> проводит конкурс не позднее 10 рабочих дней от даты размещения извещения о его проведении на официальном сайте </w:t>
      </w:r>
      <w:r w:rsidRPr="009E0B3A">
        <w:rPr>
          <w:sz w:val="24"/>
          <w:szCs w:val="24"/>
        </w:rPr>
        <w:t>Общества</w:t>
      </w:r>
      <w:r w:rsidR="000A77F4" w:rsidRPr="009E0B3A">
        <w:rPr>
          <w:sz w:val="24"/>
          <w:szCs w:val="24"/>
        </w:rPr>
        <w:t>.</w:t>
      </w:r>
    </w:p>
    <w:p w14:paraId="6F77C49E" w14:textId="3F43C922" w:rsidR="000A77F4" w:rsidRPr="00DE4B46" w:rsidRDefault="000A77F4" w:rsidP="009E0B3A">
      <w:pPr>
        <w:pStyle w:val="33"/>
        <w:ind w:firstLine="708"/>
        <w:jc w:val="both"/>
        <w:rPr>
          <w:sz w:val="24"/>
          <w:szCs w:val="24"/>
        </w:rPr>
      </w:pPr>
      <w:r w:rsidRPr="009E0B3A">
        <w:rPr>
          <w:sz w:val="24"/>
          <w:szCs w:val="24"/>
        </w:rPr>
        <w:t xml:space="preserve">Для участия в конкурсе претенденты должны подать заявку на участие, а также иные документы, установленные Положением о проведении конкурса (в случае его утверждения </w:t>
      </w:r>
      <w:r w:rsidR="00DE4B46">
        <w:rPr>
          <w:sz w:val="24"/>
          <w:szCs w:val="24"/>
        </w:rPr>
        <w:t>Обществом</w:t>
      </w:r>
      <w:r w:rsidRPr="00DE4B46">
        <w:rPr>
          <w:sz w:val="24"/>
          <w:szCs w:val="24"/>
        </w:rPr>
        <w:t>).</w:t>
      </w:r>
    </w:p>
    <w:p w14:paraId="60BECD5E" w14:textId="77777777" w:rsidR="000A77F4" w:rsidRPr="00FD60D3" w:rsidRDefault="000A77F4" w:rsidP="009E0B3A">
      <w:pPr>
        <w:pStyle w:val="33"/>
        <w:ind w:firstLine="708"/>
        <w:jc w:val="both"/>
        <w:rPr>
          <w:sz w:val="24"/>
          <w:szCs w:val="24"/>
        </w:rPr>
      </w:pPr>
      <w:r w:rsidRPr="00D958C3">
        <w:rPr>
          <w:sz w:val="24"/>
          <w:szCs w:val="24"/>
        </w:rPr>
        <w:t>По итогам рас</w:t>
      </w:r>
      <w:r w:rsidRPr="00FD60D3">
        <w:rPr>
          <w:sz w:val="24"/>
          <w:szCs w:val="24"/>
        </w:rPr>
        <w:t>смотрения поданных заявок конкурсная комиссия определяет победителя. Итоги проведения конкурса фиксируются в протоколе заседания конкурсной комиссии.</w:t>
      </w:r>
    </w:p>
    <w:p w14:paraId="12D9859D" w14:textId="77777777" w:rsidR="000A77F4" w:rsidRPr="006536AD" w:rsidRDefault="000A77F4" w:rsidP="009E0B3A">
      <w:pPr>
        <w:pStyle w:val="33"/>
        <w:ind w:firstLine="708"/>
        <w:jc w:val="both"/>
        <w:rPr>
          <w:sz w:val="24"/>
          <w:szCs w:val="24"/>
        </w:rPr>
      </w:pPr>
      <w:r w:rsidRPr="006536AD">
        <w:rPr>
          <w:sz w:val="24"/>
          <w:szCs w:val="24"/>
        </w:rPr>
        <w:t>В случае если к моменту окончания срока подачи заявок на участие в конкурсе подано менее двух заявок на участие, конкурс признается несостоявшимся.</w:t>
      </w:r>
    </w:p>
    <w:p w14:paraId="3DE7922E" w14:textId="504E5055" w:rsidR="000A77F4" w:rsidRDefault="000A77F4" w:rsidP="009E0B3A">
      <w:pPr>
        <w:pStyle w:val="33"/>
        <w:ind w:firstLine="708"/>
        <w:jc w:val="both"/>
        <w:rPr>
          <w:sz w:val="24"/>
          <w:szCs w:val="24"/>
        </w:rPr>
      </w:pPr>
      <w:r w:rsidRPr="006536AD">
        <w:rPr>
          <w:sz w:val="24"/>
          <w:szCs w:val="24"/>
        </w:rPr>
        <w:t>Копия протокола заседания конкурсной комиссии направляется всем участникам конкурса.</w:t>
      </w:r>
    </w:p>
    <w:p w14:paraId="676C9D6D" w14:textId="77777777" w:rsidR="00772D83" w:rsidRPr="006536AD" w:rsidRDefault="00772D83" w:rsidP="009E0B3A">
      <w:pPr>
        <w:pStyle w:val="33"/>
        <w:ind w:firstLine="708"/>
        <w:jc w:val="both"/>
        <w:rPr>
          <w:sz w:val="24"/>
          <w:szCs w:val="24"/>
        </w:rPr>
      </w:pPr>
    </w:p>
    <w:p w14:paraId="5ED89DFF" w14:textId="41072752" w:rsidR="000A77F4" w:rsidRDefault="00FD60D3" w:rsidP="009E0B3A">
      <w:pPr>
        <w:pStyle w:val="11"/>
        <w:keepNext/>
        <w:numPr>
          <w:ilvl w:val="0"/>
          <w:numId w:val="184"/>
        </w:numPr>
        <w:spacing w:before="0" w:after="120"/>
        <w:jc w:val="center"/>
        <w:rPr>
          <w:sz w:val="26"/>
          <w:szCs w:val="26"/>
          <w:lang w:val="ru-RU"/>
        </w:rPr>
      </w:pPr>
      <w:bookmarkStart w:id="679" w:name="_Toc132151967"/>
      <w:bookmarkEnd w:id="679"/>
      <w:r>
        <w:rPr>
          <w:sz w:val="24"/>
          <w:szCs w:val="24"/>
        </w:rPr>
        <w:t> </w:t>
      </w:r>
      <w:bookmarkStart w:id="680" w:name="_Ref29988281"/>
      <w:bookmarkStart w:id="681" w:name="_Toc227582171"/>
      <w:bookmarkStart w:id="682" w:name="_Hlk29909668"/>
      <w:bookmarkStart w:id="683" w:name="_Ref465778371"/>
      <w:r w:rsidR="000A77F4" w:rsidRPr="00F57CA4">
        <w:rPr>
          <w:sz w:val="26"/>
          <w:szCs w:val="26"/>
          <w:lang w:val="ru-RU"/>
        </w:rPr>
        <w:t xml:space="preserve">Порядок согласования правил </w:t>
      </w:r>
      <w:r w:rsidRPr="00F57CA4">
        <w:rPr>
          <w:sz w:val="26"/>
          <w:szCs w:val="26"/>
          <w:lang w:val="ru-RU"/>
        </w:rPr>
        <w:t>ДУ ПИФ</w:t>
      </w:r>
      <w:r w:rsidR="000A77F4" w:rsidRPr="00F57CA4">
        <w:rPr>
          <w:sz w:val="26"/>
          <w:szCs w:val="26"/>
          <w:lang w:val="ru-RU"/>
        </w:rPr>
        <w:t>, инвестиционные паи которого ограничены в обороте, и изменений и дополнений в них</w:t>
      </w:r>
      <w:bookmarkEnd w:id="680"/>
      <w:bookmarkEnd w:id="681"/>
    </w:p>
    <w:p w14:paraId="4A7C5F1D" w14:textId="77777777" w:rsidR="00B96AD7" w:rsidRPr="00B96AD7" w:rsidRDefault="00B96AD7" w:rsidP="00F57CA4">
      <w:pPr>
        <w:pStyle w:val="20"/>
        <w:numPr>
          <w:ilvl w:val="0"/>
          <w:numId w:val="0"/>
        </w:numPr>
        <w:ind w:left="7164"/>
      </w:pPr>
    </w:p>
    <w:p w14:paraId="020FE5CA" w14:textId="46E16107" w:rsidR="000A77F4" w:rsidRPr="009E0B3A" w:rsidRDefault="000A77F4" w:rsidP="009E0B3A">
      <w:pPr>
        <w:pStyle w:val="2"/>
        <w:numPr>
          <w:ilvl w:val="1"/>
          <w:numId w:val="205"/>
        </w:numPr>
        <w:shd w:val="clear" w:color="auto" w:fill="FFFFFF"/>
        <w:spacing w:before="0" w:after="120" w:line="240" w:lineRule="auto"/>
        <w:outlineLvl w:val="0"/>
        <w:rPr>
          <w:b/>
          <w:bCs/>
          <w:sz w:val="26"/>
          <w:szCs w:val="26"/>
        </w:rPr>
      </w:pPr>
      <w:bookmarkStart w:id="684" w:name="_Toc227582172"/>
      <w:bookmarkStart w:id="685" w:name="_Ref29988291"/>
      <w:r w:rsidRPr="009E0B3A">
        <w:rPr>
          <w:b/>
          <w:bCs/>
          <w:sz w:val="26"/>
          <w:szCs w:val="26"/>
        </w:rPr>
        <w:t xml:space="preserve">Документы, предоставляемые в </w:t>
      </w:r>
      <w:r w:rsidR="00D958C3" w:rsidRPr="009E0B3A">
        <w:rPr>
          <w:b/>
          <w:bCs/>
          <w:sz w:val="26"/>
          <w:szCs w:val="26"/>
        </w:rPr>
        <w:t>СД</w:t>
      </w:r>
      <w:r w:rsidRPr="009E0B3A">
        <w:rPr>
          <w:b/>
          <w:bCs/>
          <w:sz w:val="26"/>
          <w:szCs w:val="26"/>
        </w:rPr>
        <w:t xml:space="preserve"> для согласования </w:t>
      </w:r>
      <w:r w:rsidR="00A76E79" w:rsidRPr="00A76E79">
        <w:rPr>
          <w:b/>
          <w:bCs/>
          <w:sz w:val="26"/>
          <w:szCs w:val="26"/>
        </w:rPr>
        <w:t>Правил ДУ ПИФ</w:t>
      </w:r>
      <w:r w:rsidR="00A76E79" w:rsidRPr="00A76E79" w:rsidDel="00A76E79">
        <w:rPr>
          <w:b/>
          <w:bCs/>
          <w:sz w:val="26"/>
          <w:szCs w:val="26"/>
        </w:rPr>
        <w:t xml:space="preserve"> </w:t>
      </w:r>
      <w:r w:rsidRPr="009E0B3A">
        <w:rPr>
          <w:b/>
          <w:bCs/>
          <w:sz w:val="26"/>
          <w:szCs w:val="26"/>
        </w:rPr>
        <w:t xml:space="preserve">или изменений и дополнений в </w:t>
      </w:r>
      <w:r w:rsidR="00A76E79" w:rsidRPr="00A76E79">
        <w:rPr>
          <w:b/>
          <w:bCs/>
          <w:sz w:val="26"/>
          <w:szCs w:val="26"/>
        </w:rPr>
        <w:t>Правила ДУ ПИФ</w:t>
      </w:r>
      <w:bookmarkEnd w:id="684"/>
      <w:r w:rsidR="00A76E79" w:rsidRPr="00A76E79" w:rsidDel="00A76E79">
        <w:rPr>
          <w:b/>
          <w:bCs/>
          <w:sz w:val="26"/>
          <w:szCs w:val="26"/>
        </w:rPr>
        <w:t xml:space="preserve"> </w:t>
      </w:r>
      <w:bookmarkEnd w:id="685"/>
    </w:p>
    <w:p w14:paraId="36EF2A4F" w14:textId="77777777" w:rsidR="000A77F4" w:rsidRPr="00D958C3" w:rsidRDefault="000A77F4" w:rsidP="009E0B3A">
      <w:pPr>
        <w:pStyle w:val="2"/>
        <w:numPr>
          <w:ilvl w:val="0"/>
          <w:numId w:val="0"/>
        </w:numPr>
        <w:shd w:val="clear" w:color="auto" w:fill="FFFFFF"/>
        <w:spacing w:before="0" w:after="120" w:line="240" w:lineRule="auto"/>
        <w:ind w:left="357"/>
      </w:pPr>
    </w:p>
    <w:p w14:paraId="3C9AAAC0" w14:textId="1D6CF7DA" w:rsidR="006536AD" w:rsidRDefault="000A77F4" w:rsidP="00772D83">
      <w:pPr>
        <w:pStyle w:val="aff5"/>
        <w:numPr>
          <w:ilvl w:val="2"/>
          <w:numId w:val="205"/>
        </w:numPr>
        <w:tabs>
          <w:tab w:val="left" w:pos="851"/>
          <w:tab w:val="left" w:pos="1134"/>
        </w:tabs>
        <w:ind w:left="0" w:firstLine="567"/>
        <w:jc w:val="both"/>
      </w:pPr>
      <w:r w:rsidRPr="009E0B3A">
        <w:rPr>
          <w:sz w:val="24"/>
          <w:szCs w:val="24"/>
        </w:rPr>
        <w:t xml:space="preserve">Для согласования правил доверительного управления Управляющая компания предоставляет в </w:t>
      </w:r>
      <w:r w:rsidR="003921E1" w:rsidRPr="009E0B3A">
        <w:rPr>
          <w:sz w:val="24"/>
          <w:szCs w:val="24"/>
        </w:rPr>
        <w:t>Общество</w:t>
      </w:r>
      <w:r w:rsidRPr="009E0B3A">
        <w:rPr>
          <w:sz w:val="24"/>
          <w:szCs w:val="24"/>
        </w:rPr>
        <w:t xml:space="preserve"> следующие документы:</w:t>
      </w:r>
    </w:p>
    <w:p w14:paraId="70CE9526" w14:textId="0CBF90D5" w:rsidR="006536AD" w:rsidRPr="009E0B3A" w:rsidRDefault="006536AD" w:rsidP="00396A41">
      <w:pPr>
        <w:pStyle w:val="aff5"/>
        <w:numPr>
          <w:ilvl w:val="0"/>
          <w:numId w:val="223"/>
        </w:numPr>
        <w:tabs>
          <w:tab w:val="left" w:pos="851"/>
          <w:tab w:val="left" w:pos="1134"/>
        </w:tabs>
        <w:spacing w:after="120"/>
        <w:ind w:left="0" w:firstLine="567"/>
        <w:jc w:val="both"/>
        <w:rPr>
          <w:sz w:val="24"/>
          <w:szCs w:val="24"/>
        </w:rPr>
      </w:pPr>
      <w:r w:rsidRPr="009E0B3A">
        <w:rPr>
          <w:sz w:val="24"/>
          <w:szCs w:val="24"/>
        </w:rPr>
        <w:t>Заявление о согласовании правил доверительного управления (Приложение №2</w:t>
      </w:r>
      <w:r w:rsidR="00D628A4">
        <w:rPr>
          <w:sz w:val="24"/>
          <w:szCs w:val="24"/>
        </w:rPr>
        <w:t>0</w:t>
      </w:r>
      <w:r w:rsidRPr="009E0B3A">
        <w:rPr>
          <w:sz w:val="24"/>
          <w:szCs w:val="24"/>
        </w:rPr>
        <w:t xml:space="preserve"> к Регламенту).</w:t>
      </w:r>
    </w:p>
    <w:p w14:paraId="403CCFB6" w14:textId="4F541DB0" w:rsidR="006536AD" w:rsidRPr="00A76E79" w:rsidRDefault="00A76E79" w:rsidP="00396A41">
      <w:pPr>
        <w:pStyle w:val="aff5"/>
        <w:numPr>
          <w:ilvl w:val="0"/>
          <w:numId w:val="223"/>
        </w:numPr>
        <w:tabs>
          <w:tab w:val="left" w:pos="851"/>
          <w:tab w:val="left" w:pos="1134"/>
        </w:tabs>
        <w:spacing w:after="120"/>
        <w:ind w:left="0" w:firstLine="567"/>
        <w:jc w:val="both"/>
        <w:rPr>
          <w:bCs/>
          <w:sz w:val="24"/>
          <w:szCs w:val="24"/>
        </w:rPr>
      </w:pPr>
      <w:bookmarkStart w:id="686" w:name="_Hlk223103910"/>
      <w:r w:rsidRPr="00D0511E">
        <w:rPr>
          <w:bCs/>
          <w:sz w:val="24"/>
          <w:szCs w:val="24"/>
        </w:rPr>
        <w:t>Правила ДУ ПИФ</w:t>
      </w:r>
      <w:bookmarkEnd w:id="686"/>
      <w:r w:rsidR="006536AD" w:rsidRPr="00A76E79">
        <w:rPr>
          <w:bCs/>
          <w:sz w:val="24"/>
          <w:szCs w:val="24"/>
        </w:rPr>
        <w:t>.</w:t>
      </w:r>
    </w:p>
    <w:p w14:paraId="77F94B29" w14:textId="7807BD56" w:rsidR="006536AD" w:rsidRPr="009E0B3A" w:rsidRDefault="006536AD" w:rsidP="00396A41">
      <w:pPr>
        <w:pStyle w:val="aff5"/>
        <w:numPr>
          <w:ilvl w:val="0"/>
          <w:numId w:val="223"/>
        </w:numPr>
        <w:tabs>
          <w:tab w:val="left" w:pos="851"/>
          <w:tab w:val="left" w:pos="1134"/>
        </w:tabs>
        <w:spacing w:after="120"/>
        <w:ind w:left="0" w:firstLine="567"/>
        <w:jc w:val="both"/>
        <w:rPr>
          <w:sz w:val="24"/>
          <w:szCs w:val="24"/>
        </w:rPr>
      </w:pPr>
      <w:r w:rsidRPr="009E0B3A">
        <w:rPr>
          <w:sz w:val="24"/>
          <w:szCs w:val="24"/>
        </w:rPr>
        <w:t xml:space="preserve">Копия договора о ведении реестра владельцев инвестиционных паев паевого инвестиционного фонда, заключенного Управляющей компанией с лицом, осуществляющим ведение такого реестра, сведения о котором содержатся в </w:t>
      </w:r>
      <w:r w:rsidR="00A76E79" w:rsidRPr="00A76E79">
        <w:rPr>
          <w:bCs/>
          <w:sz w:val="24"/>
          <w:szCs w:val="24"/>
        </w:rPr>
        <w:t>Правил</w:t>
      </w:r>
      <w:r w:rsidR="007C1E13">
        <w:rPr>
          <w:bCs/>
          <w:sz w:val="24"/>
          <w:szCs w:val="24"/>
        </w:rPr>
        <w:t>а</w:t>
      </w:r>
      <w:r w:rsidR="00A76E79">
        <w:rPr>
          <w:bCs/>
          <w:sz w:val="24"/>
          <w:szCs w:val="24"/>
        </w:rPr>
        <w:t>х</w:t>
      </w:r>
      <w:r w:rsidR="00A76E79" w:rsidRPr="00A76E79">
        <w:rPr>
          <w:bCs/>
          <w:sz w:val="24"/>
          <w:szCs w:val="24"/>
        </w:rPr>
        <w:t xml:space="preserve"> ДУ ПИФ</w:t>
      </w:r>
      <w:r w:rsidR="00A76E79">
        <w:rPr>
          <w:bCs/>
          <w:sz w:val="24"/>
          <w:szCs w:val="24"/>
        </w:rPr>
        <w:t xml:space="preserve"> </w:t>
      </w:r>
      <w:r w:rsidRPr="009E0B3A">
        <w:rPr>
          <w:sz w:val="24"/>
          <w:szCs w:val="24"/>
        </w:rPr>
        <w:t>(если лицом, осуществляющим ведение реестра, является не Общество).</w:t>
      </w:r>
    </w:p>
    <w:p w14:paraId="31C56020" w14:textId="087CD1D8" w:rsidR="006536AD" w:rsidRPr="009E0B3A" w:rsidRDefault="006536AD" w:rsidP="00396A41">
      <w:pPr>
        <w:pStyle w:val="aff5"/>
        <w:numPr>
          <w:ilvl w:val="0"/>
          <w:numId w:val="223"/>
        </w:numPr>
        <w:tabs>
          <w:tab w:val="left" w:pos="851"/>
          <w:tab w:val="left" w:pos="1134"/>
        </w:tabs>
        <w:spacing w:after="120"/>
        <w:ind w:left="0" w:firstLine="567"/>
        <w:jc w:val="both"/>
        <w:rPr>
          <w:sz w:val="24"/>
          <w:szCs w:val="24"/>
        </w:rPr>
      </w:pPr>
      <w:r w:rsidRPr="009E0B3A">
        <w:rPr>
          <w:sz w:val="24"/>
          <w:szCs w:val="24"/>
        </w:rPr>
        <w:t xml:space="preserve">Копия договора оказания аудиторских услуг, заключенного Управляющей компанией с аудиторской организацией, сведения о которой содержатся в </w:t>
      </w:r>
      <w:r w:rsidR="00A76E79" w:rsidRPr="00A76E79">
        <w:rPr>
          <w:bCs/>
          <w:sz w:val="24"/>
          <w:szCs w:val="24"/>
        </w:rPr>
        <w:t>Правила</w:t>
      </w:r>
      <w:r w:rsidR="00A76E79">
        <w:rPr>
          <w:bCs/>
          <w:sz w:val="24"/>
          <w:szCs w:val="24"/>
        </w:rPr>
        <w:t>х</w:t>
      </w:r>
      <w:r w:rsidR="00A76E79" w:rsidRPr="00A76E79">
        <w:rPr>
          <w:bCs/>
          <w:sz w:val="24"/>
          <w:szCs w:val="24"/>
        </w:rPr>
        <w:t xml:space="preserve"> ДУ ПИФ</w:t>
      </w:r>
      <w:r w:rsidR="00A76E79">
        <w:rPr>
          <w:bCs/>
          <w:sz w:val="24"/>
          <w:szCs w:val="24"/>
        </w:rPr>
        <w:t xml:space="preserve"> </w:t>
      </w:r>
      <w:r w:rsidRPr="009E0B3A">
        <w:rPr>
          <w:sz w:val="24"/>
          <w:szCs w:val="24"/>
        </w:rPr>
        <w:t xml:space="preserve">(далее - аудитор фонда). Копия договора оказания аудиторских услуг предоставляется в случае, если </w:t>
      </w:r>
      <w:r w:rsidR="00EF641E" w:rsidRPr="00EF641E">
        <w:rPr>
          <w:bCs/>
          <w:sz w:val="24"/>
          <w:szCs w:val="24"/>
        </w:rPr>
        <w:t>Правила</w:t>
      </w:r>
      <w:r w:rsidR="00EF641E">
        <w:rPr>
          <w:bCs/>
          <w:sz w:val="24"/>
          <w:szCs w:val="24"/>
        </w:rPr>
        <w:t>ми</w:t>
      </w:r>
      <w:r w:rsidR="00EF641E" w:rsidRPr="00EF641E">
        <w:rPr>
          <w:bCs/>
          <w:sz w:val="24"/>
          <w:szCs w:val="24"/>
        </w:rPr>
        <w:t xml:space="preserve"> ДУ ПИФ</w:t>
      </w:r>
      <w:r w:rsidRPr="009E0B3A">
        <w:rPr>
          <w:sz w:val="24"/>
          <w:szCs w:val="24"/>
        </w:rPr>
        <w:t xml:space="preserve"> предусмотрено заключение договора оказания аудиторских услуг. </w:t>
      </w:r>
    </w:p>
    <w:p w14:paraId="7C058B9B" w14:textId="6D1AFC49" w:rsidR="006536AD" w:rsidRPr="009E0B3A" w:rsidRDefault="006536AD" w:rsidP="00396A41">
      <w:pPr>
        <w:pStyle w:val="aff5"/>
        <w:numPr>
          <w:ilvl w:val="0"/>
          <w:numId w:val="223"/>
        </w:numPr>
        <w:tabs>
          <w:tab w:val="left" w:pos="851"/>
          <w:tab w:val="left" w:pos="1134"/>
        </w:tabs>
        <w:spacing w:after="120"/>
        <w:ind w:left="0" w:firstLine="567"/>
        <w:jc w:val="both"/>
        <w:rPr>
          <w:sz w:val="24"/>
          <w:szCs w:val="24"/>
        </w:rPr>
      </w:pPr>
      <w:r w:rsidRPr="009E0B3A">
        <w:rPr>
          <w:sz w:val="24"/>
          <w:szCs w:val="24"/>
        </w:rPr>
        <w:t xml:space="preserve">Копия договора на проведение оценки, заключенного Управляющей компанией с лицом, осуществляющим оценочную деятельность - физическим или юридическим </w:t>
      </w:r>
      <w:r w:rsidRPr="009E0B3A">
        <w:rPr>
          <w:sz w:val="24"/>
          <w:szCs w:val="24"/>
        </w:rPr>
        <w:lastRenderedPageBreak/>
        <w:t xml:space="preserve">лицом, сведения о котором содержатся в </w:t>
      </w:r>
      <w:r w:rsidR="00EF641E" w:rsidRPr="00EF641E">
        <w:rPr>
          <w:bCs/>
          <w:sz w:val="24"/>
          <w:szCs w:val="24"/>
        </w:rPr>
        <w:t>Правила</w:t>
      </w:r>
      <w:r w:rsidR="00EF641E">
        <w:rPr>
          <w:bCs/>
          <w:sz w:val="24"/>
          <w:szCs w:val="24"/>
        </w:rPr>
        <w:t>х</w:t>
      </w:r>
      <w:r w:rsidR="00EF641E" w:rsidRPr="00EF641E">
        <w:rPr>
          <w:bCs/>
          <w:sz w:val="24"/>
          <w:szCs w:val="24"/>
        </w:rPr>
        <w:t xml:space="preserve"> ДУ ПИФ</w:t>
      </w:r>
      <w:r w:rsidRPr="009E0B3A">
        <w:rPr>
          <w:sz w:val="24"/>
          <w:szCs w:val="24"/>
        </w:rPr>
        <w:t xml:space="preserve"> (далее - оценщик фонда).</w:t>
      </w:r>
      <w:r w:rsidR="00EF641E">
        <w:rPr>
          <w:sz w:val="24"/>
          <w:szCs w:val="24"/>
        </w:rPr>
        <w:t xml:space="preserve"> </w:t>
      </w:r>
      <w:r w:rsidRPr="009E0B3A">
        <w:rPr>
          <w:sz w:val="24"/>
          <w:szCs w:val="24"/>
        </w:rPr>
        <w:t xml:space="preserve">Копия договора на проведение оценки предоставляется в случае, если </w:t>
      </w:r>
      <w:r w:rsidR="00EF641E" w:rsidRPr="00EF641E">
        <w:rPr>
          <w:bCs/>
          <w:sz w:val="24"/>
          <w:szCs w:val="24"/>
        </w:rPr>
        <w:t>Правила</w:t>
      </w:r>
      <w:r w:rsidR="00EF641E">
        <w:rPr>
          <w:bCs/>
          <w:sz w:val="24"/>
          <w:szCs w:val="24"/>
        </w:rPr>
        <w:t>ми</w:t>
      </w:r>
      <w:r w:rsidR="00EF641E" w:rsidRPr="00EF641E">
        <w:rPr>
          <w:bCs/>
          <w:sz w:val="24"/>
          <w:szCs w:val="24"/>
        </w:rPr>
        <w:t xml:space="preserve"> ДУ ПИФ</w:t>
      </w:r>
      <w:r w:rsidRPr="009E0B3A">
        <w:rPr>
          <w:sz w:val="24"/>
          <w:szCs w:val="24"/>
        </w:rPr>
        <w:t xml:space="preserve"> предусмотрена возможность инвестирования имущества, составляющего паевой инвестиционный фонд, в активы, оценка которых должна осуществляться независимым оценщиком. </w:t>
      </w:r>
    </w:p>
    <w:p w14:paraId="3822E8E4" w14:textId="3F4D7C6C" w:rsidR="006536AD" w:rsidRPr="009E0B3A" w:rsidRDefault="006536AD" w:rsidP="00396A41">
      <w:pPr>
        <w:pStyle w:val="aff5"/>
        <w:numPr>
          <w:ilvl w:val="0"/>
          <w:numId w:val="223"/>
        </w:numPr>
        <w:tabs>
          <w:tab w:val="left" w:pos="851"/>
          <w:tab w:val="left" w:pos="1134"/>
        </w:tabs>
        <w:spacing w:after="120"/>
        <w:ind w:left="0" w:firstLine="567"/>
        <w:jc w:val="both"/>
        <w:rPr>
          <w:sz w:val="24"/>
          <w:szCs w:val="24"/>
        </w:rPr>
      </w:pPr>
      <w:r w:rsidRPr="009E0B3A">
        <w:rPr>
          <w:sz w:val="24"/>
          <w:szCs w:val="24"/>
        </w:rPr>
        <w:t xml:space="preserve">Копии договоров, заключенных Управляющей компанией с каждым из агентов по выдаче, погашению инвестиционных паев (далее – агент). Копии договоров, заключенных Управляющей компанией с каждым из агентов по выдаче, погашению инвестиционных паев предоставляются в случае, если </w:t>
      </w:r>
      <w:r w:rsidR="00EF641E" w:rsidRPr="00EF641E">
        <w:rPr>
          <w:bCs/>
          <w:sz w:val="24"/>
          <w:szCs w:val="24"/>
        </w:rPr>
        <w:t>Правила</w:t>
      </w:r>
      <w:r w:rsidR="00EF641E">
        <w:rPr>
          <w:bCs/>
          <w:sz w:val="24"/>
          <w:szCs w:val="24"/>
        </w:rPr>
        <w:t>ми</w:t>
      </w:r>
      <w:r w:rsidR="00EF641E" w:rsidRPr="00EF641E">
        <w:rPr>
          <w:bCs/>
          <w:sz w:val="24"/>
          <w:szCs w:val="24"/>
        </w:rPr>
        <w:t xml:space="preserve"> ДУ ПИФ</w:t>
      </w:r>
      <w:r w:rsidRPr="009E0B3A">
        <w:rPr>
          <w:sz w:val="24"/>
          <w:szCs w:val="24"/>
        </w:rPr>
        <w:t xml:space="preserve"> предусмотрено, что прием заявок на приобретение, погашение инвестиционных паев паевого инвестиционного фонда может осуществляться агентами.</w:t>
      </w:r>
    </w:p>
    <w:p w14:paraId="2E491201" w14:textId="75B15C4A" w:rsidR="000A77F4" w:rsidRPr="006536AD" w:rsidRDefault="000A77F4" w:rsidP="00396A41">
      <w:pPr>
        <w:numPr>
          <w:ilvl w:val="2"/>
          <w:numId w:val="205"/>
        </w:numPr>
        <w:tabs>
          <w:tab w:val="left" w:pos="851"/>
          <w:tab w:val="left" w:pos="1134"/>
        </w:tabs>
        <w:spacing w:after="120"/>
        <w:ind w:left="0" w:firstLine="567"/>
        <w:jc w:val="both"/>
        <w:rPr>
          <w:sz w:val="24"/>
          <w:szCs w:val="24"/>
        </w:rPr>
      </w:pPr>
      <w:bookmarkStart w:id="687" w:name="Par13"/>
      <w:bookmarkStart w:id="688" w:name="Par15"/>
      <w:bookmarkStart w:id="689" w:name="Par24"/>
      <w:bookmarkEnd w:id="687"/>
      <w:bookmarkEnd w:id="688"/>
      <w:bookmarkEnd w:id="689"/>
      <w:r w:rsidRPr="006536AD">
        <w:rPr>
          <w:rFonts w:eastAsia="Calibri"/>
          <w:sz w:val="24"/>
          <w:szCs w:val="24"/>
        </w:rPr>
        <w:t xml:space="preserve">Для согласования изменений и дополнений в </w:t>
      </w:r>
      <w:r w:rsidR="00EF641E" w:rsidRPr="00EF641E">
        <w:rPr>
          <w:rFonts w:eastAsia="Calibri"/>
          <w:bCs/>
          <w:sz w:val="24"/>
          <w:szCs w:val="24"/>
        </w:rPr>
        <w:t>Правила ДУ ПИФ</w:t>
      </w:r>
      <w:r w:rsidRPr="006536AD">
        <w:rPr>
          <w:rFonts w:eastAsia="Calibri"/>
          <w:sz w:val="24"/>
          <w:szCs w:val="24"/>
        </w:rPr>
        <w:t xml:space="preserve"> </w:t>
      </w:r>
      <w:r w:rsidR="00B0672D">
        <w:rPr>
          <w:rFonts w:eastAsia="Calibri"/>
          <w:sz w:val="24"/>
          <w:szCs w:val="24"/>
        </w:rPr>
        <w:t>УК ПИФ</w:t>
      </w:r>
      <w:r w:rsidRPr="006536AD">
        <w:rPr>
          <w:rFonts w:eastAsia="Calibri"/>
          <w:sz w:val="24"/>
          <w:szCs w:val="24"/>
        </w:rPr>
        <w:t xml:space="preserve"> предоставляет в </w:t>
      </w:r>
      <w:r w:rsidR="003921E1" w:rsidRPr="006536AD">
        <w:rPr>
          <w:rFonts w:eastAsia="Calibri"/>
          <w:sz w:val="24"/>
          <w:szCs w:val="24"/>
        </w:rPr>
        <w:t>Общество</w:t>
      </w:r>
      <w:r w:rsidRPr="006536AD">
        <w:rPr>
          <w:rFonts w:eastAsia="Calibri"/>
          <w:sz w:val="24"/>
          <w:szCs w:val="24"/>
        </w:rPr>
        <w:t xml:space="preserve"> следующие документы (в случае если изменения в </w:t>
      </w:r>
      <w:r w:rsidR="00B0672D" w:rsidRPr="00B0672D">
        <w:rPr>
          <w:rFonts w:eastAsia="Calibri"/>
          <w:bCs/>
          <w:sz w:val="24"/>
          <w:szCs w:val="24"/>
        </w:rPr>
        <w:t>Правила ДУ ПИФ</w:t>
      </w:r>
      <w:r w:rsidRPr="006536AD">
        <w:rPr>
          <w:rFonts w:eastAsia="Calibri"/>
          <w:sz w:val="24"/>
          <w:szCs w:val="24"/>
        </w:rPr>
        <w:t xml:space="preserve"> связаны со сменой </w:t>
      </w:r>
      <w:r w:rsidR="003921E1" w:rsidRPr="006536AD">
        <w:rPr>
          <w:rFonts w:eastAsia="Calibri"/>
          <w:sz w:val="24"/>
          <w:szCs w:val="24"/>
        </w:rPr>
        <w:t>Общества</w:t>
      </w:r>
      <w:r w:rsidRPr="006536AD">
        <w:rPr>
          <w:rFonts w:eastAsia="Calibri"/>
          <w:sz w:val="24"/>
          <w:szCs w:val="24"/>
        </w:rPr>
        <w:t xml:space="preserve"> в результате аннулирования у него лицензии, документы предоставляются новому специализированному депозитарию):</w:t>
      </w:r>
    </w:p>
    <w:p w14:paraId="44447932" w14:textId="2484048C" w:rsidR="000A77F4" w:rsidRPr="006536AD" w:rsidRDefault="000A77F4" w:rsidP="00396A41">
      <w:pPr>
        <w:pStyle w:val="a"/>
        <w:numPr>
          <w:ilvl w:val="0"/>
          <w:numId w:val="189"/>
        </w:numPr>
        <w:shd w:val="clear" w:color="auto" w:fill="FFFFFF"/>
        <w:tabs>
          <w:tab w:val="num" w:pos="0"/>
          <w:tab w:val="left" w:pos="851"/>
          <w:tab w:val="left" w:pos="1134"/>
        </w:tabs>
        <w:spacing w:after="120" w:line="240" w:lineRule="auto"/>
        <w:ind w:left="0" w:firstLine="567"/>
      </w:pPr>
      <w:r w:rsidRPr="006536AD">
        <w:t xml:space="preserve">Заявление о согласовании изменений и дополнений в </w:t>
      </w:r>
      <w:r w:rsidR="00B0672D" w:rsidRPr="00B0672D">
        <w:rPr>
          <w:bCs/>
        </w:rPr>
        <w:t>Правила ДУ ПИФ</w:t>
      </w:r>
      <w:r w:rsidR="00B0672D">
        <w:rPr>
          <w:bCs/>
        </w:rPr>
        <w:t xml:space="preserve"> </w:t>
      </w:r>
      <w:r w:rsidRPr="006536AD">
        <w:t>(Приложение №</w:t>
      </w:r>
      <w:r w:rsidR="000772A3">
        <w:t>21</w:t>
      </w:r>
      <w:r w:rsidRPr="006536AD">
        <w:t xml:space="preserve"> к Регламенту)</w:t>
      </w:r>
      <w:r w:rsidRPr="006536AD">
        <w:rPr>
          <w:shd w:val="clear" w:color="auto" w:fill="FFFFFF"/>
        </w:rPr>
        <w:t>.</w:t>
      </w:r>
    </w:p>
    <w:p w14:paraId="11EA3BEC" w14:textId="03761405" w:rsidR="000A77F4" w:rsidRPr="006536AD" w:rsidRDefault="000A77F4" w:rsidP="00396A41">
      <w:pPr>
        <w:pStyle w:val="a"/>
        <w:shd w:val="clear" w:color="auto" w:fill="FFFFFF"/>
        <w:tabs>
          <w:tab w:val="left" w:pos="851"/>
          <w:tab w:val="left" w:pos="1134"/>
        </w:tabs>
        <w:spacing w:after="120" w:line="240" w:lineRule="auto"/>
        <w:ind w:left="0" w:firstLine="567"/>
      </w:pPr>
      <w:r w:rsidRPr="006536AD">
        <w:t xml:space="preserve">  Изменения и дополнения в </w:t>
      </w:r>
      <w:r w:rsidR="00B0672D" w:rsidRPr="00B0672D">
        <w:rPr>
          <w:bCs/>
        </w:rPr>
        <w:t>Правила ДУ ПИФ</w:t>
      </w:r>
      <w:r w:rsidRPr="006536AD">
        <w:t>.</w:t>
      </w:r>
    </w:p>
    <w:p w14:paraId="62098E85" w14:textId="63EAC899" w:rsidR="000A77F4" w:rsidRPr="006536AD" w:rsidRDefault="00B0672D" w:rsidP="00396A41">
      <w:pPr>
        <w:pStyle w:val="a"/>
        <w:shd w:val="clear" w:color="auto" w:fill="FFFFFF"/>
        <w:tabs>
          <w:tab w:val="left" w:pos="851"/>
          <w:tab w:val="left" w:pos="1134"/>
        </w:tabs>
        <w:spacing w:after="120" w:line="240" w:lineRule="auto"/>
        <w:ind w:left="0" w:firstLine="567"/>
      </w:pPr>
      <w:r w:rsidRPr="00B0672D">
        <w:rPr>
          <w:bCs/>
        </w:rPr>
        <w:t>Правила ДУ ПИФ</w:t>
      </w:r>
      <w:r w:rsidR="000A77F4" w:rsidRPr="006536AD">
        <w:t xml:space="preserve"> с внесенными изменениями и дополнениями.</w:t>
      </w:r>
    </w:p>
    <w:p w14:paraId="23AD7097" w14:textId="34B5762B" w:rsidR="000A77F4" w:rsidRPr="009E0B3A" w:rsidRDefault="00730351" w:rsidP="00396A41">
      <w:pPr>
        <w:pStyle w:val="a"/>
        <w:shd w:val="clear" w:color="auto" w:fill="FFFFFF"/>
        <w:tabs>
          <w:tab w:val="left" w:pos="851"/>
          <w:tab w:val="left" w:pos="1134"/>
        </w:tabs>
        <w:spacing w:after="120" w:line="240" w:lineRule="auto"/>
        <w:ind w:left="0" w:firstLine="567"/>
      </w:pPr>
      <w:r w:rsidRPr="006A676D">
        <w:t xml:space="preserve">Копия протокола </w:t>
      </w:r>
      <w:r>
        <w:t>об итогах проведения заочного голосования для принятия решений общим собранием</w:t>
      </w:r>
      <w:r w:rsidRPr="006A676D">
        <w:t xml:space="preserve"> владельцев инвестиционных паев закрытого паевого инвестиционного фонда</w:t>
      </w:r>
      <w:r w:rsidRPr="00C96E2F">
        <w:t xml:space="preserve"> </w:t>
      </w:r>
      <w:r>
        <w:t>или копия протокола об итогах проведения заседания</w:t>
      </w:r>
      <w:r w:rsidRPr="00112D76">
        <w:t xml:space="preserve"> </w:t>
      </w:r>
      <w:r>
        <w:t>для принятия решений общим собранием владельцев инвестиционных паев</w:t>
      </w:r>
      <w:r w:rsidRPr="001279BF">
        <w:t xml:space="preserve"> </w:t>
      </w:r>
      <w:r w:rsidRPr="006A676D">
        <w:t>закрытого паевого инвестиционного фонда</w:t>
      </w:r>
      <w:r w:rsidR="000A77F4" w:rsidRPr="006A676D">
        <w:t xml:space="preserve">, на котором принято решение об утверждении предоставленных изменений и дополнений в </w:t>
      </w:r>
      <w:r w:rsidR="00B0672D" w:rsidRPr="00B0672D">
        <w:rPr>
          <w:bCs/>
        </w:rPr>
        <w:t>Правила ДУ ПИФ</w:t>
      </w:r>
      <w:r w:rsidR="000A77F4" w:rsidRPr="006A676D">
        <w:t>, с приложением копий документов, утвержденных решениями о</w:t>
      </w:r>
      <w:r w:rsidR="000A77F4" w:rsidRPr="009E0B3A">
        <w:t xml:space="preserve">бщего собрания владельцев инвестиционных паев закрытого паевого инвестиционного фонда, если в соответствии с </w:t>
      </w:r>
      <w:r w:rsidR="000A77F4" w:rsidRPr="009E0B3A">
        <w:rPr>
          <w:bCs/>
        </w:rPr>
        <w:t>Законом №156-ФЗ</w:t>
      </w:r>
      <w:r w:rsidR="000A77F4" w:rsidRPr="009E0B3A">
        <w:t xml:space="preserve"> и нормативными актами в сфере финансовых рынков указанные изменения и дополнения должны быть утверждены общим собранием владельцев инвестиционных паев такого фонда, и (или) на котором принято решение о продлении срока действия договора доверительного управления закрытым паевым инвестиционным фондом, если изменения и дополнения связаны с продлением срока действия договора доверительного управления закрытым паевым инвестиционным фондом, и (или) на котором принято решение о передаче прав и обязанностей по договору доверительного управления закрытым паевым инвестиционным фондом другой управляющей компании, сведения о которой указаны в </w:t>
      </w:r>
      <w:r w:rsidR="00761F91" w:rsidRPr="00761F91">
        <w:rPr>
          <w:bCs/>
        </w:rPr>
        <w:t>Правила ДУ ПИФ</w:t>
      </w:r>
      <w:r w:rsidR="000A77F4" w:rsidRPr="009E0B3A">
        <w:t xml:space="preserve"> с внесенными изменениями и дополнениями. </w:t>
      </w:r>
    </w:p>
    <w:p w14:paraId="4FC51663" w14:textId="77777777" w:rsidR="000A77F4" w:rsidRPr="009E0B3A" w:rsidRDefault="000A77F4" w:rsidP="00396A41">
      <w:pPr>
        <w:pStyle w:val="a"/>
        <w:shd w:val="clear" w:color="auto" w:fill="FFFFFF"/>
        <w:tabs>
          <w:tab w:val="left" w:pos="851"/>
          <w:tab w:val="left" w:pos="1134"/>
        </w:tabs>
        <w:spacing w:after="120" w:line="240" w:lineRule="auto"/>
        <w:ind w:left="0" w:firstLine="567"/>
      </w:pPr>
      <w:bookmarkStart w:id="690" w:name="Par4"/>
      <w:bookmarkEnd w:id="690"/>
      <w:r w:rsidRPr="009E0B3A">
        <w:t>Копия договора на проведение оценки, заключенного Управляющей компанией с оценщиком фонда.</w:t>
      </w:r>
    </w:p>
    <w:p w14:paraId="56F8C362"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bookmarkStart w:id="691" w:name="Par9"/>
      <w:bookmarkStart w:id="692" w:name="Par12"/>
      <w:bookmarkEnd w:id="691"/>
      <w:bookmarkEnd w:id="692"/>
      <w:r w:rsidRPr="009E0B3A">
        <w:t>Копия документа, подтверждающего наличие основания для прекращения договора Управляющей компании и оценщика фонда на проведение оценки (например, соглашение Управляющей компании и оценщика фонда о прекращении договора на проведение оценки, решение оценщика фонда о ликвидации).</w:t>
      </w:r>
    </w:p>
    <w:p w14:paraId="206C6444"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Копия договора, заключенного между Управляющей компанией, оценщиком фонда и новым оценщиком о передаче последнему прав и обязанностей оценщика фонда.</w:t>
      </w:r>
    </w:p>
    <w:p w14:paraId="794F3A20" w14:textId="5E6664CB"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В случае если изменения и дополнения в </w:t>
      </w:r>
      <w:r w:rsidR="00761F91" w:rsidRPr="00761F91">
        <w:rPr>
          <w:bCs/>
        </w:rPr>
        <w:t>Правила ДУ ПИФ</w:t>
      </w:r>
      <w:r w:rsidRPr="009E0B3A">
        <w:t xml:space="preserve"> предусматривают включение в </w:t>
      </w:r>
      <w:r w:rsidR="00761F91" w:rsidRPr="00761F91">
        <w:rPr>
          <w:bCs/>
        </w:rPr>
        <w:t>Правила ДУ ПИФ</w:t>
      </w:r>
      <w:r w:rsidRPr="009E0B3A">
        <w:t xml:space="preserve"> сведений об оценщике фонда, предоставляется документ, предусмотренный абзацем первым настоящего подпункта. </w:t>
      </w:r>
    </w:p>
    <w:p w14:paraId="6F75CB05" w14:textId="1935ADE5"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lastRenderedPageBreak/>
        <w:t xml:space="preserve">В случае если изменения и дополнения в </w:t>
      </w:r>
      <w:r w:rsidR="00761F91" w:rsidRPr="00761F91">
        <w:rPr>
          <w:bCs/>
        </w:rPr>
        <w:t>Правила ДУ ПИФ</w:t>
      </w:r>
      <w:r w:rsidRPr="009E0B3A">
        <w:t xml:space="preserve"> предусматривают смену оценщика паевого инвестиционного фонда по выбору предоставляются документы, предусмотренные абзацем первым и вторым настоящего подпункта, либо документ, предусмотренный абзацем третьим настоящего подпункта.</w:t>
      </w:r>
    </w:p>
    <w:p w14:paraId="14FA6027" w14:textId="74C1FA04"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В случае если изменения и дополнения в </w:t>
      </w:r>
      <w:r w:rsidR="00761F91" w:rsidRPr="00761F91">
        <w:rPr>
          <w:bCs/>
        </w:rPr>
        <w:t>Правила ДУ ПИФ</w:t>
      </w:r>
      <w:r w:rsidRPr="009E0B3A">
        <w:t xml:space="preserve"> предусматривают исключение сведений об оценщике фонда из правил доверительного управления, предоставляется документ, предусмотренный абзацем вторым настоящего подпункта. </w:t>
      </w:r>
    </w:p>
    <w:p w14:paraId="644769D8" w14:textId="77777777" w:rsidR="000A77F4" w:rsidRPr="009E0B3A" w:rsidRDefault="000A77F4" w:rsidP="00396A41">
      <w:pPr>
        <w:pStyle w:val="a"/>
        <w:shd w:val="clear" w:color="auto" w:fill="FFFFFF"/>
        <w:tabs>
          <w:tab w:val="left" w:pos="851"/>
          <w:tab w:val="left" w:pos="1134"/>
        </w:tabs>
        <w:spacing w:after="120" w:line="240" w:lineRule="auto"/>
        <w:ind w:left="0" w:firstLine="567"/>
      </w:pPr>
      <w:r w:rsidRPr="009E0B3A">
        <w:t>Копии договоров, заключенных Управляющей компанией с каждым из агентов, сведения о котором не включены в реестр паевых инвестиционных фондов.</w:t>
      </w:r>
    </w:p>
    <w:p w14:paraId="22B46DB8"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Копия документа, подтверждающего наличие основания для прекращения договора поручения (агентского договора) Управляющей компании и агента (например, соглашение Управляющей компании и агента о прекращении агентского договора (договора поручения), решение агента о ликвидации).</w:t>
      </w:r>
    </w:p>
    <w:p w14:paraId="7EE1F50C"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Копия договора, заключенного между Управляющей компанией, агентом и новым агентом, о передаче последнему прав и обязанностей агента.</w:t>
      </w:r>
    </w:p>
    <w:p w14:paraId="3D82B8F5" w14:textId="50A1527B"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В случае если изменения и дополнения в </w:t>
      </w:r>
      <w:r w:rsidR="00761F91" w:rsidRPr="00761F91">
        <w:rPr>
          <w:bCs/>
        </w:rPr>
        <w:t>Правила ДУ ПИФ</w:t>
      </w:r>
      <w:r w:rsidRPr="009E0B3A">
        <w:t xml:space="preserve"> предусматривают возможность приема заявок на приобретение и погашение инвестиционных паев агентом, сведения о котором не включены в реестр паевых инвестиционных фондов, предоставляется документ, предусмотренный абзацем первым настоящего подпункта.</w:t>
      </w:r>
    </w:p>
    <w:p w14:paraId="5AFE628C" w14:textId="57E6093B"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В случае если изменения и дополнения в </w:t>
      </w:r>
      <w:r w:rsidR="00761F91" w:rsidRPr="00761F91">
        <w:rPr>
          <w:bCs/>
        </w:rPr>
        <w:t>Правила ДУ ПИФ</w:t>
      </w:r>
      <w:r w:rsidRPr="009E0B3A">
        <w:t xml:space="preserve"> предусматривают смену агента, по выбору предоставляются документы, предусмотренные абзацами первым и вторым настоящего подпункта, либо документ, предусмотренный абзацем третьим настоящего подпункта.</w:t>
      </w:r>
    </w:p>
    <w:p w14:paraId="6C178300" w14:textId="2EFD0064"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В случае если изменения и дополнения в </w:t>
      </w:r>
      <w:r w:rsidR="00761F91" w:rsidRPr="00761F91">
        <w:rPr>
          <w:bCs/>
        </w:rPr>
        <w:t>Правила ДУ ПИФ</w:t>
      </w:r>
      <w:r w:rsidRPr="009E0B3A">
        <w:t xml:space="preserve"> предусматривают исключение возможности приема заявок на приобретение и погашение инвестиционных паев агентом, сведения о котором включены в реестр паевых инвестиционных фондов, предоставляется документ, предусмотренный абзацем вторым настоящего подпункта.</w:t>
      </w:r>
    </w:p>
    <w:p w14:paraId="5D0997A7" w14:textId="3B04BBA5" w:rsidR="000A77F4" w:rsidRPr="009E0B3A" w:rsidRDefault="000A77F4" w:rsidP="00396A41">
      <w:pPr>
        <w:pStyle w:val="a"/>
        <w:shd w:val="clear" w:color="auto" w:fill="FFFFFF"/>
        <w:tabs>
          <w:tab w:val="left" w:pos="851"/>
          <w:tab w:val="left" w:pos="1134"/>
        </w:tabs>
        <w:spacing w:after="120" w:line="240" w:lineRule="auto"/>
        <w:ind w:left="0" w:firstLine="567"/>
      </w:pPr>
      <w:r w:rsidRPr="009E0B3A">
        <w:t xml:space="preserve">Подписанный электронной подписью лица, осуществляющего функции единоличного исполнительного органа организации, осуществляющей ведение реестра владельцев инвестиционных паев (иного уполномоченного им лица), электронный документ, содержащий данные о количестве выданных инвестиционных паев фонда по состоянию на последнюю дату выдачи (погашения) инвестиционных паев, предшествующую дате предоставления документов в </w:t>
      </w:r>
      <w:r w:rsidR="003921E1" w:rsidRPr="009E0B3A">
        <w:t>Общество</w:t>
      </w:r>
      <w:r w:rsidRPr="009E0B3A">
        <w:t xml:space="preserve"> для согласования изменений и дополнений в </w:t>
      </w:r>
      <w:r w:rsidR="00761F91" w:rsidRPr="00761F91">
        <w:rPr>
          <w:bCs/>
        </w:rPr>
        <w:t>Правила ДУ ПИФ</w:t>
      </w:r>
      <w:r w:rsidRPr="009E0B3A">
        <w:t>.</w:t>
      </w:r>
    </w:p>
    <w:p w14:paraId="540BB6DC" w14:textId="3F9F6F13"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Документ предоставляется в случае, если изменения и дополнения в </w:t>
      </w:r>
      <w:r w:rsidR="00761F91" w:rsidRPr="00761F91">
        <w:rPr>
          <w:bCs/>
        </w:rPr>
        <w:t>Правила ДУ ПИФ</w:t>
      </w:r>
      <w:r w:rsidRPr="009E0B3A">
        <w:t xml:space="preserve"> связаны с изменением количества выданных инвестиционных паев фонда, и организацией, осуществляющей ведение реестра</w:t>
      </w:r>
      <w:r w:rsidRPr="009E0B3A">
        <w:rPr>
          <w:rFonts w:eastAsia="Times New Roman"/>
          <w:lang w:eastAsia="ru-RU"/>
        </w:rPr>
        <w:t xml:space="preserve"> </w:t>
      </w:r>
      <w:r w:rsidRPr="009E0B3A">
        <w:t xml:space="preserve">владельцев инвестиционных паев, является не </w:t>
      </w:r>
      <w:r w:rsidR="003921E1" w:rsidRPr="009E0B3A">
        <w:t>Общество</w:t>
      </w:r>
      <w:r w:rsidRPr="009E0B3A">
        <w:t>.</w:t>
      </w:r>
    </w:p>
    <w:p w14:paraId="607303EA" w14:textId="62750657" w:rsidR="000A77F4" w:rsidRPr="009E0B3A" w:rsidRDefault="000A77F4" w:rsidP="00396A41">
      <w:pPr>
        <w:pStyle w:val="a"/>
        <w:shd w:val="clear" w:color="auto" w:fill="FFFFFF"/>
        <w:tabs>
          <w:tab w:val="left" w:pos="851"/>
          <w:tab w:val="left" w:pos="1134"/>
        </w:tabs>
        <w:spacing w:after="120" w:line="240" w:lineRule="auto"/>
        <w:ind w:left="0" w:firstLine="567"/>
      </w:pPr>
      <w:bookmarkStart w:id="693" w:name="Par23"/>
      <w:bookmarkEnd w:id="693"/>
      <w:r w:rsidRPr="009E0B3A">
        <w:t xml:space="preserve">Копия договора о передаче юридическому лицу, сведения о котором содержатся в изменениях и дополнениях в </w:t>
      </w:r>
      <w:r w:rsidR="00761F91" w:rsidRPr="00761F91">
        <w:rPr>
          <w:bCs/>
        </w:rPr>
        <w:t>Правила ДУ ПИФ</w:t>
      </w:r>
      <w:r w:rsidRPr="009E0B3A">
        <w:t>, прав и обязанностей по договору доверительного управления паевым инвестиционным фондом.</w:t>
      </w:r>
    </w:p>
    <w:p w14:paraId="376A1AB9"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Копии договоров о передаче прав и обязанностей по договорам Управляющей компании со специализированным депозитарием, с лицом, осуществляющим ведение реестра, аудитором фонда, оценщиком фонда и агентами (в случае их наличия) юридическому лицу, которому передаются права и обязанности управляющей компании, а в случае заключения этим юридическим лицом новых договоров с указанными лицами </w:t>
      </w:r>
      <w:r w:rsidRPr="009E0B3A">
        <w:lastRenderedPageBreak/>
        <w:t>- копии таких договоров.</w:t>
      </w:r>
    </w:p>
    <w:p w14:paraId="7C900890" w14:textId="3E811AA9"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В случае если изменения и дополнения в </w:t>
      </w:r>
      <w:r w:rsidR="00761F91" w:rsidRPr="00761F91">
        <w:rPr>
          <w:bCs/>
        </w:rPr>
        <w:t>Правила ДУ ПИФ</w:t>
      </w:r>
      <w:r w:rsidRPr="009E0B3A">
        <w:t xml:space="preserve"> предусматривают передачу прав и обязанностей управляющей компании по договору доверительного управления новой управляющей компании, предоставляется документ, предусмотренный абзацем первым настоящего подпункта.</w:t>
      </w:r>
    </w:p>
    <w:p w14:paraId="3CA588F4" w14:textId="79E8A42D"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В случае если изменения и дополнения в </w:t>
      </w:r>
      <w:r w:rsidR="00761F91" w:rsidRPr="00761F91">
        <w:rPr>
          <w:bCs/>
        </w:rPr>
        <w:t>Правила ДУ ПИФ</w:t>
      </w:r>
      <w:r w:rsidRPr="009E0B3A">
        <w:t xml:space="preserve"> предусматривают передачу прав и обязанностей управляющей компании по договору доверительного управления новой управляющей компании и не предусматривают изменения состава лиц, указанных в абзаце втором настоящего подпункта, заключивших договор с Управляющей компанией, предоставляются документы, предусмотренные абзацем вторым настоящего подпункта.</w:t>
      </w:r>
    </w:p>
    <w:p w14:paraId="3583D03C" w14:textId="1A49D8E9"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В случае если изменения и дополнения в </w:t>
      </w:r>
      <w:r w:rsidR="00761F91" w:rsidRPr="00761F91">
        <w:rPr>
          <w:bCs/>
        </w:rPr>
        <w:t>Правила ДУ ПИФ</w:t>
      </w:r>
      <w:r w:rsidRPr="009E0B3A">
        <w:t xml:space="preserve"> предусматривают передачу прав и обязанностей управляющей компании по договору доверительного управления новой управляющей компании, а также изменение состава лиц, указанных в абзаце втором настоящего подпункта, помимо документов, указанных в подпунктах 5, 6, 9-11, 12 пункта 10.1.2. Регламента, в отношении лиц, изменение которых предусмотрено изменениями и дополнениями в </w:t>
      </w:r>
      <w:r w:rsidR="00761F91" w:rsidRPr="00761F91">
        <w:rPr>
          <w:bCs/>
        </w:rPr>
        <w:t>Правила ДУ ПИФ</w:t>
      </w:r>
      <w:r w:rsidRPr="009E0B3A">
        <w:t xml:space="preserve">, должны быть предоставлены документы, указанные в абзаце втором настоящего подпункта, в отношении лиц, изменение которых не предусмотрено изменениями и дополнениями в </w:t>
      </w:r>
      <w:r w:rsidR="00761F91" w:rsidRPr="00761F91">
        <w:rPr>
          <w:bCs/>
        </w:rPr>
        <w:t>Правила ДУ ПИФ</w:t>
      </w:r>
      <w:r w:rsidRPr="009E0B3A">
        <w:t>.</w:t>
      </w:r>
    </w:p>
    <w:p w14:paraId="1CD84E3D" w14:textId="1E131945" w:rsidR="000A77F4" w:rsidRPr="009E0B3A" w:rsidRDefault="000A77F4" w:rsidP="00396A41">
      <w:pPr>
        <w:pStyle w:val="a"/>
        <w:shd w:val="clear" w:color="auto" w:fill="FFFFFF"/>
        <w:tabs>
          <w:tab w:val="left" w:pos="851"/>
          <w:tab w:val="left" w:pos="1134"/>
        </w:tabs>
        <w:spacing w:after="120" w:line="240" w:lineRule="auto"/>
        <w:ind w:left="0" w:firstLine="567"/>
      </w:pPr>
      <w:bookmarkStart w:id="694" w:name="Par32"/>
      <w:bookmarkEnd w:id="694"/>
      <w:r w:rsidRPr="009E0B3A">
        <w:t xml:space="preserve">Копия договора Управляющей компании со специализированным депозитарием, сведения о котором содержатся в </w:t>
      </w:r>
      <w:r w:rsidR="00761F91" w:rsidRPr="00761F91">
        <w:rPr>
          <w:bCs/>
        </w:rPr>
        <w:t>Правила ДУ ПИФ</w:t>
      </w:r>
      <w:r w:rsidRPr="009E0B3A">
        <w:t xml:space="preserve"> с внесенными изменениями и дополнениями.</w:t>
      </w:r>
    </w:p>
    <w:p w14:paraId="313E35BB" w14:textId="3027F6CD"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Копия документа, подтверждающего наличие оснований для прекращения договора Управляющей компании и </w:t>
      </w:r>
      <w:r w:rsidR="003921E1" w:rsidRPr="009E0B3A">
        <w:t>Общества</w:t>
      </w:r>
      <w:r w:rsidRPr="009E0B3A">
        <w:t xml:space="preserve"> об оказании услуг </w:t>
      </w:r>
      <w:r w:rsidR="003921E1" w:rsidRPr="009E0B3A">
        <w:t>Общества</w:t>
      </w:r>
      <w:r w:rsidRPr="009E0B3A">
        <w:t>.</w:t>
      </w:r>
    </w:p>
    <w:p w14:paraId="3AA009EC" w14:textId="0833D1E5"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Копия договора, заключенного между Управляющей компанией, специализированным депозитарием и новым специализированным депозитарием, о передаче последнему прав и обязанностей </w:t>
      </w:r>
      <w:r w:rsidR="003921E1" w:rsidRPr="009E0B3A">
        <w:t>Общества</w:t>
      </w:r>
      <w:r w:rsidRPr="009E0B3A">
        <w:t>.</w:t>
      </w:r>
    </w:p>
    <w:p w14:paraId="28A9650C" w14:textId="5DBD2F80"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В случае если изменения и дополнения в </w:t>
      </w:r>
      <w:r w:rsidR="00215B00" w:rsidRPr="00215B00">
        <w:rPr>
          <w:bCs/>
        </w:rPr>
        <w:t>Правила ДУ ПИФ</w:t>
      </w:r>
      <w:r w:rsidRPr="009E0B3A">
        <w:t xml:space="preserve"> предусматривают смену </w:t>
      </w:r>
      <w:r w:rsidR="003921E1" w:rsidRPr="009E0B3A">
        <w:t>Общества</w:t>
      </w:r>
      <w:r w:rsidRPr="009E0B3A">
        <w:t>, по выбору предоставляются документы, предусмотренные абзацами первым и вторым настоящего подпункта, либо документ, предусмотренный абзацем третьим настоящего подпункта.</w:t>
      </w:r>
    </w:p>
    <w:p w14:paraId="05964DB0" w14:textId="3DD42D9F" w:rsidR="000A77F4" w:rsidRPr="009E0B3A" w:rsidRDefault="000A77F4" w:rsidP="00396A41">
      <w:pPr>
        <w:pStyle w:val="a"/>
        <w:shd w:val="clear" w:color="auto" w:fill="FFFFFF"/>
        <w:tabs>
          <w:tab w:val="left" w:pos="851"/>
          <w:tab w:val="left" w:pos="1134"/>
        </w:tabs>
        <w:spacing w:after="120" w:line="240" w:lineRule="auto"/>
        <w:ind w:left="0" w:firstLine="567"/>
      </w:pPr>
      <w:r w:rsidRPr="009E0B3A">
        <w:t xml:space="preserve">Копия договора о передаче прав и обязанностей лица, осуществляющего ведение реестра, юридическому лицу, сведения о котором содержатся в </w:t>
      </w:r>
      <w:r w:rsidR="00215B00" w:rsidRPr="00215B00">
        <w:rPr>
          <w:bCs/>
        </w:rPr>
        <w:t>Правила ДУ ПИФ</w:t>
      </w:r>
      <w:r w:rsidRPr="009E0B3A">
        <w:t xml:space="preserve"> с внесенными изменениями.</w:t>
      </w:r>
    </w:p>
    <w:p w14:paraId="722F019F" w14:textId="0FE70ABA"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Документ предоставляется в случае, если изменения и дополнения в </w:t>
      </w:r>
      <w:r w:rsidR="00215B00" w:rsidRPr="00215B00">
        <w:rPr>
          <w:bCs/>
        </w:rPr>
        <w:t>Правила ДУ ПИФ</w:t>
      </w:r>
      <w:r w:rsidRPr="009E0B3A">
        <w:t xml:space="preserve"> связаны с изменением сведений о лице, осуществляющем ведение реестра, в результате передачи его прав и обязанностей другому юридическому лицу.</w:t>
      </w:r>
    </w:p>
    <w:p w14:paraId="105E22CE" w14:textId="77777777" w:rsidR="000A77F4" w:rsidRPr="009E0B3A" w:rsidRDefault="000A77F4" w:rsidP="00396A41">
      <w:pPr>
        <w:pStyle w:val="a"/>
        <w:shd w:val="clear" w:color="auto" w:fill="FFFFFF"/>
        <w:tabs>
          <w:tab w:val="left" w:pos="851"/>
          <w:tab w:val="left" w:pos="1134"/>
        </w:tabs>
        <w:spacing w:after="120" w:line="240" w:lineRule="auto"/>
        <w:ind w:left="0" w:firstLine="567"/>
      </w:pPr>
      <w:bookmarkStart w:id="695" w:name="Par37"/>
      <w:bookmarkEnd w:id="695"/>
      <w:r w:rsidRPr="009E0B3A">
        <w:t>Копии соглашения Управляющей компании и лица, осуществляющего ведение реестра, о прекращении договора, решения о ликвидации лица, осуществляющего ведение реестра, или иных документов, подтверждающих наличие основания для прекращения договора управляющей компании с лицом, осуществляющим ведение реестра.</w:t>
      </w:r>
    </w:p>
    <w:p w14:paraId="0669FDD9" w14:textId="021F2DC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Копия договора Управляющей компании с лицом, осуществляющим ведение реестра владельцев инвестиционных паев, сведения о котором содержатся в </w:t>
      </w:r>
      <w:r w:rsidR="00215B00" w:rsidRPr="00215B00">
        <w:rPr>
          <w:bCs/>
        </w:rPr>
        <w:t>Правила</w:t>
      </w:r>
      <w:r w:rsidR="00215B00">
        <w:rPr>
          <w:bCs/>
        </w:rPr>
        <w:t>х</w:t>
      </w:r>
      <w:r w:rsidR="00215B00" w:rsidRPr="00215B00">
        <w:rPr>
          <w:bCs/>
        </w:rPr>
        <w:t xml:space="preserve"> ДУ ПИФ</w:t>
      </w:r>
      <w:r w:rsidRPr="009E0B3A">
        <w:t xml:space="preserve"> с внесенными изменениями и дополнениями. </w:t>
      </w:r>
    </w:p>
    <w:p w14:paraId="2B3C2C79" w14:textId="012BE7C4"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lastRenderedPageBreak/>
        <w:t xml:space="preserve">Документы, предусмотренные настоящим подпунктом, предоставляются в случае, если изменения и дополнения в </w:t>
      </w:r>
      <w:r w:rsidR="00215B00" w:rsidRPr="00215B00">
        <w:rPr>
          <w:bCs/>
        </w:rPr>
        <w:t>Правила ДУ ПИФ</w:t>
      </w:r>
      <w:r w:rsidRPr="009E0B3A">
        <w:t xml:space="preserve"> связаны с изменением сведений о лице, осуществляющем ведение реестра, в результате прекращения договора управляющей компании с лицом, осуществляющим ведение реестра, и заключением соответствующего договора с другим лицом.</w:t>
      </w:r>
    </w:p>
    <w:p w14:paraId="3E82F21A" w14:textId="0C66EDBA" w:rsidR="000A77F4" w:rsidRPr="009E0B3A" w:rsidRDefault="000A77F4" w:rsidP="00396A41">
      <w:pPr>
        <w:pStyle w:val="a"/>
        <w:shd w:val="clear" w:color="auto" w:fill="FFFFFF"/>
        <w:tabs>
          <w:tab w:val="left" w:pos="851"/>
          <w:tab w:val="left" w:pos="1134"/>
        </w:tabs>
        <w:spacing w:after="120" w:line="240" w:lineRule="auto"/>
        <w:ind w:left="0" w:firstLine="567"/>
      </w:pPr>
      <w:bookmarkStart w:id="696" w:name="Par40"/>
      <w:bookmarkEnd w:id="696"/>
      <w:r w:rsidRPr="009E0B3A">
        <w:t xml:space="preserve">Копия договора оказания аудиторских услуг, заключенного Управляющей компанией с аудитором фонда, сведения о котором содержатся в </w:t>
      </w:r>
      <w:r w:rsidR="00215B00" w:rsidRPr="00215B00">
        <w:rPr>
          <w:bCs/>
        </w:rPr>
        <w:t>Правила</w:t>
      </w:r>
      <w:r w:rsidR="00215B00">
        <w:rPr>
          <w:bCs/>
        </w:rPr>
        <w:t>х</w:t>
      </w:r>
      <w:r w:rsidR="00215B00" w:rsidRPr="00215B00">
        <w:rPr>
          <w:bCs/>
        </w:rPr>
        <w:t xml:space="preserve"> ДУ ПИФ</w:t>
      </w:r>
      <w:r w:rsidRPr="009E0B3A">
        <w:t xml:space="preserve"> с внесенными изменениями и дополнениями.</w:t>
      </w:r>
    </w:p>
    <w:p w14:paraId="408EA89C"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bookmarkStart w:id="697" w:name="Par44"/>
      <w:bookmarkEnd w:id="697"/>
      <w:r w:rsidRPr="009E0B3A">
        <w:t>Копия документа, подтверждающего наличие основания для прекращения договора Управляющей компании и аудитора об оказании аудиторских услуг (например, соглашение управляющей компании и аудитора фонда о прекращении договора об оказании аудиторских услуг, решение аудитора фонда о ликвидации).</w:t>
      </w:r>
    </w:p>
    <w:p w14:paraId="3BE7485B" w14:textId="7777777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Копия договора, заключенного между Управляющей компанией, аудитором фонда и новой аудиторской организацией о передаче последней прав и обязанностей аудитора фонда.</w:t>
      </w:r>
    </w:p>
    <w:p w14:paraId="32CFA32D" w14:textId="09A95497" w:rsidR="000A77F4" w:rsidRPr="009E0B3A"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В случае если изменения и дополнения в </w:t>
      </w:r>
      <w:r w:rsidR="00215B00" w:rsidRPr="00215B00">
        <w:rPr>
          <w:bCs/>
        </w:rPr>
        <w:t>Правила ДУ ПИФ</w:t>
      </w:r>
      <w:r w:rsidRPr="009E0B3A">
        <w:t xml:space="preserve"> предусматривают включение в </w:t>
      </w:r>
      <w:r w:rsidR="00215B00" w:rsidRPr="00215B00">
        <w:rPr>
          <w:bCs/>
        </w:rPr>
        <w:t>Правила ДУ ПИФ</w:t>
      </w:r>
      <w:r w:rsidRPr="009E0B3A">
        <w:t xml:space="preserve"> сведений об аудиторской организации, предоставляется документ, предусмотренный абзацем первым настоящего подпункта.</w:t>
      </w:r>
    </w:p>
    <w:p w14:paraId="62B3C033" w14:textId="401EEC7D" w:rsidR="000A77F4" w:rsidRPr="002E5C88" w:rsidRDefault="000A77F4" w:rsidP="00396A41">
      <w:pPr>
        <w:pStyle w:val="a"/>
        <w:numPr>
          <w:ilvl w:val="0"/>
          <w:numId w:val="0"/>
        </w:numPr>
        <w:shd w:val="clear" w:color="auto" w:fill="FFFFFF"/>
        <w:tabs>
          <w:tab w:val="left" w:pos="851"/>
          <w:tab w:val="left" w:pos="1134"/>
        </w:tabs>
        <w:spacing w:after="120" w:line="240" w:lineRule="auto"/>
        <w:ind w:firstLine="567"/>
      </w:pPr>
      <w:r w:rsidRPr="009E0B3A">
        <w:t xml:space="preserve">В случае если изменения и дополнения в </w:t>
      </w:r>
      <w:r w:rsidR="00215B00" w:rsidRPr="00215B00">
        <w:rPr>
          <w:bCs/>
        </w:rPr>
        <w:t>Правила ДУ ПИФ</w:t>
      </w:r>
      <w:r w:rsidRPr="009E0B3A">
        <w:t xml:space="preserve"> предусматривают смену аудитора фонда по выбору предоставляются документы, предусмотренные абзацами первым и вторым</w:t>
      </w:r>
      <w:hyperlink r:id="rId10" w:anchor="/document/73957299/entry/2293" w:history="1"/>
      <w:r w:rsidRPr="002E5C88">
        <w:t> настоящего подпункта, либо документ, предусмотренный абзацем третьим настоящего подпункта.</w:t>
      </w:r>
    </w:p>
    <w:p w14:paraId="24E14FFA" w14:textId="7D6343C2" w:rsidR="000A77F4" w:rsidRPr="00412CF3" w:rsidRDefault="000A77F4" w:rsidP="00396A41">
      <w:pPr>
        <w:pStyle w:val="a"/>
        <w:numPr>
          <w:ilvl w:val="0"/>
          <w:numId w:val="0"/>
        </w:numPr>
        <w:shd w:val="clear" w:color="auto" w:fill="FFFFFF"/>
        <w:tabs>
          <w:tab w:val="left" w:pos="851"/>
          <w:tab w:val="left" w:pos="1134"/>
        </w:tabs>
        <w:spacing w:after="120" w:line="240" w:lineRule="auto"/>
        <w:ind w:firstLine="567"/>
      </w:pPr>
      <w:r w:rsidRPr="00412CF3">
        <w:t xml:space="preserve">В случае если изменения и дополнения в </w:t>
      </w:r>
      <w:r w:rsidR="00215B00" w:rsidRPr="00215B00">
        <w:rPr>
          <w:bCs/>
        </w:rPr>
        <w:t>Правила ДУ ПИФ</w:t>
      </w:r>
      <w:r w:rsidRPr="00412CF3">
        <w:t xml:space="preserve"> предусматривают исключение сведений об аудиторской организации из правил доверительного управления, предоставляется документ, предусмотренный абзацем вторым настоящего подпункта.</w:t>
      </w:r>
    </w:p>
    <w:p w14:paraId="72C5EF6D" w14:textId="77777777" w:rsidR="000A77F4" w:rsidRPr="003E3197" w:rsidRDefault="000A77F4" w:rsidP="00396A41">
      <w:pPr>
        <w:pStyle w:val="a"/>
        <w:tabs>
          <w:tab w:val="left" w:pos="851"/>
          <w:tab w:val="left" w:pos="1134"/>
        </w:tabs>
        <w:spacing w:after="120" w:line="240" w:lineRule="auto"/>
        <w:ind w:left="0" w:firstLine="567"/>
      </w:pPr>
      <w:r w:rsidRPr="003E3197">
        <w:t>Отчет о завершении (окончании) формирования паевого инвестиционного фонда.</w:t>
      </w:r>
    </w:p>
    <w:p w14:paraId="2E7F1EFC" w14:textId="642B6D33" w:rsidR="000A77F4" w:rsidRPr="007B2AAD" w:rsidRDefault="000A77F4" w:rsidP="00396A41">
      <w:pPr>
        <w:pStyle w:val="a"/>
        <w:numPr>
          <w:ilvl w:val="0"/>
          <w:numId w:val="0"/>
        </w:numPr>
        <w:shd w:val="clear" w:color="auto" w:fill="FFFFFF"/>
        <w:tabs>
          <w:tab w:val="left" w:pos="851"/>
          <w:tab w:val="left" w:pos="1134"/>
        </w:tabs>
        <w:spacing w:after="120" w:line="240" w:lineRule="auto"/>
        <w:ind w:firstLine="567"/>
      </w:pPr>
      <w:r w:rsidRPr="007B2AAD">
        <w:t xml:space="preserve">Указанный Отчет предоставляется в случае, если изменения и дополнения вносятся в </w:t>
      </w:r>
      <w:r w:rsidR="00215B00" w:rsidRPr="00215B00">
        <w:rPr>
          <w:bCs/>
        </w:rPr>
        <w:t>Правила ДУ ПИФ</w:t>
      </w:r>
      <w:r w:rsidRPr="007B2AAD">
        <w:t xml:space="preserve"> в части, </w:t>
      </w:r>
      <w:proofErr w:type="gramStart"/>
      <w:r w:rsidRPr="007B2AAD">
        <w:t>касающейся количества выданных инвестиционных паев</w:t>
      </w:r>
      <w:proofErr w:type="gramEnd"/>
      <w:r w:rsidRPr="007B2AAD">
        <w:t xml:space="preserve"> закрытого паевого инвестиционного фонда.</w:t>
      </w:r>
    </w:p>
    <w:p w14:paraId="5DD48316" w14:textId="77777777" w:rsidR="000A77F4" w:rsidRPr="007B2AAD" w:rsidRDefault="000A77F4" w:rsidP="00396A41">
      <w:pPr>
        <w:pStyle w:val="a"/>
        <w:shd w:val="clear" w:color="auto" w:fill="FFFFFF"/>
        <w:tabs>
          <w:tab w:val="left" w:pos="851"/>
          <w:tab w:val="left" w:pos="1134"/>
        </w:tabs>
        <w:spacing w:after="120" w:line="240" w:lineRule="auto"/>
        <w:ind w:left="0" w:firstLine="567"/>
      </w:pPr>
      <w:r w:rsidRPr="007B2AAD">
        <w:t>Отчет о количестве дополнительно выданных инвестиционных паев закрытого паевого инвестиционного фонда.</w:t>
      </w:r>
    </w:p>
    <w:p w14:paraId="3CB5BF28" w14:textId="710923F4" w:rsidR="000A77F4" w:rsidRPr="00890916" w:rsidRDefault="000A77F4" w:rsidP="00396A41">
      <w:pPr>
        <w:pStyle w:val="a"/>
        <w:numPr>
          <w:ilvl w:val="0"/>
          <w:numId w:val="0"/>
        </w:numPr>
        <w:shd w:val="clear" w:color="auto" w:fill="FFFFFF"/>
        <w:tabs>
          <w:tab w:val="left" w:pos="851"/>
          <w:tab w:val="left" w:pos="1134"/>
        </w:tabs>
        <w:spacing w:after="120" w:line="240" w:lineRule="auto"/>
        <w:ind w:firstLine="567"/>
      </w:pPr>
      <w:r w:rsidRPr="007B2AAD">
        <w:t xml:space="preserve">Указанный Отчет предоставляется в случае, если изменения и дополнения вносятся в </w:t>
      </w:r>
      <w:r w:rsidR="00215B00" w:rsidRPr="00215B00">
        <w:rPr>
          <w:bCs/>
        </w:rPr>
        <w:t>Правила ДУ ПИФ</w:t>
      </w:r>
      <w:r w:rsidRPr="007B2AAD">
        <w:t xml:space="preserve"> в части, </w:t>
      </w:r>
      <w:proofErr w:type="gramStart"/>
      <w:r w:rsidRPr="007B2AAD">
        <w:t>касающейся к</w:t>
      </w:r>
      <w:r w:rsidRPr="00890916">
        <w:t>оличества выданных инвестиционных паев</w:t>
      </w:r>
      <w:proofErr w:type="gramEnd"/>
      <w:r w:rsidRPr="00890916">
        <w:t xml:space="preserve"> закрытого паевого инвестиционного фонда и уменьшения количества инвестиционных паев, которые могут быть выданы Управляющей компанией дополнительно после завершения (окончания) его формирования.</w:t>
      </w:r>
    </w:p>
    <w:p w14:paraId="2373250B" w14:textId="77777777" w:rsidR="000A77F4" w:rsidRPr="00890916" w:rsidRDefault="000A77F4" w:rsidP="009E0B3A">
      <w:pPr>
        <w:spacing w:after="120"/>
        <w:rPr>
          <w:sz w:val="24"/>
          <w:szCs w:val="24"/>
          <w:lang w:eastAsia="en-US"/>
        </w:rPr>
      </w:pPr>
    </w:p>
    <w:p w14:paraId="1360E3BA" w14:textId="32015E5D" w:rsidR="000A77F4" w:rsidRPr="009E0B3A" w:rsidRDefault="000A77F4" w:rsidP="009E0B3A">
      <w:pPr>
        <w:pStyle w:val="2"/>
        <w:numPr>
          <w:ilvl w:val="1"/>
          <w:numId w:val="205"/>
        </w:numPr>
        <w:shd w:val="clear" w:color="auto" w:fill="FFFFFF"/>
        <w:spacing w:before="0" w:after="120" w:line="240" w:lineRule="auto"/>
        <w:ind w:left="357" w:hanging="357"/>
        <w:outlineLvl w:val="0"/>
        <w:rPr>
          <w:b/>
          <w:bCs/>
          <w:sz w:val="26"/>
          <w:szCs w:val="26"/>
        </w:rPr>
      </w:pPr>
      <w:bookmarkStart w:id="698" w:name="_Ref29988323"/>
      <w:bookmarkStart w:id="699" w:name="_Toc227582173"/>
      <w:r w:rsidRPr="009E0B3A">
        <w:rPr>
          <w:b/>
          <w:bCs/>
          <w:sz w:val="26"/>
          <w:szCs w:val="26"/>
        </w:rPr>
        <w:t xml:space="preserve">Требования к документам, предоставляемым в </w:t>
      </w:r>
      <w:r w:rsidR="006536AD" w:rsidRPr="009E0B3A">
        <w:rPr>
          <w:b/>
          <w:bCs/>
          <w:sz w:val="26"/>
          <w:szCs w:val="26"/>
        </w:rPr>
        <w:t>СД</w:t>
      </w:r>
      <w:r w:rsidRPr="009E0B3A">
        <w:rPr>
          <w:b/>
          <w:bCs/>
          <w:sz w:val="26"/>
          <w:szCs w:val="26"/>
        </w:rPr>
        <w:t xml:space="preserve"> для согласования </w:t>
      </w:r>
      <w:r w:rsidR="00215B00" w:rsidRPr="00215B00">
        <w:rPr>
          <w:b/>
          <w:bCs/>
          <w:sz w:val="26"/>
          <w:szCs w:val="26"/>
        </w:rPr>
        <w:t>Правил ДУ ПИФ</w:t>
      </w:r>
      <w:r w:rsidRPr="009E0B3A">
        <w:rPr>
          <w:b/>
          <w:bCs/>
          <w:sz w:val="26"/>
          <w:szCs w:val="26"/>
        </w:rPr>
        <w:t xml:space="preserve"> или изменений и дополнений в </w:t>
      </w:r>
      <w:r w:rsidR="00215B00" w:rsidRPr="00215B00">
        <w:rPr>
          <w:b/>
          <w:bCs/>
          <w:sz w:val="26"/>
          <w:szCs w:val="26"/>
        </w:rPr>
        <w:t>Правила ДУ ПИФ</w:t>
      </w:r>
      <w:bookmarkEnd w:id="698"/>
      <w:bookmarkEnd w:id="699"/>
    </w:p>
    <w:p w14:paraId="1A474009" w14:textId="53F82CC3" w:rsidR="000A77F4" w:rsidRPr="00F94A0E" w:rsidRDefault="000A77F4" w:rsidP="00396A41">
      <w:pPr>
        <w:pStyle w:val="2"/>
        <w:numPr>
          <w:ilvl w:val="2"/>
          <w:numId w:val="205"/>
        </w:numPr>
        <w:shd w:val="clear" w:color="auto" w:fill="FFFFFF"/>
        <w:tabs>
          <w:tab w:val="clear" w:pos="851"/>
          <w:tab w:val="left" w:pos="567"/>
          <w:tab w:val="left" w:pos="1134"/>
          <w:tab w:val="left" w:pos="1276"/>
        </w:tabs>
        <w:spacing w:before="0" w:after="120" w:line="240" w:lineRule="auto"/>
        <w:ind w:left="0" w:firstLine="567"/>
      </w:pPr>
      <w:r w:rsidRPr="006A4F7D">
        <w:t xml:space="preserve">Документы для согласования правил доверительного управления или изменений и дополнений в </w:t>
      </w:r>
      <w:r w:rsidR="001417B1" w:rsidRPr="001417B1">
        <w:rPr>
          <w:bCs/>
        </w:rPr>
        <w:t>Правила ДУ ПИФ</w:t>
      </w:r>
      <w:r w:rsidRPr="006A4F7D">
        <w:t xml:space="preserve"> должны быть направлены в </w:t>
      </w:r>
      <w:r w:rsidR="003921E1" w:rsidRPr="004D55EE">
        <w:t>Общество</w:t>
      </w:r>
      <w:r w:rsidRPr="008D6D65">
        <w:t xml:space="preserve"> в форме электронных документов, подписанных электронной подпи</w:t>
      </w:r>
      <w:r w:rsidRPr="00F94A0E">
        <w:t xml:space="preserve">сью единоличного </w:t>
      </w:r>
      <w:r w:rsidRPr="00F94A0E">
        <w:lastRenderedPageBreak/>
        <w:t xml:space="preserve">исполнительного органа Управляющей компании или его уполномоченного представителя. </w:t>
      </w:r>
    </w:p>
    <w:p w14:paraId="3A704C4C" w14:textId="72DA2574" w:rsidR="000A77F4" w:rsidRPr="00D6385C" w:rsidRDefault="000A77F4" w:rsidP="00396A41">
      <w:pPr>
        <w:pStyle w:val="2"/>
        <w:numPr>
          <w:ilvl w:val="2"/>
          <w:numId w:val="205"/>
        </w:numPr>
        <w:shd w:val="clear" w:color="auto" w:fill="FFFFFF"/>
        <w:tabs>
          <w:tab w:val="clear" w:pos="851"/>
          <w:tab w:val="left" w:pos="567"/>
          <w:tab w:val="left" w:pos="1134"/>
          <w:tab w:val="left" w:pos="1276"/>
        </w:tabs>
        <w:spacing w:before="0" w:after="120" w:line="240" w:lineRule="auto"/>
        <w:ind w:left="0" w:firstLine="567"/>
      </w:pPr>
      <w:r w:rsidRPr="00915D9F">
        <w:t xml:space="preserve">Заявление о согласовании правил доверительного управления и заявление о согласовании изменений и дополнений в </w:t>
      </w:r>
      <w:r w:rsidR="001417B1" w:rsidRPr="001417B1">
        <w:rPr>
          <w:bCs/>
        </w:rPr>
        <w:t>Правила ДУ ПИФ</w:t>
      </w:r>
      <w:r w:rsidRPr="00915D9F">
        <w:t xml:space="preserve"> должны пред</w:t>
      </w:r>
      <w:r w:rsidRPr="00D57BB2">
        <w:t>оставляться в виде файла с одним из следующих расширений по выбору Управляющей компании: *.</w:t>
      </w:r>
      <w:r w:rsidRPr="00D57BB2">
        <w:rPr>
          <w:lang w:val="en-US"/>
        </w:rPr>
        <w:t>doc</w:t>
      </w:r>
      <w:r w:rsidRPr="00D57BB2">
        <w:t>, *.</w:t>
      </w:r>
      <w:proofErr w:type="spellStart"/>
      <w:r w:rsidRPr="00D57BB2">
        <w:rPr>
          <w:lang w:val="en-US"/>
        </w:rPr>
        <w:t>docx</w:t>
      </w:r>
      <w:proofErr w:type="spellEnd"/>
      <w:r w:rsidRPr="00D57BB2">
        <w:t>, *.</w:t>
      </w:r>
      <w:r w:rsidRPr="00D6385C">
        <w:rPr>
          <w:lang w:val="en-US"/>
        </w:rPr>
        <w:t>rtf</w:t>
      </w:r>
      <w:r w:rsidRPr="00D6385C">
        <w:t>.</w:t>
      </w:r>
    </w:p>
    <w:p w14:paraId="012BCDD7" w14:textId="51FE3254" w:rsidR="000A77F4" w:rsidRPr="009E0B3A" w:rsidRDefault="001417B1" w:rsidP="00396A41">
      <w:pPr>
        <w:pStyle w:val="2"/>
        <w:numPr>
          <w:ilvl w:val="2"/>
          <w:numId w:val="205"/>
        </w:numPr>
        <w:shd w:val="clear" w:color="auto" w:fill="FFFFFF"/>
        <w:tabs>
          <w:tab w:val="clear" w:pos="851"/>
          <w:tab w:val="left" w:pos="567"/>
          <w:tab w:val="left" w:pos="1134"/>
          <w:tab w:val="left" w:pos="1276"/>
        </w:tabs>
        <w:spacing w:before="0" w:after="120" w:line="240" w:lineRule="auto"/>
        <w:ind w:left="0" w:firstLine="567"/>
      </w:pPr>
      <w:r w:rsidRPr="001417B1">
        <w:rPr>
          <w:bCs/>
        </w:rPr>
        <w:t>Правила ДУ ПИФ</w:t>
      </w:r>
      <w:r w:rsidR="000A77F4" w:rsidRPr="00D958C3">
        <w:t xml:space="preserve"> или изменения и дополнения в </w:t>
      </w:r>
      <w:r w:rsidRPr="001417B1">
        <w:rPr>
          <w:bCs/>
        </w:rPr>
        <w:t>Правила ДУ ПИФ</w:t>
      </w:r>
      <w:r w:rsidR="000A77F4" w:rsidRPr="00D958C3">
        <w:t xml:space="preserve"> должны предоставляться в виде файлов с одним из следующих расширений по выбору Управляющей</w:t>
      </w:r>
      <w:r w:rsidR="000A77F4" w:rsidRPr="00FD60D3">
        <w:t xml:space="preserve"> компании: *.</w:t>
      </w:r>
      <w:r w:rsidR="000A77F4" w:rsidRPr="00FD60D3">
        <w:rPr>
          <w:lang w:val="en-US"/>
        </w:rPr>
        <w:t>doc</w:t>
      </w:r>
      <w:r w:rsidR="000A77F4" w:rsidRPr="00FD60D3">
        <w:t>, *.</w:t>
      </w:r>
      <w:proofErr w:type="spellStart"/>
      <w:r w:rsidR="000A77F4" w:rsidRPr="006536AD">
        <w:rPr>
          <w:lang w:val="en-US"/>
        </w:rPr>
        <w:t>docx</w:t>
      </w:r>
      <w:proofErr w:type="spellEnd"/>
      <w:r w:rsidR="000A77F4" w:rsidRPr="006536AD">
        <w:t>, *.</w:t>
      </w:r>
      <w:r w:rsidR="000A77F4" w:rsidRPr="006536AD">
        <w:rPr>
          <w:lang w:val="en-US"/>
        </w:rPr>
        <w:t>rtf</w:t>
      </w:r>
      <w:r w:rsidR="000A77F4" w:rsidRPr="006536AD">
        <w:t xml:space="preserve">, </w:t>
      </w:r>
      <w:r w:rsidRPr="001417B1">
        <w:rPr>
          <w:bCs/>
        </w:rPr>
        <w:t>Правила ДУ ПИФ</w:t>
      </w:r>
      <w:r w:rsidR="000A77F4" w:rsidRPr="006536AD">
        <w:t xml:space="preserve"> с внесенными изменениями и дополнениями должны предоставляться в виде файла с одним из следующих расширений по выбору Управляющей компании: *.</w:t>
      </w:r>
      <w:r w:rsidR="000A77F4" w:rsidRPr="006A676D">
        <w:rPr>
          <w:lang w:val="en-US"/>
        </w:rPr>
        <w:t>doc</w:t>
      </w:r>
      <w:r w:rsidR="000A77F4" w:rsidRPr="006A676D">
        <w:t>, *.</w:t>
      </w:r>
      <w:proofErr w:type="spellStart"/>
      <w:r w:rsidR="000A77F4" w:rsidRPr="006A676D">
        <w:rPr>
          <w:lang w:val="en-US"/>
        </w:rPr>
        <w:t>docx</w:t>
      </w:r>
      <w:proofErr w:type="spellEnd"/>
      <w:r w:rsidR="000A77F4" w:rsidRPr="009E0B3A">
        <w:t>, *.</w:t>
      </w:r>
      <w:r w:rsidR="000A77F4" w:rsidRPr="009E0B3A">
        <w:rPr>
          <w:lang w:val="en-US"/>
        </w:rPr>
        <w:t>rtf</w:t>
      </w:r>
      <w:r w:rsidR="000A77F4" w:rsidRPr="009E0B3A">
        <w:t>.</w:t>
      </w:r>
    </w:p>
    <w:p w14:paraId="08845680" w14:textId="03C20AE5" w:rsidR="000A77F4" w:rsidRPr="009E0B3A" w:rsidRDefault="000A77F4" w:rsidP="00396A41">
      <w:pPr>
        <w:pStyle w:val="2"/>
        <w:numPr>
          <w:ilvl w:val="2"/>
          <w:numId w:val="205"/>
        </w:numPr>
        <w:shd w:val="clear" w:color="auto" w:fill="FFFFFF"/>
        <w:tabs>
          <w:tab w:val="clear" w:pos="851"/>
          <w:tab w:val="left" w:pos="567"/>
          <w:tab w:val="left" w:pos="1134"/>
          <w:tab w:val="left" w:pos="1276"/>
        </w:tabs>
        <w:spacing w:before="0" w:after="120" w:line="240" w:lineRule="auto"/>
        <w:ind w:left="0" w:firstLine="567"/>
      </w:pPr>
      <w:r w:rsidRPr="009E0B3A">
        <w:t xml:space="preserve">Первая страница изменений и дополнений в </w:t>
      </w:r>
      <w:r w:rsidR="001417B1" w:rsidRPr="001417B1">
        <w:rPr>
          <w:bCs/>
        </w:rPr>
        <w:t>Правила ДУ ПИФ</w:t>
      </w:r>
      <w:r w:rsidRPr="009E0B3A">
        <w:t>, содержащих положения, утвержденные решением общего собрания, должна содержать отметку об их утверждении.</w:t>
      </w:r>
    </w:p>
    <w:p w14:paraId="57F7121D" w14:textId="7FC5A08B" w:rsidR="000A77F4" w:rsidRPr="009E0B3A" w:rsidRDefault="00730351" w:rsidP="00396A41">
      <w:pPr>
        <w:pStyle w:val="a"/>
        <w:numPr>
          <w:ilvl w:val="0"/>
          <w:numId w:val="0"/>
        </w:numPr>
        <w:shd w:val="clear" w:color="auto" w:fill="FFFFFF"/>
        <w:tabs>
          <w:tab w:val="left" w:pos="567"/>
          <w:tab w:val="left" w:pos="1134"/>
          <w:tab w:val="left" w:pos="1276"/>
          <w:tab w:val="left" w:pos="1535"/>
        </w:tabs>
        <w:spacing w:after="120" w:line="240" w:lineRule="auto"/>
        <w:ind w:firstLine="567"/>
      </w:pPr>
      <w:r w:rsidRPr="009E0B3A">
        <w:t xml:space="preserve">Отметка, предусмотренная абзацем первым настоящего пункта, должна содержать слова «утверждены решением общего собрания владельцев инвестиционных паев» с указанием в родительном падеже полного названия закрытого паевого инвестиционного фонда, а также дату составления протокола </w:t>
      </w:r>
      <w:r>
        <w:t xml:space="preserve">об итогах проведения заочного голосования для принятия решений общим собранием </w:t>
      </w:r>
      <w:r w:rsidRPr="006A676D">
        <w:t>владельцев инвестиционных паев закрытого паевого инвестиционного фонда</w:t>
      </w:r>
      <w:r>
        <w:t xml:space="preserve"> или копия протокола об итогах проведения заседания</w:t>
      </w:r>
      <w:r w:rsidRPr="00112D76">
        <w:t xml:space="preserve"> </w:t>
      </w:r>
      <w:r>
        <w:t>для принятия решений общим собранием владельцев инвестиционных паев</w:t>
      </w:r>
      <w:r w:rsidRPr="001279BF">
        <w:t xml:space="preserve"> </w:t>
      </w:r>
      <w:r w:rsidRPr="006A676D">
        <w:t>закрытого паевого инвестиционного фонда</w:t>
      </w:r>
      <w:r w:rsidRPr="009E0B3A">
        <w:t xml:space="preserve">, на котором утверждены положения, содержащиеся в изменениях и дополнениях в </w:t>
      </w:r>
      <w:r w:rsidRPr="001417B1">
        <w:rPr>
          <w:bCs/>
        </w:rPr>
        <w:t>Правила ДУ ПИФ</w:t>
      </w:r>
      <w:r w:rsidR="000A77F4" w:rsidRPr="009E0B3A">
        <w:t>.</w:t>
      </w:r>
    </w:p>
    <w:p w14:paraId="3C7ECEEB" w14:textId="73A22FEF" w:rsidR="000A77F4" w:rsidRPr="009E0B3A" w:rsidRDefault="000A77F4" w:rsidP="00396A41">
      <w:pPr>
        <w:pStyle w:val="a"/>
        <w:numPr>
          <w:ilvl w:val="0"/>
          <w:numId w:val="0"/>
        </w:numPr>
        <w:shd w:val="clear" w:color="auto" w:fill="FFFFFF"/>
        <w:tabs>
          <w:tab w:val="left" w:pos="567"/>
          <w:tab w:val="left" w:pos="1134"/>
          <w:tab w:val="left" w:pos="1276"/>
          <w:tab w:val="left" w:pos="1535"/>
        </w:tabs>
        <w:spacing w:after="120" w:line="240" w:lineRule="auto"/>
        <w:ind w:firstLine="567"/>
      </w:pPr>
      <w:r w:rsidRPr="009E0B3A">
        <w:t>Полное название закрытого паевого инвестиционного фонда, указанное в отметке</w:t>
      </w:r>
      <w:r w:rsidRPr="009E0B3A">
        <w:rPr>
          <w:bCs/>
        </w:rPr>
        <w:t xml:space="preserve"> на изменениях и дополнениях в </w:t>
      </w:r>
      <w:r w:rsidR="001417B1" w:rsidRPr="001417B1">
        <w:rPr>
          <w:bCs/>
        </w:rPr>
        <w:t>Правила ДУ ПИФ</w:t>
      </w:r>
      <w:r w:rsidRPr="009E0B3A">
        <w:t xml:space="preserve">, должно совпадать с полным названием закрытого паевого инвестиционного фонда, в </w:t>
      </w:r>
      <w:r w:rsidR="001417B1" w:rsidRPr="001417B1">
        <w:rPr>
          <w:bCs/>
        </w:rPr>
        <w:t>Правила ДУ ПИФ</w:t>
      </w:r>
      <w:r w:rsidR="00D66132">
        <w:rPr>
          <w:bCs/>
        </w:rPr>
        <w:t xml:space="preserve"> </w:t>
      </w:r>
      <w:r w:rsidRPr="009E0B3A">
        <w:t>котор</w:t>
      </w:r>
      <w:r w:rsidR="00D66132">
        <w:t>ого</w:t>
      </w:r>
      <w:r w:rsidRPr="009E0B3A">
        <w:t xml:space="preserve"> вносятся указанные в настоящем пункте изменения и дополнения.</w:t>
      </w:r>
    </w:p>
    <w:p w14:paraId="67D4F093" w14:textId="78DC8493" w:rsidR="000A77F4" w:rsidRPr="009E0B3A" w:rsidRDefault="000A77F4" w:rsidP="00396A41">
      <w:pPr>
        <w:pStyle w:val="2"/>
        <w:numPr>
          <w:ilvl w:val="2"/>
          <w:numId w:val="205"/>
        </w:numPr>
        <w:shd w:val="clear" w:color="auto" w:fill="FFFFFF"/>
        <w:tabs>
          <w:tab w:val="clear" w:pos="851"/>
          <w:tab w:val="left" w:pos="567"/>
          <w:tab w:val="left" w:pos="1134"/>
          <w:tab w:val="left" w:pos="1276"/>
        </w:tabs>
        <w:spacing w:before="0" w:after="120" w:line="240" w:lineRule="auto"/>
        <w:ind w:left="0" w:firstLine="567"/>
      </w:pPr>
      <w:r w:rsidRPr="009E0B3A">
        <w:t xml:space="preserve">Документы, предусмотренные подпунктом 1 пункта 10.1.1., подпунктом 1 пункта 10.1.2. и подпунктом 13 пункта 10.1.2. Регламента, должны содержать информацию (при наличии такой информации у Управляющей компании) в объеме не менее чем установленный нормативным актом Банка России для внесения сведений в реестр паевых инвестиционных фондов, действующим на момент предоставления документов специализированному депозитарию, если иное не установлено нормативным актом Банка России. </w:t>
      </w:r>
      <w:r w:rsidR="001417B1">
        <w:t xml:space="preserve"> </w:t>
      </w:r>
    </w:p>
    <w:p w14:paraId="6F1E241F" w14:textId="77777777" w:rsidR="000A77F4" w:rsidRPr="009E0B3A" w:rsidRDefault="000A77F4" w:rsidP="00396A41">
      <w:pPr>
        <w:pStyle w:val="2"/>
        <w:numPr>
          <w:ilvl w:val="2"/>
          <w:numId w:val="205"/>
        </w:numPr>
        <w:shd w:val="clear" w:color="auto" w:fill="FFFFFF"/>
        <w:tabs>
          <w:tab w:val="clear" w:pos="851"/>
          <w:tab w:val="left" w:pos="567"/>
          <w:tab w:val="left" w:pos="1134"/>
          <w:tab w:val="left" w:pos="1276"/>
        </w:tabs>
        <w:spacing w:before="0" w:after="120" w:line="240" w:lineRule="auto"/>
        <w:ind w:left="0" w:firstLine="567"/>
      </w:pPr>
      <w:r w:rsidRPr="009E0B3A">
        <w:t>Документ, предусмотренный подпунктом 14 пункта 10.1.2. Регламента, должен содержать информацию в объеме, установленном нормативным актом Банка России о порядке регистрации правил доверительного управления паевым инвестиционным фондом, инвестиционные паи которого не ограничены в обороте, действующим на момент предоставления документов специализированному депозитарию, если иное не установлено нормативным актом Банка России.</w:t>
      </w:r>
    </w:p>
    <w:p w14:paraId="725CA89A" w14:textId="3015D7F7" w:rsidR="000A77F4" w:rsidRPr="009E0B3A" w:rsidRDefault="000A77F4" w:rsidP="00396A41">
      <w:pPr>
        <w:pStyle w:val="2"/>
        <w:numPr>
          <w:ilvl w:val="2"/>
          <w:numId w:val="205"/>
        </w:numPr>
        <w:shd w:val="clear" w:color="auto" w:fill="FFFFFF"/>
        <w:tabs>
          <w:tab w:val="clear" w:pos="851"/>
          <w:tab w:val="left" w:pos="567"/>
          <w:tab w:val="left" w:pos="1134"/>
          <w:tab w:val="left" w:pos="1276"/>
        </w:tabs>
        <w:spacing w:before="0" w:after="120" w:line="240" w:lineRule="auto"/>
        <w:ind w:left="0" w:firstLine="567"/>
      </w:pPr>
      <w:r w:rsidRPr="009E0B3A">
        <w:t xml:space="preserve">В случае передачи прав и обязанностей управляющей компании по договору доверительного управления новой управляющей компании в результате аннулирования (прекращения действия) лицензии Управляющей компании, </w:t>
      </w:r>
      <w:r w:rsidR="003921E1" w:rsidRPr="009E0B3A">
        <w:t>Общество</w:t>
      </w:r>
      <w:r w:rsidRPr="009E0B3A">
        <w:t xml:space="preserve"> осуществляет внесение изменений и дополнений в </w:t>
      </w:r>
      <w:r w:rsidR="00D66132" w:rsidRPr="00D66132">
        <w:rPr>
          <w:bCs/>
        </w:rPr>
        <w:t>Правила ДУ ПИФ</w:t>
      </w:r>
      <w:r w:rsidRPr="009E0B3A">
        <w:t xml:space="preserve"> и их согласование самостоятельно, с учетом требований, предусмотренных статьей 18 Закона №156-ФЗ, на основании следующих документов:</w:t>
      </w:r>
    </w:p>
    <w:p w14:paraId="67BD1900" w14:textId="510AE72F" w:rsidR="000A77F4" w:rsidRPr="009E0B3A" w:rsidRDefault="000A77F4" w:rsidP="00396A41">
      <w:pPr>
        <w:pStyle w:val="2"/>
        <w:numPr>
          <w:ilvl w:val="0"/>
          <w:numId w:val="194"/>
        </w:numPr>
        <w:tabs>
          <w:tab w:val="clear" w:pos="851"/>
          <w:tab w:val="left" w:pos="567"/>
          <w:tab w:val="left" w:pos="1134"/>
          <w:tab w:val="left" w:pos="1276"/>
        </w:tabs>
        <w:spacing w:before="0" w:after="120" w:line="240" w:lineRule="auto"/>
        <w:ind w:left="0" w:firstLine="567"/>
      </w:pPr>
      <w:r w:rsidRPr="009E0B3A">
        <w:t xml:space="preserve">Изменения и дополнения в </w:t>
      </w:r>
      <w:r w:rsidR="00D66132" w:rsidRPr="00D66132">
        <w:rPr>
          <w:bCs/>
        </w:rPr>
        <w:t>Правила ДУ ПИФ</w:t>
      </w:r>
      <w:r w:rsidRPr="009E0B3A">
        <w:t>;</w:t>
      </w:r>
    </w:p>
    <w:p w14:paraId="5C74F4FB" w14:textId="2A53E8B7" w:rsidR="000A77F4" w:rsidRPr="009E0B3A" w:rsidRDefault="00D66132" w:rsidP="00396A41">
      <w:pPr>
        <w:pStyle w:val="2"/>
        <w:numPr>
          <w:ilvl w:val="0"/>
          <w:numId w:val="194"/>
        </w:numPr>
        <w:tabs>
          <w:tab w:val="clear" w:pos="851"/>
          <w:tab w:val="left" w:pos="567"/>
          <w:tab w:val="left" w:pos="1134"/>
          <w:tab w:val="left" w:pos="1276"/>
        </w:tabs>
        <w:spacing w:before="0" w:after="120" w:line="240" w:lineRule="auto"/>
        <w:ind w:left="0" w:firstLine="567"/>
      </w:pPr>
      <w:r w:rsidRPr="00D66132">
        <w:rPr>
          <w:bCs/>
        </w:rPr>
        <w:lastRenderedPageBreak/>
        <w:t>Правила ДУ ПИФ</w:t>
      </w:r>
      <w:r>
        <w:rPr>
          <w:bCs/>
        </w:rPr>
        <w:t xml:space="preserve"> </w:t>
      </w:r>
      <w:r w:rsidR="000A77F4" w:rsidRPr="009E0B3A">
        <w:t xml:space="preserve">с внесенными изменениями и дополнениями; </w:t>
      </w:r>
    </w:p>
    <w:p w14:paraId="0DE7352D" w14:textId="70138ADF" w:rsidR="000A77F4" w:rsidRPr="009E0B3A" w:rsidRDefault="000A77F4" w:rsidP="00396A41">
      <w:pPr>
        <w:pStyle w:val="2"/>
        <w:numPr>
          <w:ilvl w:val="0"/>
          <w:numId w:val="194"/>
        </w:numPr>
        <w:tabs>
          <w:tab w:val="clear" w:pos="851"/>
          <w:tab w:val="left" w:pos="567"/>
          <w:tab w:val="left" w:pos="1134"/>
          <w:tab w:val="left" w:pos="1276"/>
        </w:tabs>
        <w:spacing w:before="0" w:after="120" w:line="240" w:lineRule="auto"/>
        <w:ind w:left="0" w:firstLine="567"/>
      </w:pPr>
      <w:r w:rsidRPr="009E0B3A">
        <w:t xml:space="preserve">Решение </w:t>
      </w:r>
      <w:r w:rsidR="003921E1" w:rsidRPr="009E0B3A">
        <w:t>Общества</w:t>
      </w:r>
      <w:r w:rsidRPr="009E0B3A">
        <w:t xml:space="preserve"> об утверждении изменений и дополнений в </w:t>
      </w:r>
      <w:r w:rsidR="00D66132" w:rsidRPr="00D66132">
        <w:rPr>
          <w:bCs/>
        </w:rPr>
        <w:t>Правила ДУ ПИФ</w:t>
      </w:r>
      <w:r w:rsidRPr="009E0B3A">
        <w:t xml:space="preserve">, принятое в соответствии с учредительными документами </w:t>
      </w:r>
      <w:r w:rsidR="003921E1" w:rsidRPr="009E0B3A">
        <w:t>Общества</w:t>
      </w:r>
      <w:r w:rsidRPr="009E0B3A">
        <w:t xml:space="preserve">; </w:t>
      </w:r>
    </w:p>
    <w:p w14:paraId="79EFB9B7" w14:textId="01A9F667" w:rsidR="000A77F4" w:rsidRPr="009E0B3A" w:rsidRDefault="000A77F4" w:rsidP="00396A41">
      <w:pPr>
        <w:pStyle w:val="2"/>
        <w:numPr>
          <w:ilvl w:val="0"/>
          <w:numId w:val="194"/>
        </w:numPr>
        <w:tabs>
          <w:tab w:val="clear" w:pos="851"/>
          <w:tab w:val="left" w:pos="567"/>
          <w:tab w:val="left" w:pos="1134"/>
          <w:tab w:val="left" w:pos="1276"/>
        </w:tabs>
        <w:spacing w:before="0" w:after="120" w:line="240" w:lineRule="auto"/>
        <w:ind w:left="0" w:firstLine="567"/>
      </w:pPr>
      <w:r w:rsidRPr="009E0B3A">
        <w:t xml:space="preserve">Документ, подтверждающий полномочия уполномоченного представителя </w:t>
      </w:r>
      <w:r w:rsidR="003921E1" w:rsidRPr="009E0B3A">
        <w:t>Общества</w:t>
      </w:r>
      <w:r w:rsidRPr="009E0B3A">
        <w:t xml:space="preserve">, в случае подписания им предоставляемых документов; </w:t>
      </w:r>
    </w:p>
    <w:p w14:paraId="7CB48E6C" w14:textId="2C3E0726" w:rsidR="000A77F4" w:rsidRPr="009E0B3A" w:rsidRDefault="0074271A" w:rsidP="00396A41">
      <w:pPr>
        <w:pStyle w:val="2"/>
        <w:numPr>
          <w:ilvl w:val="0"/>
          <w:numId w:val="194"/>
        </w:numPr>
        <w:tabs>
          <w:tab w:val="clear" w:pos="851"/>
          <w:tab w:val="left" w:pos="567"/>
          <w:tab w:val="left" w:pos="1134"/>
          <w:tab w:val="left" w:pos="1276"/>
        </w:tabs>
        <w:spacing w:before="0" w:after="120" w:line="240" w:lineRule="auto"/>
        <w:ind w:left="0" w:firstLine="567"/>
      </w:pPr>
      <w:r w:rsidRPr="009E0B3A">
        <w:t xml:space="preserve">Копия протокола </w:t>
      </w:r>
      <w:r>
        <w:t xml:space="preserve">об итогах проведения заочного голосования для принятия решений общим собранием </w:t>
      </w:r>
      <w:r w:rsidRPr="009E0B3A">
        <w:t xml:space="preserve">владельцев инвестиционных паев </w:t>
      </w:r>
      <w:r>
        <w:t xml:space="preserve">закрытого паевого инвестиционного </w:t>
      </w:r>
      <w:r w:rsidRPr="009E0B3A">
        <w:t>фонда</w:t>
      </w:r>
      <w:r>
        <w:t xml:space="preserve"> или копия протокола об итогах проведения заседания</w:t>
      </w:r>
      <w:r w:rsidRPr="00112D76">
        <w:t xml:space="preserve"> </w:t>
      </w:r>
      <w:r>
        <w:t>для принятия решений общим собранием владельцев инвестиционных паев</w:t>
      </w:r>
      <w:r w:rsidRPr="001279BF">
        <w:t xml:space="preserve"> </w:t>
      </w:r>
      <w:r w:rsidRPr="006A676D">
        <w:t>закрытого паевого инвестиционного фонда</w:t>
      </w:r>
      <w:r w:rsidRPr="009E0B3A">
        <w:t xml:space="preserve">, на котором было принято решение о передаче прав и обязанностей по договору доверительного управления новой управляющей компании, сведения о которой указаны в </w:t>
      </w:r>
      <w:r w:rsidRPr="00D66132">
        <w:rPr>
          <w:bCs/>
        </w:rPr>
        <w:t>Правила</w:t>
      </w:r>
      <w:r>
        <w:rPr>
          <w:bCs/>
        </w:rPr>
        <w:t>х</w:t>
      </w:r>
      <w:r w:rsidRPr="00D66132">
        <w:rPr>
          <w:bCs/>
        </w:rPr>
        <w:t xml:space="preserve"> ДУ ПИФ</w:t>
      </w:r>
      <w:r>
        <w:rPr>
          <w:bCs/>
        </w:rPr>
        <w:t xml:space="preserve"> </w:t>
      </w:r>
      <w:r w:rsidRPr="009E0B3A">
        <w:t>с внесенными изменениями и дополнениями, с приложением копий документов, утвержденных решением общего собрания владельцев инвестиционных паев фонда</w:t>
      </w:r>
      <w:r w:rsidR="000A77F4" w:rsidRPr="009E0B3A">
        <w:t xml:space="preserve">; </w:t>
      </w:r>
    </w:p>
    <w:p w14:paraId="35C8C97C" w14:textId="77777777" w:rsidR="000A77F4" w:rsidRPr="009E0B3A" w:rsidRDefault="000A77F4" w:rsidP="00396A41">
      <w:pPr>
        <w:pStyle w:val="2"/>
        <w:numPr>
          <w:ilvl w:val="0"/>
          <w:numId w:val="194"/>
        </w:numPr>
        <w:tabs>
          <w:tab w:val="clear" w:pos="851"/>
          <w:tab w:val="left" w:pos="567"/>
          <w:tab w:val="left" w:pos="1134"/>
          <w:tab w:val="left" w:pos="1276"/>
        </w:tabs>
        <w:spacing w:before="0" w:after="120" w:line="240" w:lineRule="auto"/>
        <w:ind w:left="0" w:firstLine="567"/>
      </w:pPr>
      <w:r w:rsidRPr="009E0B3A">
        <w:t>Копии договоров, заключенных новой управляющей компанией со специализированным депозитарием, новым регистратором, а также аудиторской организацией фонда (при наличии), оценщиком фонда (при наличии) и агентом фонда (при наличии).</w:t>
      </w:r>
    </w:p>
    <w:p w14:paraId="72E66473" w14:textId="77777777" w:rsidR="000A77F4" w:rsidRPr="009E0B3A" w:rsidRDefault="000A77F4" w:rsidP="00396A41">
      <w:pPr>
        <w:pStyle w:val="2"/>
        <w:numPr>
          <w:ilvl w:val="2"/>
          <w:numId w:val="205"/>
        </w:numPr>
        <w:shd w:val="clear" w:color="auto" w:fill="FFFFFF"/>
        <w:tabs>
          <w:tab w:val="clear" w:pos="851"/>
          <w:tab w:val="left" w:pos="567"/>
          <w:tab w:val="left" w:pos="1134"/>
          <w:tab w:val="left" w:pos="1276"/>
        </w:tabs>
        <w:spacing w:before="0" w:after="120" w:line="240" w:lineRule="auto"/>
        <w:ind w:left="0" w:firstLine="567"/>
      </w:pPr>
      <w:r w:rsidRPr="009E0B3A">
        <w:t xml:space="preserve">Документы могут быть упакованы с помощью программы – архиватора в единый архив. </w:t>
      </w:r>
    </w:p>
    <w:p w14:paraId="0BA877C8" w14:textId="77777777" w:rsidR="000A77F4" w:rsidRPr="009E0B3A" w:rsidRDefault="000A77F4" w:rsidP="00396A41">
      <w:pPr>
        <w:pStyle w:val="2"/>
        <w:numPr>
          <w:ilvl w:val="2"/>
          <w:numId w:val="205"/>
        </w:numPr>
        <w:shd w:val="clear" w:color="auto" w:fill="FFFFFF"/>
        <w:tabs>
          <w:tab w:val="clear" w:pos="851"/>
          <w:tab w:val="left" w:pos="567"/>
          <w:tab w:val="left" w:pos="1134"/>
          <w:tab w:val="left" w:pos="1276"/>
        </w:tabs>
        <w:spacing w:before="0" w:after="120" w:line="240" w:lineRule="auto"/>
        <w:ind w:left="0" w:firstLine="567"/>
      </w:pPr>
      <w:r w:rsidRPr="009E0B3A">
        <w:t>При направлении документов, подписанных подписью лица уполномоченного единоличным исполнительным органом Управляющей компании, необходимо предоставить документ, подтверждающий такие полномочия.</w:t>
      </w:r>
    </w:p>
    <w:p w14:paraId="1FE74D44" w14:textId="77777777" w:rsidR="000A77F4" w:rsidRPr="009E0B3A" w:rsidRDefault="000A77F4" w:rsidP="009E0B3A">
      <w:pPr>
        <w:spacing w:after="120"/>
        <w:rPr>
          <w:sz w:val="24"/>
          <w:szCs w:val="24"/>
          <w:lang w:eastAsia="en-US"/>
        </w:rPr>
      </w:pPr>
    </w:p>
    <w:p w14:paraId="078BF203" w14:textId="5E2D3E9B" w:rsidR="000A77F4" w:rsidRPr="009E0B3A" w:rsidRDefault="000A77F4" w:rsidP="009E0B3A">
      <w:pPr>
        <w:pStyle w:val="2"/>
        <w:numPr>
          <w:ilvl w:val="1"/>
          <w:numId w:val="205"/>
        </w:numPr>
        <w:shd w:val="clear" w:color="auto" w:fill="FFFFFF"/>
        <w:tabs>
          <w:tab w:val="clear" w:pos="851"/>
          <w:tab w:val="left" w:pos="709"/>
        </w:tabs>
        <w:spacing w:before="0" w:after="120" w:line="240" w:lineRule="auto"/>
        <w:ind w:left="357" w:hanging="357"/>
        <w:outlineLvl w:val="0"/>
        <w:rPr>
          <w:b/>
          <w:bCs/>
          <w:sz w:val="26"/>
          <w:szCs w:val="26"/>
        </w:rPr>
      </w:pPr>
      <w:bookmarkStart w:id="700" w:name="_Ref29988362"/>
      <w:bookmarkStart w:id="701" w:name="_Toc227582174"/>
      <w:r w:rsidRPr="009E0B3A">
        <w:rPr>
          <w:b/>
          <w:bCs/>
          <w:sz w:val="26"/>
          <w:szCs w:val="26"/>
        </w:rPr>
        <w:t xml:space="preserve">Сроки и порядок согласования </w:t>
      </w:r>
      <w:r w:rsidR="00A90783" w:rsidRPr="009E0B3A">
        <w:rPr>
          <w:b/>
          <w:bCs/>
          <w:sz w:val="26"/>
          <w:szCs w:val="26"/>
        </w:rPr>
        <w:t>СД</w:t>
      </w:r>
      <w:r w:rsidRPr="009E0B3A">
        <w:rPr>
          <w:b/>
          <w:bCs/>
          <w:sz w:val="26"/>
          <w:szCs w:val="26"/>
        </w:rPr>
        <w:t xml:space="preserve"> </w:t>
      </w:r>
      <w:r w:rsidR="00D66132" w:rsidRPr="00D66132">
        <w:rPr>
          <w:b/>
          <w:bCs/>
          <w:sz w:val="26"/>
          <w:szCs w:val="26"/>
        </w:rPr>
        <w:t>Правил ДУ ПИФ</w:t>
      </w:r>
      <w:r w:rsidR="00D66132">
        <w:rPr>
          <w:b/>
          <w:bCs/>
          <w:sz w:val="26"/>
          <w:szCs w:val="26"/>
        </w:rPr>
        <w:t xml:space="preserve"> </w:t>
      </w:r>
      <w:r w:rsidRPr="009E0B3A">
        <w:rPr>
          <w:b/>
          <w:bCs/>
          <w:sz w:val="26"/>
          <w:szCs w:val="26"/>
        </w:rPr>
        <w:t xml:space="preserve">или изменений и дополнений в </w:t>
      </w:r>
      <w:r w:rsidR="00D66132" w:rsidRPr="00D66132">
        <w:rPr>
          <w:b/>
          <w:bCs/>
          <w:sz w:val="26"/>
          <w:szCs w:val="26"/>
        </w:rPr>
        <w:t>Правила ДУ ПИФ</w:t>
      </w:r>
      <w:bookmarkEnd w:id="700"/>
      <w:bookmarkEnd w:id="701"/>
    </w:p>
    <w:p w14:paraId="30B92999" w14:textId="70094C17" w:rsidR="000A77F4" w:rsidRPr="006A676D" w:rsidRDefault="000A77F4" w:rsidP="00396A41">
      <w:pPr>
        <w:pStyle w:val="2"/>
        <w:numPr>
          <w:ilvl w:val="2"/>
          <w:numId w:val="205"/>
        </w:numPr>
        <w:shd w:val="clear" w:color="auto" w:fill="FFFFFF"/>
        <w:tabs>
          <w:tab w:val="clear" w:pos="851"/>
          <w:tab w:val="left" w:pos="567"/>
          <w:tab w:val="left" w:pos="993"/>
          <w:tab w:val="left" w:pos="1276"/>
        </w:tabs>
        <w:spacing w:before="0" w:after="120" w:line="240" w:lineRule="auto"/>
        <w:ind w:left="0" w:firstLine="567"/>
      </w:pPr>
      <w:r w:rsidRPr="00A90783">
        <w:t xml:space="preserve">Изменения и дополнения в </w:t>
      </w:r>
      <w:r w:rsidR="007B3456" w:rsidRPr="007B3456">
        <w:rPr>
          <w:bCs/>
        </w:rPr>
        <w:t>Правила ДУ ПИФ</w:t>
      </w:r>
      <w:r w:rsidRPr="00A90783">
        <w:t xml:space="preserve"> согласовываются </w:t>
      </w:r>
      <w:r w:rsidR="006A676D">
        <w:t>Обществом</w:t>
      </w:r>
      <w:r w:rsidRPr="00A90783">
        <w:t xml:space="preserve"> в срок не позднее </w:t>
      </w:r>
      <w:r w:rsidRPr="00A90783">
        <w:rPr>
          <w:b/>
        </w:rPr>
        <w:t xml:space="preserve">5 рабочих дней </w:t>
      </w:r>
      <w:r w:rsidRPr="006A676D">
        <w:t>со дня предоставления Управляющей компанией документов, если все вносимые изменения и дополнения касаются исключительно:</w:t>
      </w:r>
    </w:p>
    <w:p w14:paraId="4A7D95DE" w14:textId="250B8918" w:rsidR="000A77F4" w:rsidRPr="006A676D" w:rsidRDefault="000A77F4" w:rsidP="00396A41">
      <w:pPr>
        <w:pStyle w:val="a"/>
        <w:numPr>
          <w:ilvl w:val="0"/>
          <w:numId w:val="190"/>
        </w:numPr>
        <w:shd w:val="clear" w:color="auto" w:fill="FFFFFF"/>
        <w:tabs>
          <w:tab w:val="left" w:pos="567"/>
          <w:tab w:val="left" w:pos="993"/>
          <w:tab w:val="left" w:pos="1276"/>
        </w:tabs>
        <w:spacing w:after="120" w:line="240" w:lineRule="auto"/>
        <w:ind w:left="0" w:firstLine="567"/>
      </w:pPr>
      <w:r w:rsidRPr="006A676D">
        <w:t xml:space="preserve">изменения наименования Управляющей компании, </w:t>
      </w:r>
      <w:r w:rsidR="003921E1" w:rsidRPr="006A676D">
        <w:t>Общества</w:t>
      </w:r>
      <w:r w:rsidRPr="006A676D">
        <w:t>, лица, осуществляющего ведение реестра владельцев инвестиционных паев, оценщика или аудиторской организации, агента по выдаче, погашению инвестиционных паев, либо иных сведений об указанных лицах;</w:t>
      </w:r>
    </w:p>
    <w:p w14:paraId="4EEB43D5" w14:textId="77777777" w:rsidR="000A77F4" w:rsidRPr="006A676D" w:rsidRDefault="000A77F4" w:rsidP="00396A41">
      <w:pPr>
        <w:pStyle w:val="a"/>
        <w:shd w:val="clear" w:color="auto" w:fill="FFFFFF"/>
        <w:tabs>
          <w:tab w:val="left" w:pos="567"/>
          <w:tab w:val="left" w:pos="993"/>
          <w:tab w:val="left" w:pos="1276"/>
        </w:tabs>
        <w:spacing w:after="120" w:line="240" w:lineRule="auto"/>
        <w:ind w:left="0" w:firstLine="567"/>
      </w:pPr>
      <w:r w:rsidRPr="006A676D">
        <w:t>количества выданных инвестиционных паев закрытого паевого инвестиционного фонда;</w:t>
      </w:r>
    </w:p>
    <w:p w14:paraId="32962895" w14:textId="2FB8FFB9" w:rsidR="000A77F4" w:rsidRPr="009E0B3A" w:rsidRDefault="000A77F4" w:rsidP="00396A41">
      <w:pPr>
        <w:pStyle w:val="a"/>
        <w:shd w:val="clear" w:color="auto" w:fill="FFFFFF"/>
        <w:tabs>
          <w:tab w:val="left" w:pos="567"/>
          <w:tab w:val="left" w:pos="993"/>
          <w:tab w:val="left" w:pos="1276"/>
        </w:tabs>
        <w:spacing w:after="120" w:line="240" w:lineRule="auto"/>
        <w:ind w:left="0" w:firstLine="567"/>
      </w:pPr>
      <w:r w:rsidRPr="006A676D">
        <w:t xml:space="preserve">уменьшения размера вознаграждения Управляющей компании, </w:t>
      </w:r>
      <w:r w:rsidR="003921E1" w:rsidRPr="006A676D">
        <w:t>Общества</w:t>
      </w:r>
      <w:r w:rsidRPr="006A676D">
        <w:t xml:space="preserve">, лица, осуществляющего ведение реестра владельцев инвестиционных паев, оценщика и аудиторской организации (если наличие оценщика и (или) аудиторской организации предусмотрено </w:t>
      </w:r>
      <w:r w:rsidR="007B3456" w:rsidRPr="007B3456">
        <w:rPr>
          <w:bCs/>
        </w:rPr>
        <w:t>Правила</w:t>
      </w:r>
      <w:r w:rsidR="0074271A">
        <w:rPr>
          <w:bCs/>
        </w:rPr>
        <w:t>ми</w:t>
      </w:r>
      <w:r w:rsidR="007B3456" w:rsidRPr="007B3456">
        <w:rPr>
          <w:bCs/>
        </w:rPr>
        <w:t xml:space="preserve"> ДУ ПИФ</w:t>
      </w:r>
      <w:r w:rsidRPr="006A676D">
        <w:t>), а также умен</w:t>
      </w:r>
      <w:r w:rsidRPr="009E0B3A">
        <w:t>ьшения размера и (или) сокращения перечня расходов, подлежащих оплате за счет имущества, составляющего паевой инвестиционный фонд;</w:t>
      </w:r>
    </w:p>
    <w:p w14:paraId="459FACAD" w14:textId="77777777" w:rsidR="000A77F4" w:rsidRPr="009E0B3A" w:rsidRDefault="000A77F4" w:rsidP="00396A41">
      <w:pPr>
        <w:pStyle w:val="a"/>
        <w:shd w:val="clear" w:color="auto" w:fill="FFFFFF"/>
        <w:tabs>
          <w:tab w:val="left" w:pos="567"/>
          <w:tab w:val="left" w:pos="993"/>
          <w:tab w:val="left" w:pos="1276"/>
        </w:tabs>
        <w:spacing w:after="120" w:line="240" w:lineRule="auto"/>
        <w:ind w:left="0" w:firstLine="567"/>
      </w:pPr>
      <w:r w:rsidRPr="009E0B3A">
        <w:t>отмены скидок (надбавок) или уменьшения их размеров;</w:t>
      </w:r>
    </w:p>
    <w:p w14:paraId="19B04CCE" w14:textId="77777777" w:rsidR="000A77F4" w:rsidRPr="009E0B3A" w:rsidRDefault="000A77F4" w:rsidP="00396A41">
      <w:pPr>
        <w:pStyle w:val="a"/>
        <w:shd w:val="clear" w:color="auto" w:fill="FFFFFF"/>
        <w:tabs>
          <w:tab w:val="left" w:pos="567"/>
          <w:tab w:val="left" w:pos="993"/>
          <w:tab w:val="left" w:pos="1276"/>
        </w:tabs>
        <w:spacing w:after="120" w:line="240" w:lineRule="auto"/>
        <w:ind w:left="0" w:firstLine="567"/>
      </w:pPr>
      <w:r w:rsidRPr="009E0B3A">
        <w:t>передачи прав и обязанностей управляющей компании по договору доверительного управления закрытым паевым инвестиционным фондом другому лицу в случае аннулирования (прекращения действия) лицензии управляющей компании;</w:t>
      </w:r>
    </w:p>
    <w:p w14:paraId="1B7F3A27" w14:textId="77777777" w:rsidR="000A77F4" w:rsidRPr="009E0B3A" w:rsidRDefault="000A77F4" w:rsidP="00396A41">
      <w:pPr>
        <w:pStyle w:val="a"/>
        <w:shd w:val="clear" w:color="auto" w:fill="FFFFFF"/>
        <w:tabs>
          <w:tab w:val="left" w:pos="567"/>
          <w:tab w:val="left" w:pos="993"/>
          <w:tab w:val="left" w:pos="1276"/>
        </w:tabs>
        <w:spacing w:after="120" w:line="240" w:lineRule="auto"/>
        <w:ind w:left="0" w:firstLine="567"/>
      </w:pPr>
      <w:r w:rsidRPr="009E0B3A">
        <w:lastRenderedPageBreak/>
        <w:t>прекращения договора со специализированным депозитарием (лицом, осуществляющим ведение реестра владельцев инвестиционных паев) паевого инвестиционного фонда, у которого аннулирована (прекратила действие) соответствующая лицензия, и заключения договора с другим специализированным депозитарием;</w:t>
      </w:r>
    </w:p>
    <w:p w14:paraId="7AE6B04C" w14:textId="77777777" w:rsidR="000A77F4" w:rsidRPr="009E0B3A" w:rsidRDefault="000A77F4" w:rsidP="00396A41">
      <w:pPr>
        <w:pStyle w:val="a"/>
        <w:shd w:val="clear" w:color="auto" w:fill="FFFFFF"/>
        <w:tabs>
          <w:tab w:val="left" w:pos="567"/>
          <w:tab w:val="left" w:pos="993"/>
          <w:tab w:val="left" w:pos="1276"/>
        </w:tabs>
        <w:spacing w:after="120" w:line="240" w:lineRule="auto"/>
        <w:ind w:left="0" w:firstLine="567"/>
      </w:pPr>
      <w:r w:rsidRPr="009E0B3A">
        <w:t>уменьшения размера вознаграждения лица, осуществляющего прекращение паевого инвестиционного фонда.</w:t>
      </w:r>
    </w:p>
    <w:p w14:paraId="7F065468" w14:textId="4B1E87AC" w:rsidR="000A77F4" w:rsidRPr="006A676D" w:rsidRDefault="000A77F4" w:rsidP="00396A41">
      <w:pPr>
        <w:pStyle w:val="2"/>
        <w:numPr>
          <w:ilvl w:val="2"/>
          <w:numId w:val="205"/>
        </w:numPr>
        <w:shd w:val="clear" w:color="auto" w:fill="FFFFFF"/>
        <w:tabs>
          <w:tab w:val="clear" w:pos="851"/>
          <w:tab w:val="left" w:pos="567"/>
          <w:tab w:val="left" w:pos="993"/>
          <w:tab w:val="left" w:pos="1276"/>
        </w:tabs>
        <w:spacing w:before="0" w:after="120" w:line="240" w:lineRule="auto"/>
        <w:ind w:left="0" w:firstLine="567"/>
      </w:pPr>
      <w:r w:rsidRPr="009E0B3A">
        <w:t xml:space="preserve">Изменения и дополнения в </w:t>
      </w:r>
      <w:r w:rsidR="007B3456" w:rsidRPr="007B3456">
        <w:rPr>
          <w:bCs/>
        </w:rPr>
        <w:t>Правила ДУ ПИФ</w:t>
      </w:r>
      <w:r w:rsidRPr="009E0B3A">
        <w:t xml:space="preserve"> согласовываются </w:t>
      </w:r>
      <w:r w:rsidR="006A676D">
        <w:t>Обществом</w:t>
      </w:r>
      <w:r w:rsidRPr="006A676D">
        <w:t xml:space="preserve"> в срок не позднее </w:t>
      </w:r>
      <w:r w:rsidRPr="006A676D">
        <w:rPr>
          <w:b/>
        </w:rPr>
        <w:t xml:space="preserve">15 рабочих дней </w:t>
      </w:r>
      <w:r w:rsidRPr="006A676D">
        <w:t xml:space="preserve">со дня предоставления Управляющей компанией документов, если хотя бы одно изменение и дополнение, вносимое в </w:t>
      </w:r>
      <w:r w:rsidR="007B3456" w:rsidRPr="007B3456">
        <w:rPr>
          <w:bCs/>
        </w:rPr>
        <w:t>Правила ДУ ПИФ</w:t>
      </w:r>
      <w:r w:rsidRPr="006A676D">
        <w:t>, касается:</w:t>
      </w:r>
    </w:p>
    <w:p w14:paraId="30E12347" w14:textId="6D479E22" w:rsidR="000A77F4" w:rsidRPr="006A676D" w:rsidRDefault="000A77F4" w:rsidP="00396A41">
      <w:pPr>
        <w:pStyle w:val="a"/>
        <w:numPr>
          <w:ilvl w:val="0"/>
          <w:numId w:val="191"/>
        </w:numPr>
        <w:shd w:val="clear" w:color="auto" w:fill="FFFFFF"/>
        <w:tabs>
          <w:tab w:val="left" w:pos="567"/>
          <w:tab w:val="left" w:pos="993"/>
          <w:tab w:val="left" w:pos="1276"/>
        </w:tabs>
        <w:spacing w:after="120" w:line="240" w:lineRule="auto"/>
        <w:ind w:left="0" w:firstLine="567"/>
      </w:pPr>
      <w:r w:rsidRPr="006A676D">
        <w:t xml:space="preserve">изменений и дополнений в </w:t>
      </w:r>
      <w:r w:rsidR="007B3456" w:rsidRPr="007B3456">
        <w:rPr>
          <w:bCs/>
        </w:rPr>
        <w:t>Правила ДУ ПИФ</w:t>
      </w:r>
      <w:r w:rsidRPr="006A676D">
        <w:t xml:space="preserve"> закрытым паевым инвестиционным фондом, которые были утверждены общим собранием владельцев инвестиционных паев закрытого паевого инвестиционного фонда;</w:t>
      </w:r>
    </w:p>
    <w:p w14:paraId="48131A42" w14:textId="6F8A7795" w:rsidR="000A77F4" w:rsidRPr="009E0B3A" w:rsidRDefault="000A77F4" w:rsidP="00396A41">
      <w:pPr>
        <w:pStyle w:val="a"/>
        <w:shd w:val="clear" w:color="auto" w:fill="FFFFFF"/>
        <w:tabs>
          <w:tab w:val="left" w:pos="567"/>
          <w:tab w:val="left" w:pos="993"/>
          <w:tab w:val="left" w:pos="1276"/>
        </w:tabs>
        <w:spacing w:after="120" w:line="240" w:lineRule="auto"/>
        <w:ind w:left="0" w:firstLine="567"/>
      </w:pPr>
      <w:r w:rsidRPr="006A676D">
        <w:t xml:space="preserve">изменений и дополнений в </w:t>
      </w:r>
      <w:r w:rsidR="007B3456" w:rsidRPr="007B3456">
        <w:rPr>
          <w:bCs/>
        </w:rPr>
        <w:t>Правила ДУ ПИФ</w:t>
      </w:r>
      <w:r w:rsidRPr="006A676D">
        <w:t>, связанных с принятием общим собранием владельцев инвестиционных паев</w:t>
      </w:r>
      <w:r w:rsidR="0074271A">
        <w:t xml:space="preserve"> закрытого паевого инвестиционного фонда</w:t>
      </w:r>
      <w:r w:rsidRPr="006A676D">
        <w:t xml:space="preserve"> решения о передаче прав и обязанностей по договору доверительного управления зак</w:t>
      </w:r>
      <w:r w:rsidRPr="009E0B3A">
        <w:t>рытым паевым инвестиционным фондом другой управляющей компании.</w:t>
      </w:r>
    </w:p>
    <w:p w14:paraId="1FE32A0C" w14:textId="57A1352B" w:rsidR="000A77F4" w:rsidRPr="006A676D" w:rsidRDefault="007B3456" w:rsidP="00396A41">
      <w:pPr>
        <w:pStyle w:val="2"/>
        <w:numPr>
          <w:ilvl w:val="2"/>
          <w:numId w:val="205"/>
        </w:numPr>
        <w:shd w:val="clear" w:color="auto" w:fill="FFFFFF"/>
        <w:tabs>
          <w:tab w:val="clear" w:pos="851"/>
          <w:tab w:val="left" w:pos="567"/>
          <w:tab w:val="left" w:pos="993"/>
          <w:tab w:val="left" w:pos="1276"/>
        </w:tabs>
        <w:spacing w:before="0" w:after="120" w:line="240" w:lineRule="auto"/>
        <w:ind w:left="0" w:firstLine="567"/>
      </w:pPr>
      <w:r w:rsidRPr="007B3456">
        <w:rPr>
          <w:bCs/>
        </w:rPr>
        <w:t>Правила ДУ ПИФ</w:t>
      </w:r>
      <w:r w:rsidR="000A77F4" w:rsidRPr="009E0B3A">
        <w:t xml:space="preserve"> или изменения и дополнения в </w:t>
      </w:r>
      <w:r w:rsidRPr="007B3456">
        <w:rPr>
          <w:bCs/>
        </w:rPr>
        <w:t>Правила ДУ ПИФ</w:t>
      </w:r>
      <w:r w:rsidR="000A77F4" w:rsidRPr="009E0B3A">
        <w:t xml:space="preserve"> согласовываются </w:t>
      </w:r>
      <w:r w:rsidR="006A676D">
        <w:t>Обществом</w:t>
      </w:r>
      <w:r w:rsidR="000A77F4" w:rsidRPr="006A676D">
        <w:t xml:space="preserve"> в срок не позднее </w:t>
      </w:r>
      <w:r w:rsidR="000A77F4" w:rsidRPr="006A676D">
        <w:rPr>
          <w:b/>
        </w:rPr>
        <w:t xml:space="preserve">25 рабочих дней </w:t>
      </w:r>
      <w:r w:rsidR="000A77F4" w:rsidRPr="006A676D">
        <w:t>со дня предоставления Управляющей компанией документов во всех остальных случаях.</w:t>
      </w:r>
    </w:p>
    <w:p w14:paraId="68D0E08E" w14:textId="2B6F171C" w:rsidR="000A77F4" w:rsidRPr="009E0B3A" w:rsidRDefault="000A77F4" w:rsidP="00396A41">
      <w:pPr>
        <w:pStyle w:val="2"/>
        <w:numPr>
          <w:ilvl w:val="2"/>
          <w:numId w:val="205"/>
        </w:numPr>
        <w:shd w:val="clear" w:color="auto" w:fill="FFFFFF"/>
        <w:tabs>
          <w:tab w:val="clear" w:pos="851"/>
          <w:tab w:val="left" w:pos="567"/>
          <w:tab w:val="left" w:pos="993"/>
          <w:tab w:val="left" w:pos="1276"/>
        </w:tabs>
        <w:spacing w:before="0" w:after="120" w:line="240" w:lineRule="auto"/>
        <w:ind w:left="0" w:firstLine="567"/>
      </w:pPr>
      <w:r w:rsidRPr="006A676D">
        <w:t xml:space="preserve">В течение срока, предусмотренного </w:t>
      </w:r>
      <w:r w:rsidRPr="00F57CA4">
        <w:rPr>
          <w:b/>
        </w:rPr>
        <w:t>пунктами 10.3.</w:t>
      </w:r>
      <w:proofErr w:type="gramStart"/>
      <w:r w:rsidRPr="00F57CA4">
        <w:rPr>
          <w:b/>
        </w:rPr>
        <w:t>1.-</w:t>
      </w:r>
      <w:proofErr w:type="gramEnd"/>
      <w:r w:rsidRPr="00F57CA4">
        <w:rPr>
          <w:b/>
        </w:rPr>
        <w:t>10.3.3.</w:t>
      </w:r>
      <w:r w:rsidRPr="006A676D">
        <w:t xml:space="preserve"> Регламента, </w:t>
      </w:r>
      <w:r w:rsidR="003921E1" w:rsidRPr="006A676D">
        <w:t>Общество</w:t>
      </w:r>
      <w:r w:rsidRPr="006A676D">
        <w:t xml:space="preserve"> проводит проверку сведений, содержащихся в </w:t>
      </w:r>
      <w:r w:rsidR="007B3456" w:rsidRPr="007B3456">
        <w:rPr>
          <w:bCs/>
        </w:rPr>
        <w:t>Правила</w:t>
      </w:r>
      <w:r w:rsidR="007B3456">
        <w:rPr>
          <w:bCs/>
        </w:rPr>
        <w:t>х</w:t>
      </w:r>
      <w:r w:rsidR="007B3456" w:rsidRPr="007B3456">
        <w:rPr>
          <w:bCs/>
        </w:rPr>
        <w:t xml:space="preserve"> ДУ ПИФ</w:t>
      </w:r>
      <w:r w:rsidRPr="006A676D">
        <w:t xml:space="preserve"> или изменениях и дополнениях в </w:t>
      </w:r>
      <w:r w:rsidR="007B3456" w:rsidRPr="007B3456">
        <w:rPr>
          <w:bCs/>
        </w:rPr>
        <w:t>Правила ДУ ПИФ</w:t>
      </w:r>
      <w:r w:rsidRPr="006A676D">
        <w:t xml:space="preserve"> и иных предоставленных документах. При проведении проверки </w:t>
      </w:r>
      <w:r w:rsidR="003921E1" w:rsidRPr="006A676D">
        <w:t>Общество</w:t>
      </w:r>
      <w:r w:rsidRPr="009E0B3A">
        <w:t xml:space="preserve"> вправе затребовать от лица, предоставившего указанные документы, информацию, в том числе документы, необходимые для проведения проверки.</w:t>
      </w:r>
    </w:p>
    <w:p w14:paraId="30438B64" w14:textId="77777777" w:rsidR="000A77F4" w:rsidRPr="009E0B3A" w:rsidRDefault="000A77F4" w:rsidP="00396A41">
      <w:pPr>
        <w:pStyle w:val="2"/>
        <w:numPr>
          <w:ilvl w:val="2"/>
          <w:numId w:val="205"/>
        </w:numPr>
        <w:shd w:val="clear" w:color="auto" w:fill="FFFFFF"/>
        <w:tabs>
          <w:tab w:val="clear" w:pos="851"/>
          <w:tab w:val="left" w:pos="567"/>
          <w:tab w:val="left" w:pos="993"/>
          <w:tab w:val="left" w:pos="1276"/>
        </w:tabs>
        <w:spacing w:before="0" w:after="120" w:line="240" w:lineRule="auto"/>
        <w:ind w:left="0" w:firstLine="567"/>
      </w:pPr>
      <w:r w:rsidRPr="009E0B3A">
        <w:t xml:space="preserve">Исчисление срока, предусмотренного </w:t>
      </w:r>
      <w:r w:rsidRPr="00F57CA4">
        <w:rPr>
          <w:b/>
        </w:rPr>
        <w:t>пунктами 10.3.</w:t>
      </w:r>
      <w:proofErr w:type="gramStart"/>
      <w:r w:rsidRPr="00F57CA4">
        <w:rPr>
          <w:b/>
        </w:rPr>
        <w:t>1.-</w:t>
      </w:r>
      <w:proofErr w:type="gramEnd"/>
      <w:r w:rsidRPr="00F57CA4">
        <w:rPr>
          <w:b/>
        </w:rPr>
        <w:t>10.3.3.</w:t>
      </w:r>
      <w:r w:rsidRPr="009E0B3A">
        <w:t xml:space="preserve"> Регламента, начинается с даты, следующей за датой предоставления полного комплекта документов, установленного настоящим разделом Регламента.</w:t>
      </w:r>
    </w:p>
    <w:p w14:paraId="2A475312" w14:textId="3C38526C" w:rsidR="000A77F4" w:rsidRPr="009E0B3A" w:rsidRDefault="000A77F4" w:rsidP="00396A41">
      <w:pPr>
        <w:pStyle w:val="2"/>
        <w:numPr>
          <w:ilvl w:val="2"/>
          <w:numId w:val="205"/>
        </w:numPr>
        <w:shd w:val="clear" w:color="auto" w:fill="FFFFFF"/>
        <w:tabs>
          <w:tab w:val="clear" w:pos="851"/>
          <w:tab w:val="left" w:pos="567"/>
          <w:tab w:val="left" w:pos="993"/>
          <w:tab w:val="left" w:pos="1276"/>
        </w:tabs>
        <w:spacing w:before="0" w:after="120" w:line="240" w:lineRule="auto"/>
        <w:ind w:left="0" w:firstLine="567"/>
      </w:pPr>
      <w:r w:rsidRPr="009E0B3A">
        <w:t xml:space="preserve">При обнаружении в </w:t>
      </w:r>
      <w:r w:rsidR="007B3456" w:rsidRPr="007B3456">
        <w:rPr>
          <w:bCs/>
        </w:rPr>
        <w:t>Правила</w:t>
      </w:r>
      <w:r w:rsidR="007B3456">
        <w:rPr>
          <w:bCs/>
        </w:rPr>
        <w:t>х</w:t>
      </w:r>
      <w:r w:rsidR="007B3456" w:rsidRPr="007B3456">
        <w:rPr>
          <w:bCs/>
        </w:rPr>
        <w:t xml:space="preserve"> ДУ ПИФ</w:t>
      </w:r>
      <w:r w:rsidR="007B3456">
        <w:rPr>
          <w:bCs/>
        </w:rPr>
        <w:t xml:space="preserve"> </w:t>
      </w:r>
      <w:r w:rsidRPr="009E0B3A">
        <w:t xml:space="preserve">или изменениях и дополнениях в </w:t>
      </w:r>
      <w:r w:rsidR="007B3456" w:rsidRPr="007B3456">
        <w:rPr>
          <w:bCs/>
        </w:rPr>
        <w:t>Правила ДУ ПИФ</w:t>
      </w:r>
      <w:r w:rsidRPr="009E0B3A">
        <w:t xml:space="preserve"> или иных предоставленных документах несоответствий Закону №156-ФЗ, принятым в соответствии с ним нормативным правовым актам Российской Федерации, нормативным актам Банка России, либо сведений, не соответствующих действительности или вводящих в заблуждение, </w:t>
      </w:r>
      <w:r w:rsidR="003921E1" w:rsidRPr="009E0B3A">
        <w:t>Общество</w:t>
      </w:r>
      <w:r w:rsidRPr="009E0B3A">
        <w:t xml:space="preserve"> направляет Управляющей компании замечания.</w:t>
      </w:r>
    </w:p>
    <w:p w14:paraId="0D4AA7EB" w14:textId="77777777" w:rsidR="000A77F4" w:rsidRPr="009E0B3A" w:rsidRDefault="000A77F4" w:rsidP="00396A41">
      <w:pPr>
        <w:pStyle w:val="2"/>
        <w:numPr>
          <w:ilvl w:val="2"/>
          <w:numId w:val="205"/>
        </w:numPr>
        <w:shd w:val="clear" w:color="auto" w:fill="FFFFFF"/>
        <w:tabs>
          <w:tab w:val="clear" w:pos="851"/>
          <w:tab w:val="left" w:pos="567"/>
          <w:tab w:val="left" w:pos="993"/>
          <w:tab w:val="left" w:pos="1276"/>
        </w:tabs>
        <w:spacing w:before="0" w:after="120" w:line="240" w:lineRule="auto"/>
        <w:ind w:left="0" w:firstLine="567"/>
      </w:pPr>
      <w:r w:rsidRPr="009E0B3A">
        <w:t xml:space="preserve">Замечания, указанные в </w:t>
      </w:r>
      <w:r w:rsidRPr="00F57CA4">
        <w:rPr>
          <w:b/>
        </w:rPr>
        <w:t>пункте 10.3.6.</w:t>
      </w:r>
      <w:r w:rsidRPr="009E0B3A">
        <w:t xml:space="preserve"> Регламента, направляются в течение срока рассмотрения, установленного </w:t>
      </w:r>
      <w:r w:rsidRPr="00F57CA4">
        <w:rPr>
          <w:b/>
        </w:rPr>
        <w:t>пунктами 10.3.</w:t>
      </w:r>
      <w:proofErr w:type="gramStart"/>
      <w:r w:rsidRPr="00F57CA4">
        <w:rPr>
          <w:b/>
        </w:rPr>
        <w:t>1.-</w:t>
      </w:r>
      <w:proofErr w:type="gramEnd"/>
      <w:r w:rsidRPr="00F57CA4">
        <w:rPr>
          <w:b/>
        </w:rPr>
        <w:t>10.3.3.</w:t>
      </w:r>
      <w:r w:rsidRPr="009E0B3A">
        <w:t xml:space="preserve"> Регламента, в форме электронного документа, подписанного электронной подписью.</w:t>
      </w:r>
    </w:p>
    <w:p w14:paraId="041895B3" w14:textId="4D6CA051" w:rsidR="000A77F4" w:rsidRPr="009E0B3A" w:rsidRDefault="000A77F4" w:rsidP="00396A41">
      <w:pPr>
        <w:pStyle w:val="2"/>
        <w:numPr>
          <w:ilvl w:val="2"/>
          <w:numId w:val="205"/>
        </w:numPr>
        <w:shd w:val="clear" w:color="auto" w:fill="FFFFFF"/>
        <w:tabs>
          <w:tab w:val="clear" w:pos="851"/>
          <w:tab w:val="left" w:pos="567"/>
          <w:tab w:val="left" w:pos="993"/>
          <w:tab w:val="left" w:pos="1276"/>
        </w:tabs>
        <w:spacing w:before="0" w:after="120" w:line="240" w:lineRule="auto"/>
        <w:ind w:left="0" w:firstLine="567"/>
      </w:pPr>
      <w:r w:rsidRPr="009E0B3A">
        <w:t xml:space="preserve">В случае направления замечаний, течение сроков, предусмотренных </w:t>
      </w:r>
      <w:r w:rsidRPr="00F57CA4">
        <w:rPr>
          <w:b/>
        </w:rPr>
        <w:t>пунктами 10.3.</w:t>
      </w:r>
      <w:proofErr w:type="gramStart"/>
      <w:r w:rsidRPr="00F57CA4">
        <w:rPr>
          <w:b/>
        </w:rPr>
        <w:t>1.-</w:t>
      </w:r>
      <w:proofErr w:type="gramEnd"/>
      <w:r w:rsidRPr="00F57CA4">
        <w:rPr>
          <w:b/>
        </w:rPr>
        <w:t>10.3.3.</w:t>
      </w:r>
      <w:r w:rsidRPr="009E0B3A">
        <w:t xml:space="preserve"> Регламента, приостанавливается со дня направления замечаний до дня предоставления в </w:t>
      </w:r>
      <w:r w:rsidR="003921E1" w:rsidRPr="009E0B3A">
        <w:t>Общество</w:t>
      </w:r>
      <w:r w:rsidRPr="009E0B3A">
        <w:t xml:space="preserve"> исправленных документов, в которых учтены указанные замечания. Течение срока согласования </w:t>
      </w:r>
      <w:r w:rsidR="00506AB5" w:rsidRPr="00506AB5">
        <w:rPr>
          <w:bCs/>
        </w:rPr>
        <w:t>Правил ДУ ПИФ</w:t>
      </w:r>
      <w:r w:rsidRPr="009E0B3A">
        <w:t xml:space="preserve"> или изменений и дополнений в </w:t>
      </w:r>
      <w:r w:rsidR="00506AB5" w:rsidRPr="00506AB5">
        <w:rPr>
          <w:bCs/>
        </w:rPr>
        <w:t>Правила ДУ ПИФ</w:t>
      </w:r>
      <w:r w:rsidR="00506AB5">
        <w:rPr>
          <w:bCs/>
        </w:rPr>
        <w:t xml:space="preserve"> </w:t>
      </w:r>
      <w:r w:rsidRPr="009E0B3A">
        <w:t xml:space="preserve">приостанавливается на указанное в замечаниях количество дней, но не более чем на 25 рабочих дней. При этом срок согласования может быть продлен, но не более, чем на срок, указанный </w:t>
      </w:r>
      <w:r w:rsidRPr="00F57CA4">
        <w:rPr>
          <w:b/>
        </w:rPr>
        <w:t>в пунктах 10.3.</w:t>
      </w:r>
      <w:proofErr w:type="gramStart"/>
      <w:r w:rsidRPr="00F57CA4">
        <w:rPr>
          <w:b/>
        </w:rPr>
        <w:t>1.-</w:t>
      </w:r>
      <w:proofErr w:type="gramEnd"/>
      <w:r w:rsidRPr="00F57CA4">
        <w:rPr>
          <w:b/>
        </w:rPr>
        <w:t>10.3.3.</w:t>
      </w:r>
      <w:r w:rsidRPr="009E0B3A">
        <w:t xml:space="preserve"> Регламента для данного комплекта документов. </w:t>
      </w:r>
    </w:p>
    <w:p w14:paraId="3E33B7C3" w14:textId="77777777" w:rsidR="000A77F4" w:rsidRPr="009E0B3A" w:rsidRDefault="000A77F4" w:rsidP="00396A41">
      <w:pPr>
        <w:pStyle w:val="2"/>
        <w:numPr>
          <w:ilvl w:val="0"/>
          <w:numId w:val="0"/>
        </w:numPr>
        <w:shd w:val="clear" w:color="auto" w:fill="FFFFFF"/>
        <w:tabs>
          <w:tab w:val="clear" w:pos="851"/>
          <w:tab w:val="left" w:pos="567"/>
          <w:tab w:val="left" w:pos="993"/>
          <w:tab w:val="left" w:pos="1276"/>
        </w:tabs>
        <w:spacing w:before="0" w:after="120" w:line="240" w:lineRule="auto"/>
        <w:ind w:firstLine="567"/>
      </w:pPr>
      <w:r w:rsidRPr="009E0B3A">
        <w:lastRenderedPageBreak/>
        <w:t xml:space="preserve">Приостановление срока, указанного в настоящем пункте, не распространяется на случай направления замечаний в соответствии с </w:t>
      </w:r>
      <w:r w:rsidRPr="00F57CA4">
        <w:rPr>
          <w:b/>
        </w:rPr>
        <w:t>пунктом 10.3.11.</w:t>
      </w:r>
      <w:r w:rsidRPr="009E0B3A">
        <w:t xml:space="preserve"> Регламента.</w:t>
      </w:r>
    </w:p>
    <w:p w14:paraId="611D9578" w14:textId="0A08A404" w:rsidR="000A77F4" w:rsidRPr="009E0B3A" w:rsidRDefault="000A77F4" w:rsidP="00396A41">
      <w:pPr>
        <w:pStyle w:val="2"/>
        <w:numPr>
          <w:ilvl w:val="2"/>
          <w:numId w:val="205"/>
        </w:numPr>
        <w:shd w:val="clear" w:color="auto" w:fill="FFFFFF"/>
        <w:tabs>
          <w:tab w:val="clear" w:pos="851"/>
          <w:tab w:val="left" w:pos="567"/>
          <w:tab w:val="left" w:pos="993"/>
          <w:tab w:val="left" w:pos="1276"/>
        </w:tabs>
        <w:spacing w:before="0" w:after="120" w:line="240" w:lineRule="auto"/>
        <w:ind w:left="0" w:firstLine="567"/>
      </w:pPr>
      <w:r w:rsidRPr="009E0B3A">
        <w:t xml:space="preserve">Документы со всеми учтенными замечаниями направляются Управляющей компанией в </w:t>
      </w:r>
      <w:r w:rsidR="003921E1" w:rsidRPr="009E0B3A">
        <w:t>Общество</w:t>
      </w:r>
      <w:r w:rsidRPr="009E0B3A">
        <w:t xml:space="preserve"> с приложением сопроводительного письма (Приложение №</w:t>
      </w:r>
      <w:r w:rsidR="007A5A1F">
        <w:t xml:space="preserve"> 22</w:t>
      </w:r>
      <w:r w:rsidRPr="009E0B3A">
        <w:t xml:space="preserve"> к Регламенту).</w:t>
      </w:r>
    </w:p>
    <w:p w14:paraId="46FC106F" w14:textId="4A4B5E25" w:rsidR="000A77F4" w:rsidRPr="006A676D" w:rsidRDefault="000A77F4" w:rsidP="00396A41">
      <w:pPr>
        <w:pStyle w:val="2"/>
        <w:numPr>
          <w:ilvl w:val="2"/>
          <w:numId w:val="205"/>
        </w:numPr>
        <w:shd w:val="clear" w:color="auto" w:fill="FFFFFF"/>
        <w:tabs>
          <w:tab w:val="clear" w:pos="1535"/>
          <w:tab w:val="left" w:pos="567"/>
          <w:tab w:val="left" w:pos="993"/>
          <w:tab w:val="left" w:pos="1276"/>
        </w:tabs>
        <w:spacing w:before="0" w:after="120" w:line="240" w:lineRule="auto"/>
        <w:ind w:left="0" w:firstLine="567"/>
      </w:pPr>
      <w:r w:rsidRPr="009E0B3A">
        <w:t xml:space="preserve">По истечении указанного в замечаниях </w:t>
      </w:r>
      <w:r w:rsidR="003921E1" w:rsidRPr="009E0B3A">
        <w:t>Общества</w:t>
      </w:r>
      <w:r w:rsidRPr="009E0B3A">
        <w:t xml:space="preserve"> срока приостановки, если </w:t>
      </w:r>
      <w:r w:rsidR="006A676D">
        <w:t>Обществом</w:t>
      </w:r>
      <w:r w:rsidRPr="006A676D">
        <w:t xml:space="preserve"> не получены исправленные документы, в которых учтены указанные замечания, </w:t>
      </w:r>
      <w:r w:rsidR="003921E1" w:rsidRPr="006A676D">
        <w:t>Общество</w:t>
      </w:r>
      <w:r w:rsidRPr="006A676D">
        <w:t xml:space="preserve"> выдает отказ в согласовании </w:t>
      </w:r>
      <w:r w:rsidR="00506AB5" w:rsidRPr="00506AB5">
        <w:rPr>
          <w:bCs/>
        </w:rPr>
        <w:t>Правил ДУ ПИФ</w:t>
      </w:r>
      <w:r w:rsidRPr="006A676D">
        <w:t xml:space="preserve"> или изменений и дополнений в </w:t>
      </w:r>
      <w:r w:rsidR="00506AB5" w:rsidRPr="00506AB5">
        <w:rPr>
          <w:bCs/>
        </w:rPr>
        <w:t>Правила ДУ ПИФ</w:t>
      </w:r>
      <w:r w:rsidRPr="006A676D">
        <w:t xml:space="preserve">. </w:t>
      </w:r>
    </w:p>
    <w:p w14:paraId="4F0F451F" w14:textId="173F59BC" w:rsidR="000A77F4" w:rsidRPr="006A676D" w:rsidRDefault="000A77F4" w:rsidP="00396A41">
      <w:pPr>
        <w:pStyle w:val="2"/>
        <w:numPr>
          <w:ilvl w:val="0"/>
          <w:numId w:val="0"/>
        </w:numPr>
        <w:shd w:val="clear" w:color="auto" w:fill="FFFFFF"/>
        <w:tabs>
          <w:tab w:val="clear" w:pos="851"/>
          <w:tab w:val="clear" w:pos="1535"/>
          <w:tab w:val="left" w:pos="567"/>
          <w:tab w:val="left" w:pos="993"/>
          <w:tab w:val="left" w:pos="1276"/>
        </w:tabs>
        <w:spacing w:before="0" w:after="120" w:line="240" w:lineRule="auto"/>
        <w:ind w:firstLine="567"/>
      </w:pPr>
      <w:r w:rsidRPr="006A676D">
        <w:t xml:space="preserve">В этом случае Управляющая компания может повторно подать в </w:t>
      </w:r>
      <w:r w:rsidR="003921E1" w:rsidRPr="006A676D">
        <w:t>Общество</w:t>
      </w:r>
      <w:r w:rsidRPr="006A676D">
        <w:t xml:space="preserve"> весь комплект документов, необходимых для согласования </w:t>
      </w:r>
      <w:r w:rsidR="00506AB5" w:rsidRPr="00506AB5">
        <w:rPr>
          <w:bCs/>
        </w:rPr>
        <w:t>Правил ДУ ПИФ</w:t>
      </w:r>
      <w:r w:rsidRPr="006A676D">
        <w:t xml:space="preserve"> или изменений и дополнений в </w:t>
      </w:r>
      <w:r w:rsidR="00506AB5" w:rsidRPr="00506AB5">
        <w:rPr>
          <w:bCs/>
        </w:rPr>
        <w:t>Правила ДУ ПИФ</w:t>
      </w:r>
      <w:r w:rsidRPr="006A676D">
        <w:t>.</w:t>
      </w:r>
    </w:p>
    <w:p w14:paraId="17DB8517" w14:textId="7462366B" w:rsidR="000A77F4" w:rsidRPr="006A676D" w:rsidRDefault="000A77F4" w:rsidP="00396A41">
      <w:pPr>
        <w:pStyle w:val="2"/>
        <w:numPr>
          <w:ilvl w:val="0"/>
          <w:numId w:val="0"/>
        </w:numPr>
        <w:shd w:val="clear" w:color="auto" w:fill="FFFFFF"/>
        <w:tabs>
          <w:tab w:val="clear" w:pos="851"/>
          <w:tab w:val="clear" w:pos="1535"/>
          <w:tab w:val="left" w:pos="567"/>
          <w:tab w:val="left" w:pos="993"/>
          <w:tab w:val="left" w:pos="1276"/>
        </w:tabs>
        <w:spacing w:before="0" w:after="120" w:line="240" w:lineRule="auto"/>
        <w:ind w:firstLine="567"/>
      </w:pPr>
      <w:r w:rsidRPr="006A676D">
        <w:t xml:space="preserve">Положения данного пункта о выдаче </w:t>
      </w:r>
      <w:r w:rsidR="006A676D">
        <w:t>Обществом</w:t>
      </w:r>
      <w:r w:rsidRPr="006A676D">
        <w:t xml:space="preserve"> отказа в согласовании изменений и дополнений в </w:t>
      </w:r>
      <w:r w:rsidR="00506AB5" w:rsidRPr="00506AB5">
        <w:rPr>
          <w:bCs/>
        </w:rPr>
        <w:t>Правила ДУ ПИФ</w:t>
      </w:r>
      <w:r w:rsidRPr="006A676D">
        <w:t xml:space="preserve"> не распространяются на случай направления замечаний в соответствии </w:t>
      </w:r>
      <w:r w:rsidRPr="00F57CA4">
        <w:rPr>
          <w:b/>
        </w:rPr>
        <w:t>с пунктом 10.3.11.</w:t>
      </w:r>
      <w:r w:rsidRPr="006A676D">
        <w:t xml:space="preserve"> Регламента.</w:t>
      </w:r>
    </w:p>
    <w:p w14:paraId="5B8D7A20" w14:textId="6FAD43ED" w:rsidR="000A77F4" w:rsidRPr="006A676D" w:rsidRDefault="000A77F4" w:rsidP="00396A41">
      <w:pPr>
        <w:pStyle w:val="2"/>
        <w:numPr>
          <w:ilvl w:val="2"/>
          <w:numId w:val="205"/>
        </w:numPr>
        <w:shd w:val="clear" w:color="auto" w:fill="FFFFFF"/>
        <w:tabs>
          <w:tab w:val="clear" w:pos="1535"/>
          <w:tab w:val="left" w:pos="567"/>
          <w:tab w:val="left" w:pos="993"/>
          <w:tab w:val="left" w:pos="1276"/>
        </w:tabs>
        <w:spacing w:before="0" w:after="120" w:line="240" w:lineRule="auto"/>
        <w:ind w:left="0" w:firstLine="567"/>
      </w:pPr>
      <w:r w:rsidRPr="006A676D">
        <w:t xml:space="preserve">В случае, если изменения и дополнения в </w:t>
      </w:r>
      <w:r w:rsidR="00506AB5" w:rsidRPr="00506AB5">
        <w:rPr>
          <w:bCs/>
        </w:rPr>
        <w:t>Правила ДУ ПИФ</w:t>
      </w:r>
      <w:r w:rsidRPr="006A676D">
        <w:t xml:space="preserve"> были утверждены общим собранием владельцев инвестиционных паев закрытого паевого инвестиционного фонда и (или) связаны с передачей прав и обязанностей по договору доверительного управления другой управляющей компании, </w:t>
      </w:r>
      <w:r w:rsidR="003921E1" w:rsidRPr="006A676D">
        <w:t>Общество</w:t>
      </w:r>
      <w:r w:rsidRPr="006A676D">
        <w:t xml:space="preserve"> в срок не позднее 15 рабочих дней со дня их предоставления Управляющей компанией согласовывает изменения и дополнения в </w:t>
      </w:r>
      <w:r w:rsidR="00506AB5" w:rsidRPr="00506AB5">
        <w:rPr>
          <w:bCs/>
        </w:rPr>
        <w:t>Правила ДУ ПИФ</w:t>
      </w:r>
      <w:r w:rsidRPr="006A676D">
        <w:t xml:space="preserve"> или выдает отказ в согласовании.</w:t>
      </w:r>
    </w:p>
    <w:p w14:paraId="5D93155C" w14:textId="6513D800" w:rsidR="000A77F4" w:rsidRPr="009E0B3A" w:rsidRDefault="000A77F4" w:rsidP="00396A41">
      <w:pPr>
        <w:pStyle w:val="2"/>
        <w:numPr>
          <w:ilvl w:val="0"/>
          <w:numId w:val="0"/>
        </w:numPr>
        <w:shd w:val="clear" w:color="auto" w:fill="FFFFFF"/>
        <w:tabs>
          <w:tab w:val="clear" w:pos="851"/>
          <w:tab w:val="clear" w:pos="1535"/>
          <w:tab w:val="left" w:pos="567"/>
          <w:tab w:val="left" w:pos="993"/>
          <w:tab w:val="left" w:pos="1276"/>
        </w:tabs>
        <w:spacing w:before="0" w:after="120" w:line="240" w:lineRule="auto"/>
        <w:ind w:firstLine="567"/>
      </w:pPr>
      <w:r w:rsidRPr="006A676D">
        <w:t xml:space="preserve">При этом в течении указанного срока </w:t>
      </w:r>
      <w:r w:rsidR="003921E1" w:rsidRPr="006A676D">
        <w:t>Общество</w:t>
      </w:r>
      <w:r w:rsidRPr="006A676D">
        <w:t xml:space="preserve"> вправе направить Управляющей компании замечания и согласовать изменения и дополнения в </w:t>
      </w:r>
      <w:r w:rsidR="00506AB5" w:rsidRPr="00506AB5">
        <w:rPr>
          <w:bCs/>
        </w:rPr>
        <w:t>Правила ДУ ПИФ</w:t>
      </w:r>
      <w:r w:rsidRPr="006A676D">
        <w:t xml:space="preserve"> п</w:t>
      </w:r>
      <w:r w:rsidRPr="009E0B3A">
        <w:t>ри их устранении.</w:t>
      </w:r>
    </w:p>
    <w:p w14:paraId="6EA74E4C" w14:textId="06AF4204" w:rsidR="000A77F4" w:rsidRPr="006A676D" w:rsidRDefault="000A77F4" w:rsidP="00396A41">
      <w:pPr>
        <w:pStyle w:val="2"/>
        <w:numPr>
          <w:ilvl w:val="2"/>
          <w:numId w:val="205"/>
        </w:numPr>
        <w:shd w:val="clear" w:color="auto" w:fill="FFFFFF"/>
        <w:tabs>
          <w:tab w:val="clear" w:pos="1535"/>
          <w:tab w:val="left" w:pos="567"/>
          <w:tab w:val="left" w:pos="993"/>
          <w:tab w:val="left" w:pos="1276"/>
        </w:tabs>
        <w:spacing w:before="0" w:after="120" w:line="240" w:lineRule="auto"/>
        <w:ind w:left="0" w:firstLine="567"/>
      </w:pPr>
      <w:r w:rsidRPr="009E0B3A">
        <w:t xml:space="preserve">До согласования </w:t>
      </w:r>
      <w:r w:rsidR="006A676D">
        <w:t>Обществом</w:t>
      </w:r>
      <w:r w:rsidRPr="006A676D">
        <w:t xml:space="preserve"> </w:t>
      </w:r>
      <w:r w:rsidR="00506AB5" w:rsidRPr="00506AB5">
        <w:rPr>
          <w:bCs/>
        </w:rPr>
        <w:t>Правил ДУ ПИФ</w:t>
      </w:r>
      <w:r w:rsidRPr="006A676D">
        <w:t xml:space="preserve"> паевым инвестиционным фондом или изменений и дополнений, вносимых в </w:t>
      </w:r>
      <w:r w:rsidR="00506AB5" w:rsidRPr="00506AB5">
        <w:rPr>
          <w:bCs/>
        </w:rPr>
        <w:t>Правила ДУ ПИФ</w:t>
      </w:r>
      <w:r w:rsidRPr="006A676D">
        <w:t xml:space="preserve">, или выдачи отказа в их согласовании Управляющая компания вправе направить уведомление о </w:t>
      </w:r>
      <w:proofErr w:type="spellStart"/>
      <w:r w:rsidRPr="006A676D">
        <w:t>нерассмотрении</w:t>
      </w:r>
      <w:proofErr w:type="spellEnd"/>
      <w:r w:rsidRPr="006A676D">
        <w:t xml:space="preserve"> (отзыв) направленного на согласование пакета документов. </w:t>
      </w:r>
    </w:p>
    <w:p w14:paraId="2373BEAF" w14:textId="4A8D9F87" w:rsidR="000A77F4" w:rsidRPr="006A676D" w:rsidRDefault="000A77F4" w:rsidP="00396A41">
      <w:pPr>
        <w:pStyle w:val="2"/>
        <w:numPr>
          <w:ilvl w:val="0"/>
          <w:numId w:val="0"/>
        </w:numPr>
        <w:shd w:val="clear" w:color="auto" w:fill="FFFFFF"/>
        <w:tabs>
          <w:tab w:val="clear" w:pos="851"/>
          <w:tab w:val="clear" w:pos="1535"/>
          <w:tab w:val="left" w:pos="567"/>
          <w:tab w:val="left" w:pos="993"/>
          <w:tab w:val="left" w:pos="1276"/>
        </w:tabs>
        <w:spacing w:before="0" w:after="120" w:line="240" w:lineRule="auto"/>
        <w:ind w:firstLine="567"/>
      </w:pPr>
      <w:r w:rsidRPr="006A676D">
        <w:t xml:space="preserve">Указанное уведомление (отзыв) должно содержать исходящий номер и дату соответствующего заявления о согласовании </w:t>
      </w:r>
      <w:r w:rsidR="00903742" w:rsidRPr="00903742">
        <w:rPr>
          <w:bCs/>
        </w:rPr>
        <w:t>Правил ДУ ПИФ</w:t>
      </w:r>
      <w:r w:rsidRPr="006A676D">
        <w:t xml:space="preserve"> (заявления о согласовании изменений и дополнений в </w:t>
      </w:r>
      <w:r w:rsidR="00903742" w:rsidRPr="00903742">
        <w:rPr>
          <w:bCs/>
        </w:rPr>
        <w:t>Правила ДУ ПИФ</w:t>
      </w:r>
      <w:r w:rsidRPr="006A676D">
        <w:t>).</w:t>
      </w:r>
    </w:p>
    <w:p w14:paraId="2A6709D4" w14:textId="18C83EE1" w:rsidR="000A77F4" w:rsidRPr="006A676D" w:rsidRDefault="000A77F4" w:rsidP="00396A41">
      <w:pPr>
        <w:pStyle w:val="2"/>
        <w:numPr>
          <w:ilvl w:val="2"/>
          <w:numId w:val="205"/>
        </w:numPr>
        <w:shd w:val="clear" w:color="auto" w:fill="FFFFFF"/>
        <w:tabs>
          <w:tab w:val="clear" w:pos="1535"/>
          <w:tab w:val="left" w:pos="567"/>
          <w:tab w:val="left" w:pos="993"/>
          <w:tab w:val="left" w:pos="1276"/>
        </w:tabs>
        <w:spacing w:before="0" w:after="120" w:line="240" w:lineRule="auto"/>
        <w:ind w:left="0" w:firstLine="567"/>
      </w:pPr>
      <w:r w:rsidRPr="006A676D">
        <w:t xml:space="preserve">Согласованные </w:t>
      </w:r>
      <w:r w:rsidR="00903742" w:rsidRPr="00903742">
        <w:rPr>
          <w:bCs/>
        </w:rPr>
        <w:t>Правил ДУ ПИФ</w:t>
      </w:r>
      <w:r w:rsidRPr="006A676D">
        <w:t xml:space="preserve"> или изменения и дополнения в </w:t>
      </w:r>
      <w:r w:rsidR="00903742" w:rsidRPr="00903742">
        <w:rPr>
          <w:bCs/>
        </w:rPr>
        <w:t>Правила ДУ ПИФ</w:t>
      </w:r>
      <w:r w:rsidR="00903742">
        <w:rPr>
          <w:bCs/>
        </w:rPr>
        <w:t xml:space="preserve"> </w:t>
      </w:r>
      <w:r w:rsidRPr="006A676D">
        <w:t xml:space="preserve">направляются </w:t>
      </w:r>
      <w:r w:rsidR="006A676D">
        <w:t>Обществом</w:t>
      </w:r>
      <w:r w:rsidRPr="006A676D">
        <w:t xml:space="preserve"> Управляющей компании фонда в форме электронного документа, подписанного электронной подписью уполномоченного лица </w:t>
      </w:r>
      <w:r w:rsidR="003921E1" w:rsidRPr="006A676D">
        <w:t>Общества</w:t>
      </w:r>
      <w:r w:rsidRPr="006A676D">
        <w:t>, не позднее следующего рабочего дня после даты их согласования.</w:t>
      </w:r>
    </w:p>
    <w:p w14:paraId="4DF0E414" w14:textId="45A12A13" w:rsidR="000A77F4" w:rsidRDefault="000A77F4" w:rsidP="00396A41">
      <w:pPr>
        <w:pStyle w:val="2"/>
        <w:numPr>
          <w:ilvl w:val="2"/>
          <w:numId w:val="205"/>
        </w:numPr>
        <w:shd w:val="clear" w:color="auto" w:fill="FFFFFF"/>
        <w:tabs>
          <w:tab w:val="clear" w:pos="1535"/>
          <w:tab w:val="left" w:pos="567"/>
          <w:tab w:val="left" w:pos="993"/>
          <w:tab w:val="left" w:pos="1276"/>
        </w:tabs>
        <w:spacing w:before="0" w:after="120" w:line="240" w:lineRule="auto"/>
        <w:ind w:left="0" w:firstLine="567"/>
      </w:pPr>
      <w:r w:rsidRPr="006A676D">
        <w:t xml:space="preserve">Согласованные </w:t>
      </w:r>
      <w:r w:rsidR="006A676D">
        <w:t>Обществом</w:t>
      </w:r>
      <w:r w:rsidRPr="006A676D">
        <w:t xml:space="preserve"> </w:t>
      </w:r>
      <w:r w:rsidR="00903742" w:rsidRPr="00903742">
        <w:rPr>
          <w:bCs/>
        </w:rPr>
        <w:t>Правила ДУ ПИФ</w:t>
      </w:r>
      <w:r w:rsidRPr="006A676D">
        <w:t xml:space="preserve"> или изменения и дополнения в </w:t>
      </w:r>
      <w:r w:rsidR="00903742" w:rsidRPr="00903742">
        <w:rPr>
          <w:bCs/>
        </w:rPr>
        <w:t>Правила ДУ ПИФ</w:t>
      </w:r>
      <w:r w:rsidRPr="006A676D">
        <w:t xml:space="preserve"> предоставляются </w:t>
      </w:r>
      <w:r w:rsidR="006A676D">
        <w:t>Обществом</w:t>
      </w:r>
      <w:r w:rsidRPr="006A676D">
        <w:t xml:space="preserve"> в Банк России не позднее 5 рабочих дней после дня их согласования.</w:t>
      </w:r>
    </w:p>
    <w:p w14:paraId="055B0C2F" w14:textId="77777777" w:rsidR="007A42BB" w:rsidRPr="006A676D" w:rsidRDefault="007A42BB" w:rsidP="007A42BB">
      <w:pPr>
        <w:pStyle w:val="2"/>
        <w:numPr>
          <w:ilvl w:val="0"/>
          <w:numId w:val="0"/>
        </w:numPr>
        <w:shd w:val="clear" w:color="auto" w:fill="FFFFFF"/>
        <w:tabs>
          <w:tab w:val="clear" w:pos="1535"/>
          <w:tab w:val="left" w:pos="567"/>
          <w:tab w:val="left" w:pos="993"/>
          <w:tab w:val="left" w:pos="1276"/>
        </w:tabs>
        <w:spacing w:before="0" w:after="120" w:line="240" w:lineRule="auto"/>
        <w:ind w:left="480"/>
      </w:pPr>
    </w:p>
    <w:p w14:paraId="294AB77D" w14:textId="5F471F29" w:rsidR="000A77F4" w:rsidRPr="009E0B3A" w:rsidRDefault="000A77F4" w:rsidP="009E0B3A">
      <w:pPr>
        <w:pStyle w:val="2"/>
        <w:numPr>
          <w:ilvl w:val="1"/>
          <w:numId w:val="205"/>
        </w:numPr>
        <w:shd w:val="clear" w:color="auto" w:fill="FFFFFF"/>
        <w:tabs>
          <w:tab w:val="clear" w:pos="851"/>
          <w:tab w:val="clear" w:pos="1535"/>
          <w:tab w:val="left" w:pos="709"/>
        </w:tabs>
        <w:spacing w:before="0" w:after="120" w:line="240" w:lineRule="auto"/>
        <w:ind w:left="357" w:hanging="357"/>
        <w:outlineLvl w:val="0"/>
        <w:rPr>
          <w:b/>
          <w:bCs/>
          <w:sz w:val="26"/>
          <w:szCs w:val="26"/>
        </w:rPr>
      </w:pPr>
      <w:bookmarkStart w:id="702" w:name="_Ref29988394"/>
      <w:bookmarkStart w:id="703" w:name="_Toc227582175"/>
      <w:r w:rsidRPr="009E0B3A">
        <w:rPr>
          <w:b/>
          <w:bCs/>
          <w:sz w:val="26"/>
          <w:szCs w:val="26"/>
        </w:rPr>
        <w:t>Порядок отказа в согласовании Специализированным депозитарие</w:t>
      </w:r>
      <w:r w:rsidR="0074271A">
        <w:rPr>
          <w:b/>
          <w:bCs/>
          <w:sz w:val="26"/>
          <w:szCs w:val="26"/>
        </w:rPr>
        <w:t>м</w:t>
      </w:r>
      <w:r w:rsidRPr="009E0B3A">
        <w:rPr>
          <w:b/>
          <w:bCs/>
          <w:sz w:val="26"/>
          <w:szCs w:val="26"/>
        </w:rPr>
        <w:t xml:space="preserve"> </w:t>
      </w:r>
      <w:r w:rsidR="00903742" w:rsidRPr="00903742">
        <w:rPr>
          <w:b/>
          <w:bCs/>
          <w:sz w:val="26"/>
          <w:szCs w:val="26"/>
        </w:rPr>
        <w:t>Правил ДУ ПИФ</w:t>
      </w:r>
      <w:r w:rsidRPr="009E0B3A">
        <w:rPr>
          <w:b/>
          <w:bCs/>
          <w:sz w:val="26"/>
          <w:szCs w:val="26"/>
        </w:rPr>
        <w:t xml:space="preserve"> или изменений и дополнений в </w:t>
      </w:r>
      <w:r w:rsidR="00903742" w:rsidRPr="00903742">
        <w:rPr>
          <w:b/>
          <w:bCs/>
          <w:sz w:val="26"/>
          <w:szCs w:val="26"/>
        </w:rPr>
        <w:t>Правила ДУ ПИФ</w:t>
      </w:r>
      <w:bookmarkEnd w:id="702"/>
      <w:bookmarkEnd w:id="703"/>
    </w:p>
    <w:p w14:paraId="3FC36357" w14:textId="46834122" w:rsidR="000A77F4" w:rsidRPr="006A676D" w:rsidRDefault="000A77F4" w:rsidP="00396A41">
      <w:pPr>
        <w:pStyle w:val="2"/>
        <w:numPr>
          <w:ilvl w:val="2"/>
          <w:numId w:val="205"/>
        </w:numPr>
        <w:shd w:val="clear" w:color="auto" w:fill="FFFFFF"/>
        <w:tabs>
          <w:tab w:val="clear" w:pos="851"/>
          <w:tab w:val="left" w:pos="1276"/>
        </w:tabs>
        <w:spacing w:before="0" w:after="120" w:line="240" w:lineRule="auto"/>
        <w:ind w:left="0" w:firstLine="567"/>
      </w:pPr>
      <w:r w:rsidRPr="006A676D">
        <w:t xml:space="preserve">В согласовании </w:t>
      </w:r>
      <w:r w:rsidR="00903742" w:rsidRPr="00903742">
        <w:rPr>
          <w:bCs/>
        </w:rPr>
        <w:t>Правил ДУ ПИФ</w:t>
      </w:r>
      <w:r w:rsidRPr="006A676D">
        <w:t xml:space="preserve"> или согласовании изменений и дополнений в них может быть отказано только в случаях, установленных законодательством, в порядке, установленном настоящим Регламентом.</w:t>
      </w:r>
    </w:p>
    <w:p w14:paraId="45C6E2FC" w14:textId="5F7BA65B" w:rsidR="000A77F4" w:rsidRPr="006A676D" w:rsidRDefault="000A77F4" w:rsidP="00396A41">
      <w:pPr>
        <w:pStyle w:val="2"/>
        <w:numPr>
          <w:ilvl w:val="2"/>
          <w:numId w:val="205"/>
        </w:numPr>
        <w:shd w:val="clear" w:color="auto" w:fill="FFFFFF"/>
        <w:tabs>
          <w:tab w:val="clear" w:pos="851"/>
          <w:tab w:val="left" w:pos="1276"/>
        </w:tabs>
        <w:spacing w:before="0" w:after="120" w:line="240" w:lineRule="auto"/>
        <w:ind w:left="0" w:firstLine="567"/>
      </w:pPr>
      <w:r w:rsidRPr="006A676D">
        <w:lastRenderedPageBreak/>
        <w:t xml:space="preserve">Отказ в согласовании </w:t>
      </w:r>
      <w:r w:rsidR="00903742" w:rsidRPr="00903742">
        <w:rPr>
          <w:bCs/>
        </w:rPr>
        <w:t>Правил ДУ ПИФ</w:t>
      </w:r>
      <w:r w:rsidRPr="006A676D">
        <w:t xml:space="preserve"> или изменений и дополнений в </w:t>
      </w:r>
      <w:r w:rsidR="00903742" w:rsidRPr="00903742">
        <w:rPr>
          <w:bCs/>
        </w:rPr>
        <w:t>Правила ДУ ПИФ</w:t>
      </w:r>
      <w:r w:rsidRPr="006A676D">
        <w:t xml:space="preserve"> направляется </w:t>
      </w:r>
      <w:r w:rsidR="006A676D">
        <w:t>Обществом</w:t>
      </w:r>
      <w:r w:rsidRPr="006A676D">
        <w:t xml:space="preserve"> Управляющей компании фонда в форме электронного документа, подписанного электронной подписью</w:t>
      </w:r>
      <w:r w:rsidRPr="006A676D">
        <w:rPr>
          <w:rFonts w:eastAsia="Times New Roman"/>
          <w:lang w:eastAsia="ru-RU"/>
        </w:rPr>
        <w:t xml:space="preserve"> </w:t>
      </w:r>
      <w:r w:rsidRPr="006A676D">
        <w:t xml:space="preserve">уполномоченного лица </w:t>
      </w:r>
      <w:r w:rsidR="003921E1" w:rsidRPr="006A676D">
        <w:t>Общества</w:t>
      </w:r>
      <w:r w:rsidRPr="006A676D">
        <w:t>, не позднее следующего рабочего дня после даты принятия решения об отказе в согласовании.</w:t>
      </w:r>
    </w:p>
    <w:p w14:paraId="79FECA57" w14:textId="6EFB66F5" w:rsidR="000A77F4" w:rsidRPr="006A676D" w:rsidRDefault="000A77F4" w:rsidP="00396A41">
      <w:pPr>
        <w:pStyle w:val="2"/>
        <w:numPr>
          <w:ilvl w:val="2"/>
          <w:numId w:val="205"/>
        </w:numPr>
        <w:shd w:val="clear" w:color="auto" w:fill="FFFFFF"/>
        <w:tabs>
          <w:tab w:val="clear" w:pos="851"/>
          <w:tab w:val="left" w:pos="1276"/>
        </w:tabs>
        <w:spacing w:before="0" w:after="120" w:line="240" w:lineRule="auto"/>
        <w:ind w:left="0" w:firstLine="567"/>
      </w:pPr>
      <w:r w:rsidRPr="006A676D">
        <w:t xml:space="preserve">Решение </w:t>
      </w:r>
      <w:r w:rsidR="003921E1" w:rsidRPr="006A676D">
        <w:t>Общества</w:t>
      </w:r>
      <w:r w:rsidRPr="006A676D">
        <w:t xml:space="preserve"> об отказе в согласовании </w:t>
      </w:r>
      <w:r w:rsidR="008A24F8" w:rsidRPr="008A24F8">
        <w:rPr>
          <w:bCs/>
        </w:rPr>
        <w:t>Правил ДУ ПИФ</w:t>
      </w:r>
      <w:r w:rsidRPr="006A676D">
        <w:t xml:space="preserve"> или изменений и дополнений в </w:t>
      </w:r>
      <w:r w:rsidR="008A24F8" w:rsidRPr="008A24F8">
        <w:rPr>
          <w:bCs/>
        </w:rPr>
        <w:t>Правила ДУ ПИФ</w:t>
      </w:r>
      <w:r w:rsidRPr="006A676D">
        <w:t xml:space="preserve"> оформляется в виде Уведомления об отказе в согласовании (Приложение № </w:t>
      </w:r>
      <w:r w:rsidR="007A5A1F">
        <w:t>23</w:t>
      </w:r>
      <w:r w:rsidRPr="006A676D">
        <w:t xml:space="preserve"> к Регламенту).</w:t>
      </w:r>
    </w:p>
    <w:p w14:paraId="3EA561EB" w14:textId="5213325F" w:rsidR="000A77F4" w:rsidRPr="009E0B3A" w:rsidRDefault="000A77F4" w:rsidP="00396A41">
      <w:pPr>
        <w:pStyle w:val="2"/>
        <w:numPr>
          <w:ilvl w:val="2"/>
          <w:numId w:val="205"/>
        </w:numPr>
        <w:shd w:val="clear" w:color="auto" w:fill="FFFFFF"/>
        <w:tabs>
          <w:tab w:val="clear" w:pos="851"/>
          <w:tab w:val="left" w:pos="1276"/>
        </w:tabs>
        <w:spacing w:before="0" w:after="120" w:line="240" w:lineRule="auto"/>
        <w:ind w:left="0" w:firstLine="567"/>
      </w:pPr>
      <w:r w:rsidRPr="009E0B3A">
        <w:t xml:space="preserve">Уведомление об отказе в согласовании </w:t>
      </w:r>
      <w:r w:rsidR="008A24F8" w:rsidRPr="008A24F8">
        <w:rPr>
          <w:bCs/>
        </w:rPr>
        <w:t>Правил ДУ ПИФ</w:t>
      </w:r>
      <w:r w:rsidRPr="009E0B3A">
        <w:t xml:space="preserve"> или изменений и дополнений в </w:t>
      </w:r>
      <w:r w:rsidR="008A24F8" w:rsidRPr="008A24F8">
        <w:rPr>
          <w:bCs/>
        </w:rPr>
        <w:t>Правила ДУ ПИФ</w:t>
      </w:r>
      <w:r w:rsidRPr="009E0B3A">
        <w:t xml:space="preserve"> должно содержать исчерпывающий перечень оснований, по которым было принято соответствующее решение об отказе.</w:t>
      </w:r>
    </w:p>
    <w:p w14:paraId="69AA4704" w14:textId="633BC963" w:rsidR="000A77F4" w:rsidRPr="009E0B3A" w:rsidRDefault="003921E1" w:rsidP="00396A41">
      <w:pPr>
        <w:pStyle w:val="2"/>
        <w:numPr>
          <w:ilvl w:val="2"/>
          <w:numId w:val="205"/>
        </w:numPr>
        <w:shd w:val="clear" w:color="auto" w:fill="FFFFFF"/>
        <w:tabs>
          <w:tab w:val="clear" w:pos="851"/>
          <w:tab w:val="left" w:pos="1276"/>
        </w:tabs>
        <w:spacing w:before="0" w:after="120" w:line="240" w:lineRule="auto"/>
        <w:ind w:left="0" w:firstLine="567"/>
      </w:pPr>
      <w:r w:rsidRPr="009E0B3A">
        <w:t>Общество</w:t>
      </w:r>
      <w:r w:rsidR="000A77F4" w:rsidRPr="009E0B3A">
        <w:t xml:space="preserve"> не вправе согласовать </w:t>
      </w:r>
      <w:r w:rsidR="008A24F8" w:rsidRPr="008A24F8">
        <w:rPr>
          <w:bCs/>
        </w:rPr>
        <w:t>Правила ДУ ПИФ</w:t>
      </w:r>
      <w:r w:rsidR="000A77F4" w:rsidRPr="009E0B3A">
        <w:t xml:space="preserve"> или изменения и дополнений в </w:t>
      </w:r>
      <w:r w:rsidR="008A24F8" w:rsidRPr="008A24F8">
        <w:rPr>
          <w:bCs/>
        </w:rPr>
        <w:t>Правила ДУ ПИФ</w:t>
      </w:r>
      <w:r w:rsidR="000A77F4" w:rsidRPr="009E0B3A">
        <w:t>, если они не соответствуют требованиям Закона №156-ФЗ, принятым в соответствии с ним нормативным правовым актам Российской Федерации, нормативным актам Банка России.</w:t>
      </w:r>
    </w:p>
    <w:p w14:paraId="44734BB4" w14:textId="1502CF14" w:rsidR="000A77F4" w:rsidRPr="009E0B3A" w:rsidRDefault="000A77F4" w:rsidP="00396A41">
      <w:pPr>
        <w:pStyle w:val="2"/>
        <w:numPr>
          <w:ilvl w:val="2"/>
          <w:numId w:val="205"/>
        </w:numPr>
        <w:shd w:val="clear" w:color="auto" w:fill="FFFFFF"/>
        <w:tabs>
          <w:tab w:val="clear" w:pos="851"/>
          <w:tab w:val="left" w:pos="1276"/>
        </w:tabs>
        <w:spacing w:before="0" w:after="120" w:line="240" w:lineRule="auto"/>
        <w:ind w:left="0" w:firstLine="567"/>
      </w:pPr>
      <w:r w:rsidRPr="009E0B3A">
        <w:t xml:space="preserve">Сроки, по истечении которых </w:t>
      </w:r>
      <w:r w:rsidR="003921E1" w:rsidRPr="009E0B3A">
        <w:t>Общество</w:t>
      </w:r>
      <w:r w:rsidRPr="009E0B3A">
        <w:t xml:space="preserve"> выдает отказ в согласовании </w:t>
      </w:r>
      <w:r w:rsidR="008A24F8" w:rsidRPr="008A24F8">
        <w:rPr>
          <w:bCs/>
        </w:rPr>
        <w:t>Правил ДУ ПИФ</w:t>
      </w:r>
      <w:r w:rsidRPr="009E0B3A">
        <w:t xml:space="preserve"> или изменений и дополнений в </w:t>
      </w:r>
      <w:r w:rsidR="008A24F8" w:rsidRPr="008A24F8">
        <w:rPr>
          <w:bCs/>
        </w:rPr>
        <w:t>Правила ДУ ПИФ</w:t>
      </w:r>
      <w:r w:rsidRPr="009E0B3A">
        <w:t xml:space="preserve">, предусмотрены </w:t>
      </w:r>
      <w:r w:rsidRPr="00F57CA4">
        <w:rPr>
          <w:b/>
        </w:rPr>
        <w:t>пунктом 10.3.10.</w:t>
      </w:r>
      <w:r w:rsidRPr="009E0B3A">
        <w:t xml:space="preserve"> Регламента.</w:t>
      </w:r>
    </w:p>
    <w:bookmarkEnd w:id="682"/>
    <w:p w14:paraId="162C1DC5" w14:textId="77777777" w:rsidR="000A77F4" w:rsidRPr="009E0B3A" w:rsidRDefault="000A77F4" w:rsidP="009E0B3A">
      <w:pPr>
        <w:spacing w:after="120"/>
        <w:rPr>
          <w:sz w:val="24"/>
          <w:szCs w:val="24"/>
          <w:lang w:eastAsia="en-US"/>
        </w:rPr>
      </w:pPr>
    </w:p>
    <w:p w14:paraId="5F451F5C" w14:textId="4A0DDC24" w:rsidR="000A77F4" w:rsidRPr="00F57CA4" w:rsidRDefault="000A77F4" w:rsidP="009E0B3A">
      <w:pPr>
        <w:pStyle w:val="11"/>
        <w:keepNext/>
        <w:numPr>
          <w:ilvl w:val="0"/>
          <w:numId w:val="205"/>
        </w:numPr>
        <w:spacing w:before="0" w:after="120"/>
        <w:ind w:left="0" w:firstLine="0"/>
        <w:jc w:val="center"/>
        <w:rPr>
          <w:sz w:val="26"/>
          <w:szCs w:val="26"/>
          <w:lang w:val="ru-RU"/>
        </w:rPr>
      </w:pPr>
      <w:bookmarkStart w:id="704" w:name="_Ref29988407"/>
      <w:bookmarkStart w:id="705" w:name="_Toc227582176"/>
      <w:r w:rsidRPr="00F57CA4">
        <w:rPr>
          <w:sz w:val="26"/>
          <w:szCs w:val="26"/>
          <w:lang w:val="ru-RU"/>
        </w:rPr>
        <w:t xml:space="preserve">Порядок утверждения отчета о прекращении </w:t>
      </w:r>
      <w:r w:rsidR="000F6539">
        <w:rPr>
          <w:sz w:val="26"/>
          <w:szCs w:val="26"/>
          <w:lang w:val="ru-RU"/>
        </w:rPr>
        <w:t>ПИФ</w:t>
      </w:r>
      <w:bookmarkEnd w:id="704"/>
      <w:bookmarkEnd w:id="705"/>
    </w:p>
    <w:p w14:paraId="30737B3E" w14:textId="10C32261" w:rsidR="000A77F4" w:rsidRPr="00FD60D3" w:rsidRDefault="0056468F" w:rsidP="00F57CA4">
      <w:pPr>
        <w:pStyle w:val="2"/>
        <w:numPr>
          <w:ilvl w:val="0"/>
          <w:numId w:val="0"/>
        </w:numPr>
        <w:tabs>
          <w:tab w:val="clear" w:pos="851"/>
          <w:tab w:val="clear" w:pos="1535"/>
          <w:tab w:val="left" w:pos="567"/>
        </w:tabs>
        <w:spacing w:before="0" w:after="120" w:line="240" w:lineRule="auto"/>
        <w:ind w:firstLine="567"/>
      </w:pPr>
      <w:r>
        <w:t xml:space="preserve">11.1. </w:t>
      </w:r>
      <w:r w:rsidR="000A77F4" w:rsidRPr="00D958C3">
        <w:t xml:space="preserve">Для утверждения </w:t>
      </w:r>
      <w:bookmarkStart w:id="706" w:name="_Hlk223106802"/>
      <w:r w:rsidR="00DE4EE0">
        <w:t>о</w:t>
      </w:r>
      <w:r w:rsidR="000A77F4" w:rsidRPr="00D958C3">
        <w:t xml:space="preserve">тчета </w:t>
      </w:r>
      <w:r w:rsidR="000F6539">
        <w:t>о прекращении ПИФ</w:t>
      </w:r>
      <w:bookmarkEnd w:id="706"/>
      <w:r w:rsidR="000F6539">
        <w:t xml:space="preserve"> </w:t>
      </w:r>
      <w:r w:rsidR="000A77F4" w:rsidRPr="00D958C3">
        <w:t xml:space="preserve">управляющей компанией в </w:t>
      </w:r>
      <w:r w:rsidR="003921E1" w:rsidRPr="00D958C3">
        <w:t>Общество</w:t>
      </w:r>
      <w:r w:rsidR="000A77F4" w:rsidRPr="00FD60D3">
        <w:t xml:space="preserve"> представляются следующие документы:</w:t>
      </w:r>
    </w:p>
    <w:p w14:paraId="594BB863" w14:textId="7B2DAA30" w:rsidR="000A77F4" w:rsidRPr="00CB076C" w:rsidRDefault="00DE4EE0" w:rsidP="00D0511E">
      <w:pPr>
        <w:numPr>
          <w:ilvl w:val="0"/>
          <w:numId w:val="167"/>
        </w:numPr>
        <w:tabs>
          <w:tab w:val="clear" w:pos="720"/>
        </w:tabs>
        <w:spacing w:after="120"/>
        <w:ind w:left="709" w:hanging="283"/>
        <w:jc w:val="both"/>
      </w:pPr>
      <w:r>
        <w:rPr>
          <w:sz w:val="24"/>
          <w:szCs w:val="24"/>
        </w:rPr>
        <w:t>о</w:t>
      </w:r>
      <w:r w:rsidR="00245819" w:rsidRPr="00245819">
        <w:rPr>
          <w:sz w:val="24"/>
          <w:szCs w:val="24"/>
        </w:rPr>
        <w:t>тчет о прекращении ПИФ</w:t>
      </w:r>
      <w:r w:rsidR="000A77F4" w:rsidRPr="00D0511E">
        <w:rPr>
          <w:sz w:val="24"/>
          <w:szCs w:val="24"/>
        </w:rPr>
        <w:t>;</w:t>
      </w:r>
    </w:p>
    <w:p w14:paraId="5DC74141" w14:textId="68E8B7B9" w:rsidR="000A77F4" w:rsidRPr="00CB076C" w:rsidRDefault="000A77F4" w:rsidP="00D0511E">
      <w:pPr>
        <w:numPr>
          <w:ilvl w:val="0"/>
          <w:numId w:val="167"/>
        </w:numPr>
        <w:tabs>
          <w:tab w:val="clear" w:pos="720"/>
        </w:tabs>
        <w:spacing w:after="120"/>
        <w:ind w:left="709" w:hanging="283"/>
        <w:jc w:val="both"/>
      </w:pPr>
      <w:r w:rsidRPr="00D0511E">
        <w:rPr>
          <w:sz w:val="24"/>
          <w:szCs w:val="24"/>
        </w:rPr>
        <w:t xml:space="preserve">справка о стоимости чистых активов фонда, составленная на дату возникновения основания прекращения фонда (в случае смены </w:t>
      </w:r>
      <w:r w:rsidR="003921E1" w:rsidRPr="00D0511E">
        <w:rPr>
          <w:sz w:val="24"/>
          <w:szCs w:val="24"/>
        </w:rPr>
        <w:t>Общества</w:t>
      </w:r>
      <w:r w:rsidRPr="00D0511E">
        <w:rPr>
          <w:sz w:val="24"/>
          <w:szCs w:val="24"/>
        </w:rPr>
        <w:t xml:space="preserve"> после даты возникновения основания для прекращения фонда)</w:t>
      </w:r>
      <w:r w:rsidR="00CF4DFB">
        <w:rPr>
          <w:sz w:val="24"/>
          <w:szCs w:val="24"/>
        </w:rPr>
        <w:t xml:space="preserve"> </w:t>
      </w:r>
      <w:r w:rsidRPr="00D0511E">
        <w:rPr>
          <w:sz w:val="24"/>
          <w:szCs w:val="24"/>
        </w:rPr>
        <w:t>документы, подтверждающие направление уведомления в Банк России о возникновении основания прекращения фонда</w:t>
      </w:r>
      <w:r w:rsidR="006A676D" w:rsidRPr="00D0511E">
        <w:rPr>
          <w:sz w:val="24"/>
          <w:szCs w:val="24"/>
        </w:rPr>
        <w:t>.</w:t>
      </w:r>
      <w:r w:rsidRPr="00D0511E">
        <w:rPr>
          <w:sz w:val="24"/>
          <w:szCs w:val="24"/>
        </w:rPr>
        <w:t xml:space="preserve"> </w:t>
      </w:r>
    </w:p>
    <w:p w14:paraId="401F3B6C" w14:textId="74207E9C" w:rsidR="000A77F4" w:rsidRPr="009E0B3A" w:rsidRDefault="0056468F" w:rsidP="00F57CA4">
      <w:pPr>
        <w:pStyle w:val="2"/>
        <w:numPr>
          <w:ilvl w:val="0"/>
          <w:numId w:val="0"/>
        </w:numPr>
        <w:tabs>
          <w:tab w:val="clear" w:pos="851"/>
          <w:tab w:val="clear" w:pos="1535"/>
          <w:tab w:val="left" w:pos="567"/>
        </w:tabs>
        <w:spacing w:before="0" w:after="120" w:line="240" w:lineRule="auto"/>
        <w:ind w:firstLine="567"/>
      </w:pPr>
      <w:r>
        <w:t>11.2.</w:t>
      </w:r>
      <w:r w:rsidR="006B7F47">
        <w:t xml:space="preserve"> </w:t>
      </w:r>
      <w:r w:rsidR="00245819" w:rsidRPr="00245819">
        <w:t>Отчет о прекращении ПИФ</w:t>
      </w:r>
      <w:r w:rsidR="000A77F4" w:rsidRPr="006A676D">
        <w:t xml:space="preserve"> должен содержать информацию и соответствовать форме, установленной нормативным актом Банка России, определяющим требования к </w:t>
      </w:r>
      <w:r w:rsidR="00DE4EE0">
        <w:t>о</w:t>
      </w:r>
      <w:r w:rsidR="000E2CEA" w:rsidRPr="00D958C3">
        <w:t>тчет</w:t>
      </w:r>
      <w:r w:rsidR="000E2CEA">
        <w:t>у</w:t>
      </w:r>
      <w:r w:rsidR="000E2CEA" w:rsidRPr="00D958C3">
        <w:t xml:space="preserve"> </w:t>
      </w:r>
      <w:r w:rsidR="000E2CEA">
        <w:t>о прекращении ПИФ</w:t>
      </w:r>
      <w:r w:rsidR="000A77F4" w:rsidRPr="009E0B3A">
        <w:t xml:space="preserve">, действующим на момент предоставления документов специализированному депозитарию, если иное не установлено нормативным актом Банка России. </w:t>
      </w:r>
    </w:p>
    <w:p w14:paraId="09376BCA" w14:textId="5000D355" w:rsidR="000A77F4" w:rsidRPr="00D958C3" w:rsidRDefault="0056468F" w:rsidP="006B7F47">
      <w:pPr>
        <w:pStyle w:val="2"/>
        <w:numPr>
          <w:ilvl w:val="0"/>
          <w:numId w:val="0"/>
        </w:numPr>
        <w:tabs>
          <w:tab w:val="clear" w:pos="851"/>
          <w:tab w:val="clear" w:pos="1535"/>
          <w:tab w:val="left" w:pos="567"/>
        </w:tabs>
        <w:spacing w:before="0" w:after="120" w:line="240" w:lineRule="auto"/>
        <w:ind w:firstLine="567"/>
      </w:pPr>
      <w:r>
        <w:t>11.3.</w:t>
      </w:r>
      <w:r w:rsidR="006B7F47">
        <w:t xml:space="preserve"> </w:t>
      </w:r>
      <w:r w:rsidR="00245819" w:rsidRPr="00245819">
        <w:t>Отчет о прекращении ПИФ</w:t>
      </w:r>
      <w:r w:rsidR="000A77F4" w:rsidRPr="009E0B3A">
        <w:t xml:space="preserve"> утверждается </w:t>
      </w:r>
      <w:r w:rsidR="00D958C3">
        <w:t>Обществом в</w:t>
      </w:r>
      <w:r w:rsidR="000A77F4" w:rsidRPr="00D958C3">
        <w:t xml:space="preserve"> срок не позднее 5 рабочих дней со дня предоставления Управляющей компанией </w:t>
      </w:r>
      <w:r w:rsidR="00DE4EE0">
        <w:t>о</w:t>
      </w:r>
      <w:r w:rsidR="000E2CEA" w:rsidRPr="000E2CEA">
        <w:t>тчета о прекращении ПИФ</w:t>
      </w:r>
      <w:r w:rsidR="000E2CEA" w:rsidRPr="000E2CEA" w:rsidDel="000E2CEA">
        <w:t xml:space="preserve"> </w:t>
      </w:r>
      <w:r w:rsidR="000A77F4" w:rsidRPr="00D958C3">
        <w:t>и иных документов в электронной форме.</w:t>
      </w:r>
    </w:p>
    <w:p w14:paraId="2E2ED7C9" w14:textId="2DAA4E43" w:rsidR="000A77F4" w:rsidRPr="00D958C3" w:rsidRDefault="0056468F" w:rsidP="00F57CA4">
      <w:pPr>
        <w:pStyle w:val="2"/>
        <w:numPr>
          <w:ilvl w:val="0"/>
          <w:numId w:val="0"/>
        </w:numPr>
        <w:tabs>
          <w:tab w:val="clear" w:pos="851"/>
          <w:tab w:val="clear" w:pos="1535"/>
          <w:tab w:val="left" w:pos="567"/>
        </w:tabs>
        <w:spacing w:before="0" w:after="120" w:line="240" w:lineRule="auto"/>
        <w:ind w:firstLine="567"/>
      </w:pPr>
      <w:r>
        <w:t>11.4.</w:t>
      </w:r>
      <w:r w:rsidR="000A77F4" w:rsidRPr="00D958C3">
        <w:t xml:space="preserve">В течение срока, предусмотренного пунктом 11.3. Регламента, </w:t>
      </w:r>
      <w:r w:rsidR="003921E1" w:rsidRPr="00D958C3">
        <w:t>Общество</w:t>
      </w:r>
      <w:r w:rsidR="000A77F4" w:rsidRPr="00D958C3">
        <w:t xml:space="preserve"> проводит проверку сведений, содержащихся в </w:t>
      </w:r>
      <w:r w:rsidR="00DE4EE0">
        <w:t>о</w:t>
      </w:r>
      <w:r w:rsidR="000E2CEA" w:rsidRPr="000E2CEA">
        <w:t>тчет</w:t>
      </w:r>
      <w:r w:rsidR="000E2CEA">
        <w:t>е</w:t>
      </w:r>
      <w:r w:rsidR="000E2CEA" w:rsidRPr="000E2CEA">
        <w:t xml:space="preserve"> о прекращении ПИФ</w:t>
      </w:r>
      <w:r w:rsidR="000A77F4" w:rsidRPr="00D958C3">
        <w:t xml:space="preserve"> и иных предоставленных документах. При проведении проверки </w:t>
      </w:r>
      <w:r w:rsidR="003921E1" w:rsidRPr="00D958C3">
        <w:t>Общество</w:t>
      </w:r>
      <w:r w:rsidR="000A77F4" w:rsidRPr="00D958C3">
        <w:t xml:space="preserve"> вправе затребовать от лица, предоставившего указанные документы, информацию, в том числе дополнительные документы, необходимые для проведения проверки.</w:t>
      </w:r>
    </w:p>
    <w:p w14:paraId="561904B9" w14:textId="5FD41F09" w:rsidR="000A77F4" w:rsidRPr="00FD60D3" w:rsidRDefault="0056468F" w:rsidP="00F57CA4">
      <w:pPr>
        <w:pStyle w:val="2"/>
        <w:numPr>
          <w:ilvl w:val="0"/>
          <w:numId w:val="0"/>
        </w:numPr>
        <w:tabs>
          <w:tab w:val="clear" w:pos="851"/>
          <w:tab w:val="clear" w:pos="1535"/>
          <w:tab w:val="left" w:pos="567"/>
        </w:tabs>
        <w:spacing w:before="0" w:after="120" w:line="240" w:lineRule="auto"/>
        <w:ind w:firstLine="567"/>
      </w:pPr>
      <w:r>
        <w:t>11.5.</w:t>
      </w:r>
      <w:r w:rsidR="006B7F47">
        <w:t xml:space="preserve"> </w:t>
      </w:r>
      <w:r w:rsidR="000A77F4" w:rsidRPr="00FD60D3">
        <w:t>Исчисление срока, предусмотренного пунктом 11.3. Регламента, начинается с момента предоставления полного комплекта документов, установленного настоящим Регламентом.</w:t>
      </w:r>
    </w:p>
    <w:p w14:paraId="18D70AB8" w14:textId="1F4D9332" w:rsidR="000A77F4" w:rsidRPr="006536AD" w:rsidRDefault="0056468F" w:rsidP="00F57CA4">
      <w:pPr>
        <w:pStyle w:val="2"/>
        <w:numPr>
          <w:ilvl w:val="0"/>
          <w:numId w:val="0"/>
        </w:numPr>
        <w:tabs>
          <w:tab w:val="clear" w:pos="851"/>
          <w:tab w:val="clear" w:pos="1535"/>
          <w:tab w:val="left" w:pos="567"/>
        </w:tabs>
        <w:spacing w:before="0" w:after="120" w:line="240" w:lineRule="auto"/>
        <w:ind w:firstLine="567"/>
      </w:pPr>
      <w:r>
        <w:lastRenderedPageBreak/>
        <w:t>11.6.</w:t>
      </w:r>
      <w:r w:rsidR="004D6B92">
        <w:t xml:space="preserve"> </w:t>
      </w:r>
      <w:r w:rsidR="003921E1" w:rsidRPr="006536AD">
        <w:t>Общество</w:t>
      </w:r>
      <w:r w:rsidR="000A77F4" w:rsidRPr="006536AD">
        <w:t xml:space="preserve"> направляет Управляющей компании замечания в следующих случаях: </w:t>
      </w:r>
    </w:p>
    <w:p w14:paraId="0CC302B3" w14:textId="0A463CEA" w:rsidR="000A77F4" w:rsidRPr="00D0511E" w:rsidRDefault="000E2CEA" w:rsidP="00D0511E">
      <w:pPr>
        <w:numPr>
          <w:ilvl w:val="0"/>
          <w:numId w:val="167"/>
        </w:numPr>
        <w:tabs>
          <w:tab w:val="clear" w:pos="720"/>
        </w:tabs>
        <w:spacing w:after="120"/>
        <w:ind w:left="709" w:hanging="283"/>
        <w:jc w:val="both"/>
      </w:pPr>
      <w:r>
        <w:rPr>
          <w:sz w:val="24"/>
          <w:szCs w:val="24"/>
        </w:rPr>
        <w:t>о</w:t>
      </w:r>
      <w:r w:rsidR="00245819" w:rsidRPr="00245819">
        <w:rPr>
          <w:sz w:val="24"/>
          <w:szCs w:val="24"/>
        </w:rPr>
        <w:t>тчет</w:t>
      </w:r>
      <w:r w:rsidR="00245819">
        <w:rPr>
          <w:sz w:val="24"/>
          <w:szCs w:val="24"/>
        </w:rPr>
        <w:t xml:space="preserve"> </w:t>
      </w:r>
      <w:r w:rsidR="00245819" w:rsidRPr="00245819">
        <w:rPr>
          <w:sz w:val="24"/>
          <w:szCs w:val="24"/>
        </w:rPr>
        <w:t>о прекращении ПИФ</w:t>
      </w:r>
      <w:r w:rsidR="000A77F4" w:rsidRPr="00D0511E">
        <w:rPr>
          <w:sz w:val="24"/>
          <w:szCs w:val="24"/>
        </w:rPr>
        <w:t xml:space="preserve"> содержит ошибки или недостоверную информацию.</w:t>
      </w:r>
    </w:p>
    <w:p w14:paraId="304B35F1" w14:textId="4AEF1D39" w:rsidR="000A77F4" w:rsidRPr="00D0511E" w:rsidRDefault="00245819" w:rsidP="00D0511E">
      <w:pPr>
        <w:numPr>
          <w:ilvl w:val="0"/>
          <w:numId w:val="167"/>
        </w:numPr>
        <w:tabs>
          <w:tab w:val="clear" w:pos="720"/>
        </w:tabs>
        <w:spacing w:after="120"/>
        <w:ind w:left="709" w:hanging="283"/>
        <w:jc w:val="both"/>
      </w:pPr>
      <w:r>
        <w:rPr>
          <w:sz w:val="24"/>
          <w:szCs w:val="24"/>
        </w:rPr>
        <w:t>о</w:t>
      </w:r>
      <w:r w:rsidRPr="00245819">
        <w:rPr>
          <w:sz w:val="24"/>
          <w:szCs w:val="24"/>
        </w:rPr>
        <w:t>тчет о прекращении ПИФ</w:t>
      </w:r>
      <w:r w:rsidRPr="00245819" w:rsidDel="004D6B92">
        <w:rPr>
          <w:sz w:val="24"/>
          <w:szCs w:val="24"/>
        </w:rPr>
        <w:t xml:space="preserve"> </w:t>
      </w:r>
      <w:r w:rsidR="000A77F4" w:rsidRPr="00D0511E">
        <w:rPr>
          <w:sz w:val="24"/>
          <w:szCs w:val="24"/>
        </w:rPr>
        <w:t xml:space="preserve">не соответствует требованиям, установленным нормативным актом Банка России к </w:t>
      </w:r>
      <w:r w:rsidR="000E2CEA">
        <w:rPr>
          <w:sz w:val="24"/>
          <w:szCs w:val="24"/>
        </w:rPr>
        <w:t>о</w:t>
      </w:r>
      <w:r w:rsidR="000E2CEA" w:rsidRPr="000E2CEA">
        <w:rPr>
          <w:sz w:val="24"/>
          <w:szCs w:val="24"/>
        </w:rPr>
        <w:t>тчет</w:t>
      </w:r>
      <w:r w:rsidR="000E2CEA">
        <w:rPr>
          <w:sz w:val="24"/>
          <w:szCs w:val="24"/>
        </w:rPr>
        <w:t>у</w:t>
      </w:r>
      <w:r w:rsidR="000E2CEA" w:rsidRPr="000E2CEA">
        <w:rPr>
          <w:sz w:val="24"/>
          <w:szCs w:val="24"/>
        </w:rPr>
        <w:t xml:space="preserve"> о прекращении ПИФ</w:t>
      </w:r>
      <w:r w:rsidR="000A77F4" w:rsidRPr="00D0511E">
        <w:rPr>
          <w:sz w:val="24"/>
          <w:szCs w:val="24"/>
        </w:rPr>
        <w:t xml:space="preserve">, действующим на момент предоставления документов Специализированному депозитарию. </w:t>
      </w:r>
    </w:p>
    <w:p w14:paraId="506118C5" w14:textId="5240EE5F" w:rsidR="000A77F4" w:rsidRPr="00D0511E" w:rsidRDefault="004D6B92" w:rsidP="00D0511E">
      <w:pPr>
        <w:numPr>
          <w:ilvl w:val="0"/>
          <w:numId w:val="167"/>
        </w:numPr>
        <w:tabs>
          <w:tab w:val="clear" w:pos="720"/>
        </w:tabs>
        <w:spacing w:after="120"/>
        <w:ind w:left="709" w:hanging="283"/>
        <w:jc w:val="both"/>
      </w:pPr>
      <w:r>
        <w:rPr>
          <w:sz w:val="24"/>
          <w:szCs w:val="24"/>
        </w:rPr>
        <w:t>н</w:t>
      </w:r>
      <w:r w:rsidR="000A77F4" w:rsidRPr="00D0511E">
        <w:rPr>
          <w:sz w:val="24"/>
          <w:szCs w:val="24"/>
        </w:rPr>
        <w:t xml:space="preserve">е представлены документы и (или) информация, предусмотренные настоящим Регламентом. </w:t>
      </w:r>
    </w:p>
    <w:p w14:paraId="38001C94" w14:textId="1B7AE57F" w:rsidR="000A77F4" w:rsidRPr="009E0B3A" w:rsidRDefault="0056468F" w:rsidP="00F57CA4">
      <w:pPr>
        <w:pStyle w:val="2"/>
        <w:numPr>
          <w:ilvl w:val="0"/>
          <w:numId w:val="0"/>
        </w:numPr>
        <w:tabs>
          <w:tab w:val="clear" w:pos="851"/>
          <w:tab w:val="clear" w:pos="1535"/>
          <w:tab w:val="left" w:pos="567"/>
        </w:tabs>
        <w:spacing w:before="0" w:after="120" w:line="240" w:lineRule="auto"/>
        <w:ind w:firstLine="567"/>
      </w:pPr>
      <w:r>
        <w:t>11.7.</w:t>
      </w:r>
      <w:r w:rsidR="004D6B92">
        <w:t xml:space="preserve"> </w:t>
      </w:r>
      <w:r w:rsidR="000A77F4" w:rsidRPr="006A676D">
        <w:t>Замечания, указанные в пункте 11.6. Регламента, запрос о предоставлении дополнительных документов и информации, указанных в пункте 11.4. Регламента, направляются в течение срока рассмотрения документов, уст</w:t>
      </w:r>
      <w:r w:rsidR="000A77F4" w:rsidRPr="009E0B3A">
        <w:t>ановленного пунктом 11.3. Регламента в форме электронного документа, подписанного электронной подписью.</w:t>
      </w:r>
    </w:p>
    <w:p w14:paraId="77551987" w14:textId="71E1EE70" w:rsidR="000A77F4" w:rsidRPr="009E0B3A" w:rsidRDefault="0056468F" w:rsidP="00F57CA4">
      <w:pPr>
        <w:pStyle w:val="2"/>
        <w:numPr>
          <w:ilvl w:val="0"/>
          <w:numId w:val="0"/>
        </w:numPr>
        <w:tabs>
          <w:tab w:val="clear" w:pos="851"/>
          <w:tab w:val="clear" w:pos="1535"/>
          <w:tab w:val="left" w:pos="567"/>
        </w:tabs>
        <w:spacing w:before="0" w:after="120" w:line="240" w:lineRule="auto"/>
        <w:ind w:firstLine="567"/>
      </w:pPr>
      <w:r>
        <w:t>11.8.</w:t>
      </w:r>
      <w:r w:rsidR="007A42BB">
        <w:t xml:space="preserve"> </w:t>
      </w:r>
      <w:r w:rsidR="000A77F4" w:rsidRPr="009E0B3A">
        <w:t xml:space="preserve">В случае направления замечаний/запроса о предоставлении дополнительных документов и информации, течение срока, предусмотренного пунктом 11.3. Регламента, приостанавливается со дня направления замечаний до дня предоставления в </w:t>
      </w:r>
      <w:r w:rsidR="003921E1" w:rsidRPr="009E0B3A">
        <w:t>Общество</w:t>
      </w:r>
      <w:r w:rsidR="000A77F4" w:rsidRPr="009E0B3A">
        <w:t xml:space="preserve"> исправленных документов, в которых учтены указанные замечания, но не более чем на 5 рабочих дней. При этом срок утверждения, указанный в пункте 11.3. Регламента, продлевается на срок приостановления для получения документов.</w:t>
      </w:r>
    </w:p>
    <w:p w14:paraId="16C13FFD" w14:textId="79ED3E08" w:rsidR="000A77F4" w:rsidRPr="00D958C3" w:rsidRDefault="0056468F" w:rsidP="00F57CA4">
      <w:pPr>
        <w:pStyle w:val="2"/>
        <w:numPr>
          <w:ilvl w:val="0"/>
          <w:numId w:val="0"/>
        </w:numPr>
        <w:tabs>
          <w:tab w:val="clear" w:pos="851"/>
          <w:tab w:val="clear" w:pos="1535"/>
          <w:tab w:val="left" w:pos="567"/>
        </w:tabs>
        <w:spacing w:before="0" w:after="120" w:line="240" w:lineRule="auto"/>
        <w:ind w:firstLine="567"/>
      </w:pPr>
      <w:r>
        <w:t>11.9.</w:t>
      </w:r>
      <w:r w:rsidR="004D6B92">
        <w:t xml:space="preserve"> </w:t>
      </w:r>
      <w:r w:rsidR="000A77F4" w:rsidRPr="009E0B3A">
        <w:t xml:space="preserve">По истечении 10 рабочих дней после завершения расчетов при прекращении паевого инвестиционного фонда в случае, если </w:t>
      </w:r>
      <w:r w:rsidR="00D958C3">
        <w:t>Обществом</w:t>
      </w:r>
      <w:r w:rsidR="000A77F4" w:rsidRPr="00D958C3">
        <w:t xml:space="preserve"> не получены исправленные документы, в которых учтены указанные замечания, </w:t>
      </w:r>
      <w:r w:rsidR="003921E1" w:rsidRPr="00D958C3">
        <w:t>Общество</w:t>
      </w:r>
      <w:r w:rsidR="000A77F4" w:rsidRPr="00D958C3">
        <w:t xml:space="preserve"> направляет уведомление о выявлении нарушения (несоответствия) в порядке и сроки, установленные Регламентом.</w:t>
      </w:r>
    </w:p>
    <w:p w14:paraId="0EC08EA0" w14:textId="16E5C271" w:rsidR="000A77F4" w:rsidRPr="00D958C3" w:rsidRDefault="0056468F" w:rsidP="00F57CA4">
      <w:pPr>
        <w:pStyle w:val="2"/>
        <w:numPr>
          <w:ilvl w:val="0"/>
          <w:numId w:val="0"/>
        </w:numPr>
        <w:tabs>
          <w:tab w:val="clear" w:pos="851"/>
          <w:tab w:val="clear" w:pos="1535"/>
          <w:tab w:val="left" w:pos="567"/>
        </w:tabs>
        <w:spacing w:before="0" w:after="120" w:line="240" w:lineRule="auto"/>
        <w:ind w:firstLine="567"/>
      </w:pPr>
      <w:r>
        <w:t>11.10.</w:t>
      </w:r>
      <w:r w:rsidR="004D6B92">
        <w:t xml:space="preserve"> </w:t>
      </w:r>
      <w:r w:rsidR="000A77F4" w:rsidRPr="00D958C3">
        <w:t xml:space="preserve">Документы для утверждения </w:t>
      </w:r>
      <w:r w:rsidR="00DE4EE0">
        <w:t>о</w:t>
      </w:r>
      <w:r w:rsidR="00DE4EE0" w:rsidRPr="00DE4EE0">
        <w:t>тчета о прекращении ПИФ</w:t>
      </w:r>
      <w:r w:rsidR="00DE4EE0" w:rsidRPr="00DE4EE0" w:rsidDel="00DE4EE0">
        <w:t xml:space="preserve"> </w:t>
      </w:r>
      <w:r w:rsidR="000A77F4" w:rsidRPr="00D958C3">
        <w:t xml:space="preserve">должны быть направлены в </w:t>
      </w:r>
      <w:r w:rsidR="003921E1" w:rsidRPr="00D958C3">
        <w:t>Общество</w:t>
      </w:r>
      <w:r w:rsidR="000A77F4" w:rsidRPr="00D958C3">
        <w:t xml:space="preserve"> в форме электронного документа, подписанного электронной подписью единоличного исполнительного органа Управляющей компании или его уполномоченного представителя.</w:t>
      </w:r>
    </w:p>
    <w:p w14:paraId="0C2C4F11" w14:textId="0DA366D3" w:rsidR="000A77F4" w:rsidRPr="006536AD" w:rsidRDefault="0056468F" w:rsidP="00F57CA4">
      <w:pPr>
        <w:pStyle w:val="2"/>
        <w:numPr>
          <w:ilvl w:val="0"/>
          <w:numId w:val="0"/>
        </w:numPr>
        <w:tabs>
          <w:tab w:val="clear" w:pos="851"/>
          <w:tab w:val="left" w:pos="709"/>
        </w:tabs>
        <w:spacing w:before="0" w:after="120" w:line="240" w:lineRule="auto"/>
        <w:ind w:firstLine="567"/>
      </w:pPr>
      <w:r>
        <w:t>11.11.</w:t>
      </w:r>
      <w:r w:rsidR="004D6B92">
        <w:t xml:space="preserve"> </w:t>
      </w:r>
      <w:r w:rsidR="000A77F4" w:rsidRPr="00D958C3">
        <w:t>Документы, м</w:t>
      </w:r>
      <w:r w:rsidR="000A77F4" w:rsidRPr="006536AD">
        <w:t>огут быть упакованы с помощью программы – архиватора в единый архив. Электронной подписью может быть подписан весь архив документов.</w:t>
      </w:r>
    </w:p>
    <w:p w14:paraId="1AE208D5" w14:textId="2A9338C0" w:rsidR="000A77F4" w:rsidRPr="006536AD" w:rsidRDefault="0056468F" w:rsidP="00F57CA4">
      <w:pPr>
        <w:pStyle w:val="2"/>
        <w:numPr>
          <w:ilvl w:val="0"/>
          <w:numId w:val="0"/>
        </w:numPr>
        <w:tabs>
          <w:tab w:val="clear" w:pos="851"/>
          <w:tab w:val="left" w:pos="709"/>
        </w:tabs>
        <w:spacing w:before="0" w:after="120" w:line="240" w:lineRule="auto"/>
        <w:ind w:firstLine="567"/>
      </w:pPr>
      <w:r>
        <w:t>11.12.</w:t>
      </w:r>
      <w:r w:rsidR="004D6B92">
        <w:t xml:space="preserve"> </w:t>
      </w:r>
      <w:r w:rsidR="000A77F4" w:rsidRPr="006536AD">
        <w:t>При направлении документов, подписанных подписью уполномоченного единоличным исполнительным органом Управляющей компании лица, необходимо предоставить документ, подтверждающий такие полномочия.</w:t>
      </w:r>
    </w:p>
    <w:p w14:paraId="6C799C0F" w14:textId="29B2B191" w:rsidR="000A77F4" w:rsidRPr="00D958C3" w:rsidRDefault="0056468F" w:rsidP="00F57CA4">
      <w:pPr>
        <w:pStyle w:val="2"/>
        <w:numPr>
          <w:ilvl w:val="0"/>
          <w:numId w:val="0"/>
        </w:numPr>
        <w:tabs>
          <w:tab w:val="clear" w:pos="851"/>
          <w:tab w:val="left" w:pos="709"/>
        </w:tabs>
        <w:spacing w:before="0" w:after="120" w:line="240" w:lineRule="auto"/>
        <w:ind w:firstLine="567"/>
      </w:pPr>
      <w:r>
        <w:t>11.13.</w:t>
      </w:r>
      <w:r w:rsidR="004D6B92">
        <w:t xml:space="preserve"> </w:t>
      </w:r>
      <w:r w:rsidR="000A77F4" w:rsidRPr="006536AD">
        <w:t xml:space="preserve">Утвержденный </w:t>
      </w:r>
      <w:r w:rsidR="00DE4EE0">
        <w:t>о</w:t>
      </w:r>
      <w:r w:rsidR="00245819" w:rsidRPr="00245819">
        <w:t>тчет о прекращении ПИФ</w:t>
      </w:r>
      <w:r w:rsidR="000A77F4" w:rsidRPr="006536AD">
        <w:t xml:space="preserve"> направляется </w:t>
      </w:r>
      <w:r w:rsidR="00D958C3">
        <w:t>Обществом</w:t>
      </w:r>
      <w:r w:rsidR="000A77F4" w:rsidRPr="00D958C3">
        <w:t xml:space="preserve"> Управляющей компании фонда в форме электронного документа, подписанного электронной подписью, не позднее следующего рабочего дня после даты утверждения </w:t>
      </w:r>
      <w:r w:rsidR="00DE4EE0">
        <w:t>о</w:t>
      </w:r>
      <w:r w:rsidR="000A77F4" w:rsidRPr="00D958C3">
        <w:t>тчета и должен содержать дату принятия решения об утверждении.</w:t>
      </w:r>
    </w:p>
    <w:p w14:paraId="1064CCA2" w14:textId="77777777" w:rsidR="000A77F4" w:rsidRPr="006536AD" w:rsidRDefault="000A77F4" w:rsidP="009E0B3A">
      <w:pPr>
        <w:spacing w:after="120"/>
        <w:rPr>
          <w:sz w:val="24"/>
          <w:szCs w:val="24"/>
          <w:lang w:eastAsia="en-US"/>
        </w:rPr>
      </w:pPr>
    </w:p>
    <w:p w14:paraId="67941AC9" w14:textId="721E608D" w:rsidR="00134FF9" w:rsidRPr="00F57CA4" w:rsidRDefault="000A77F4" w:rsidP="009E0B3A">
      <w:pPr>
        <w:pStyle w:val="11"/>
        <w:keepNext/>
        <w:numPr>
          <w:ilvl w:val="0"/>
          <w:numId w:val="205"/>
        </w:numPr>
        <w:spacing w:before="0" w:after="120"/>
        <w:ind w:left="0" w:firstLine="0"/>
        <w:jc w:val="center"/>
        <w:rPr>
          <w:sz w:val="26"/>
          <w:szCs w:val="26"/>
          <w:lang w:val="ru-RU"/>
        </w:rPr>
      </w:pPr>
      <w:bookmarkStart w:id="707" w:name="_Ref29988418"/>
      <w:bookmarkStart w:id="708" w:name="_Toc227582177"/>
      <w:r w:rsidRPr="00F57CA4">
        <w:rPr>
          <w:sz w:val="26"/>
          <w:szCs w:val="26"/>
          <w:lang w:val="ru-RU"/>
        </w:rPr>
        <w:t>Порядок внесения в Регламент изменений и дополнений</w:t>
      </w:r>
      <w:bookmarkEnd w:id="683"/>
      <w:bookmarkEnd w:id="707"/>
      <w:bookmarkEnd w:id="708"/>
    </w:p>
    <w:p w14:paraId="7206A867" w14:textId="1A80FF2B" w:rsidR="000A77F4" w:rsidRPr="00134FF9" w:rsidRDefault="003921E1" w:rsidP="00396A41">
      <w:pPr>
        <w:pStyle w:val="aff5"/>
        <w:numPr>
          <w:ilvl w:val="1"/>
          <w:numId w:val="193"/>
        </w:numPr>
        <w:tabs>
          <w:tab w:val="left" w:pos="567"/>
        </w:tabs>
        <w:spacing w:after="120"/>
        <w:ind w:left="0" w:firstLine="709"/>
        <w:contextualSpacing w:val="0"/>
        <w:jc w:val="both"/>
        <w:rPr>
          <w:sz w:val="24"/>
          <w:szCs w:val="24"/>
        </w:rPr>
      </w:pPr>
      <w:r w:rsidRPr="00134FF9">
        <w:rPr>
          <w:sz w:val="24"/>
          <w:szCs w:val="24"/>
        </w:rPr>
        <w:t>Общество</w:t>
      </w:r>
      <w:r w:rsidR="000A77F4" w:rsidRPr="00134FF9">
        <w:rPr>
          <w:sz w:val="24"/>
          <w:szCs w:val="24"/>
        </w:rPr>
        <w:t xml:space="preserve"> вправе в одностороннем порядке вносить в Регламент изменения и дополнения, а также принимать Регламент в новой редакции.</w:t>
      </w:r>
    </w:p>
    <w:p w14:paraId="0477754D" w14:textId="61C9E3F8" w:rsidR="000A77F4" w:rsidRPr="009E0B3A" w:rsidRDefault="000A77F4" w:rsidP="00396A41">
      <w:pPr>
        <w:numPr>
          <w:ilvl w:val="1"/>
          <w:numId w:val="193"/>
        </w:numPr>
        <w:tabs>
          <w:tab w:val="left" w:pos="567"/>
        </w:tabs>
        <w:spacing w:after="120"/>
        <w:ind w:left="0" w:firstLine="709"/>
        <w:jc w:val="both"/>
        <w:rPr>
          <w:sz w:val="24"/>
          <w:szCs w:val="24"/>
        </w:rPr>
      </w:pPr>
      <w:r w:rsidRPr="00134FF9">
        <w:rPr>
          <w:sz w:val="24"/>
          <w:szCs w:val="24"/>
        </w:rPr>
        <w:t xml:space="preserve">Новая редакция Регламента (изменений и дополнений в Регламент) утверждается и вводится в действие </w:t>
      </w:r>
      <w:r w:rsidRPr="009E0B3A">
        <w:rPr>
          <w:sz w:val="24"/>
          <w:szCs w:val="24"/>
        </w:rPr>
        <w:t xml:space="preserve">приказом Генерального директора </w:t>
      </w:r>
      <w:r w:rsidR="003921E1" w:rsidRPr="009E0B3A">
        <w:rPr>
          <w:sz w:val="24"/>
          <w:szCs w:val="24"/>
        </w:rPr>
        <w:t>Общества</w:t>
      </w:r>
      <w:r w:rsidRPr="009E0B3A">
        <w:rPr>
          <w:sz w:val="24"/>
          <w:szCs w:val="24"/>
        </w:rPr>
        <w:t>.</w:t>
      </w:r>
    </w:p>
    <w:p w14:paraId="75DBC471" w14:textId="14A35807" w:rsidR="000A77F4" w:rsidRPr="002E5C88" w:rsidRDefault="003921E1" w:rsidP="00396A41">
      <w:pPr>
        <w:numPr>
          <w:ilvl w:val="1"/>
          <w:numId w:val="193"/>
        </w:numPr>
        <w:tabs>
          <w:tab w:val="left" w:pos="567"/>
        </w:tabs>
        <w:spacing w:after="120"/>
        <w:ind w:left="0" w:firstLine="709"/>
        <w:jc w:val="both"/>
        <w:rPr>
          <w:rStyle w:val="FontStyle44"/>
          <w:sz w:val="24"/>
          <w:szCs w:val="24"/>
        </w:rPr>
      </w:pPr>
      <w:r w:rsidRPr="008D6D65">
        <w:rPr>
          <w:sz w:val="24"/>
          <w:szCs w:val="24"/>
        </w:rPr>
        <w:t>Общество</w:t>
      </w:r>
      <w:r w:rsidR="000A77F4" w:rsidRPr="00134FF9">
        <w:rPr>
          <w:sz w:val="24"/>
          <w:szCs w:val="24"/>
        </w:rPr>
        <w:t xml:space="preserve"> обязан</w:t>
      </w:r>
      <w:r w:rsidR="00134FF9">
        <w:rPr>
          <w:sz w:val="24"/>
          <w:szCs w:val="24"/>
        </w:rPr>
        <w:t>о</w:t>
      </w:r>
      <w:r w:rsidR="000A77F4" w:rsidRPr="00134FF9">
        <w:rPr>
          <w:sz w:val="24"/>
          <w:szCs w:val="24"/>
        </w:rPr>
        <w:t xml:space="preserve"> уведомить Клиентов о внесении изменений в Регламент и о дате вступления новой редакции Регламента в силу не менее чем за 10 (десять) рабочих дней до даты вступления в силу новой редакции Регламента</w:t>
      </w:r>
      <w:r w:rsidR="000A77F4" w:rsidRPr="00F94A0E">
        <w:rPr>
          <w:sz w:val="24"/>
          <w:szCs w:val="24"/>
        </w:rPr>
        <w:t xml:space="preserve">. Уведомление </w:t>
      </w:r>
      <w:r w:rsidR="000A77F4" w:rsidRPr="00F94A0E">
        <w:rPr>
          <w:sz w:val="24"/>
          <w:szCs w:val="24"/>
        </w:rPr>
        <w:lastRenderedPageBreak/>
        <w:t xml:space="preserve">Клиентов осуществляется путем обязательного размещения новой редакции Регламента и необходимой информации на официальном сайте </w:t>
      </w:r>
      <w:r w:rsidRPr="00915D9F">
        <w:rPr>
          <w:sz w:val="24"/>
          <w:szCs w:val="24"/>
        </w:rPr>
        <w:t>Общества</w:t>
      </w:r>
      <w:hyperlink r:id="rId11" w:history="1"/>
      <w:r w:rsidR="000A77F4" w:rsidRPr="002E5C88">
        <w:rPr>
          <w:rStyle w:val="FontStyle44"/>
          <w:sz w:val="24"/>
          <w:szCs w:val="24"/>
        </w:rPr>
        <w:t>.</w:t>
      </w:r>
    </w:p>
    <w:p w14:paraId="0B0C091B" w14:textId="77777777" w:rsidR="000A77F4" w:rsidRPr="003E3197" w:rsidRDefault="000A77F4" w:rsidP="00396A41">
      <w:pPr>
        <w:numPr>
          <w:ilvl w:val="1"/>
          <w:numId w:val="193"/>
        </w:numPr>
        <w:tabs>
          <w:tab w:val="left" w:pos="567"/>
        </w:tabs>
        <w:spacing w:after="120"/>
        <w:ind w:left="0" w:firstLine="709"/>
        <w:jc w:val="both"/>
        <w:rPr>
          <w:color w:val="000000"/>
          <w:sz w:val="24"/>
          <w:szCs w:val="24"/>
        </w:rPr>
      </w:pPr>
      <w:r w:rsidRPr="002E5C88">
        <w:rPr>
          <w:sz w:val="24"/>
          <w:szCs w:val="24"/>
        </w:rPr>
        <w:t>Если в результате изменения законодательства Российской Федерации отдельные положения Регламента вступают в пр</w:t>
      </w:r>
      <w:r w:rsidRPr="00412CF3">
        <w:rPr>
          <w:sz w:val="24"/>
          <w:szCs w:val="24"/>
        </w:rPr>
        <w:t>отиворечие с законодательством Российской Федерации, Регламент продолжает действовать в части, не противоречащей законодательству Российской Федерации, до момента внесения изменений в Регламент в установленном порядке.</w:t>
      </w:r>
    </w:p>
    <w:p w14:paraId="67C6136B" w14:textId="72D415DB" w:rsidR="000A77F4" w:rsidRPr="00F57CA4" w:rsidRDefault="000A77F4" w:rsidP="009E0B3A">
      <w:pPr>
        <w:pStyle w:val="11"/>
        <w:keepNext/>
        <w:numPr>
          <w:ilvl w:val="0"/>
          <w:numId w:val="193"/>
        </w:numPr>
        <w:spacing w:before="0" w:after="120"/>
        <w:jc w:val="center"/>
        <w:rPr>
          <w:sz w:val="26"/>
          <w:szCs w:val="26"/>
          <w:lang w:val="ru-RU"/>
        </w:rPr>
      </w:pPr>
      <w:r w:rsidRPr="003E3197">
        <w:rPr>
          <w:sz w:val="24"/>
          <w:szCs w:val="24"/>
          <w:lang w:val="ru-RU"/>
        </w:rPr>
        <w:br w:type="page"/>
      </w:r>
      <w:bookmarkStart w:id="709" w:name="_Toc217275758"/>
      <w:bookmarkStart w:id="710" w:name="_Ref465778374"/>
      <w:bookmarkStart w:id="711" w:name="_Toc227582178"/>
      <w:r w:rsidRPr="00F57CA4">
        <w:rPr>
          <w:sz w:val="26"/>
          <w:szCs w:val="26"/>
          <w:lang w:val="ru-RU"/>
        </w:rPr>
        <w:lastRenderedPageBreak/>
        <w:t>Приложени</w:t>
      </w:r>
      <w:bookmarkEnd w:id="709"/>
      <w:r w:rsidRPr="00F57CA4">
        <w:rPr>
          <w:sz w:val="26"/>
          <w:szCs w:val="26"/>
          <w:lang w:val="ru-RU"/>
        </w:rPr>
        <w:t>я</w:t>
      </w:r>
      <w:bookmarkEnd w:id="710"/>
      <w:bookmarkEnd w:id="711"/>
    </w:p>
    <w:p w14:paraId="34E3DC12" w14:textId="77777777" w:rsidR="000A77F4" w:rsidRPr="007B2AAD" w:rsidRDefault="000A77F4" w:rsidP="009E0B3A">
      <w:pPr>
        <w:numPr>
          <w:ilvl w:val="0"/>
          <w:numId w:val="166"/>
        </w:numPr>
        <w:tabs>
          <w:tab w:val="clear" w:pos="720"/>
          <w:tab w:val="num" w:pos="426"/>
        </w:tabs>
        <w:spacing w:after="120"/>
        <w:ind w:left="0" w:firstLine="0"/>
        <w:jc w:val="both"/>
        <w:rPr>
          <w:sz w:val="24"/>
          <w:szCs w:val="24"/>
        </w:rPr>
      </w:pPr>
      <w:r w:rsidRPr="007B2AAD">
        <w:rPr>
          <w:sz w:val="24"/>
          <w:szCs w:val="24"/>
        </w:rPr>
        <w:t>Анкета;</w:t>
      </w:r>
    </w:p>
    <w:p w14:paraId="247E5D1B" w14:textId="77777777" w:rsidR="000A77F4" w:rsidRPr="00890916" w:rsidRDefault="000A77F4" w:rsidP="009E0B3A">
      <w:pPr>
        <w:numPr>
          <w:ilvl w:val="0"/>
          <w:numId w:val="166"/>
        </w:numPr>
        <w:tabs>
          <w:tab w:val="clear" w:pos="720"/>
          <w:tab w:val="num" w:pos="426"/>
        </w:tabs>
        <w:spacing w:after="120"/>
        <w:ind w:left="0" w:firstLine="0"/>
        <w:jc w:val="both"/>
        <w:rPr>
          <w:sz w:val="24"/>
          <w:szCs w:val="24"/>
        </w:rPr>
      </w:pPr>
      <w:r w:rsidRPr="007B2AAD">
        <w:rPr>
          <w:sz w:val="24"/>
          <w:szCs w:val="24"/>
        </w:rPr>
        <w:t>Запрос согласия н</w:t>
      </w:r>
      <w:r w:rsidRPr="00890916">
        <w:rPr>
          <w:sz w:val="24"/>
          <w:szCs w:val="24"/>
        </w:rPr>
        <w:t>а включение имущества в состав ПИФ;</w:t>
      </w:r>
    </w:p>
    <w:p w14:paraId="1EC6A1FD" w14:textId="77777777" w:rsidR="000A77F4" w:rsidRPr="00890916" w:rsidRDefault="000A77F4" w:rsidP="009E0B3A">
      <w:pPr>
        <w:numPr>
          <w:ilvl w:val="0"/>
          <w:numId w:val="166"/>
        </w:numPr>
        <w:tabs>
          <w:tab w:val="clear" w:pos="720"/>
          <w:tab w:val="num" w:pos="426"/>
        </w:tabs>
        <w:spacing w:after="120"/>
        <w:ind w:left="0" w:firstLine="0"/>
        <w:jc w:val="both"/>
        <w:rPr>
          <w:sz w:val="24"/>
          <w:szCs w:val="24"/>
        </w:rPr>
      </w:pPr>
      <w:r w:rsidRPr="00890916">
        <w:rPr>
          <w:sz w:val="24"/>
          <w:szCs w:val="24"/>
        </w:rPr>
        <w:t>Запрос согласия на распоряжение средствами пенсионных резервов НПФ;</w:t>
      </w:r>
    </w:p>
    <w:p w14:paraId="45411DD5" w14:textId="77777777" w:rsidR="000A77F4" w:rsidRPr="00890916" w:rsidRDefault="000A77F4" w:rsidP="009E0B3A">
      <w:pPr>
        <w:numPr>
          <w:ilvl w:val="0"/>
          <w:numId w:val="166"/>
        </w:numPr>
        <w:tabs>
          <w:tab w:val="clear" w:pos="720"/>
          <w:tab w:val="num" w:pos="426"/>
        </w:tabs>
        <w:spacing w:after="120"/>
        <w:ind w:left="0" w:firstLine="0"/>
        <w:jc w:val="both"/>
        <w:rPr>
          <w:sz w:val="24"/>
          <w:szCs w:val="24"/>
        </w:rPr>
      </w:pPr>
      <w:r w:rsidRPr="00890916">
        <w:rPr>
          <w:sz w:val="24"/>
          <w:szCs w:val="24"/>
        </w:rPr>
        <w:t>Запрос согласия на распоряжение имуществом ПИФ/АИФ;</w:t>
      </w:r>
    </w:p>
    <w:p w14:paraId="6E2253AF" w14:textId="77777777" w:rsidR="000A77F4" w:rsidRPr="00890916" w:rsidRDefault="000A77F4" w:rsidP="009E0B3A">
      <w:pPr>
        <w:numPr>
          <w:ilvl w:val="0"/>
          <w:numId w:val="166"/>
        </w:numPr>
        <w:tabs>
          <w:tab w:val="clear" w:pos="720"/>
          <w:tab w:val="num" w:pos="426"/>
        </w:tabs>
        <w:spacing w:after="120"/>
        <w:ind w:left="0" w:firstLine="0"/>
        <w:jc w:val="both"/>
        <w:rPr>
          <w:sz w:val="24"/>
          <w:szCs w:val="24"/>
        </w:rPr>
      </w:pPr>
      <w:r w:rsidRPr="00890916">
        <w:rPr>
          <w:sz w:val="24"/>
          <w:szCs w:val="24"/>
        </w:rPr>
        <w:t>Запрос согласия на передачу имущества ПИФ;</w:t>
      </w:r>
    </w:p>
    <w:p w14:paraId="35F16293" w14:textId="77777777" w:rsidR="000A77F4" w:rsidRPr="006A4F7D" w:rsidRDefault="000A77F4" w:rsidP="009E0B3A">
      <w:pPr>
        <w:numPr>
          <w:ilvl w:val="0"/>
          <w:numId w:val="166"/>
        </w:numPr>
        <w:tabs>
          <w:tab w:val="clear" w:pos="720"/>
          <w:tab w:val="num" w:pos="426"/>
        </w:tabs>
        <w:spacing w:after="120"/>
        <w:ind w:left="0" w:firstLine="0"/>
        <w:jc w:val="both"/>
        <w:rPr>
          <w:sz w:val="24"/>
          <w:szCs w:val="24"/>
        </w:rPr>
      </w:pPr>
      <w:r w:rsidRPr="00826AF6">
        <w:rPr>
          <w:sz w:val="24"/>
          <w:szCs w:val="24"/>
        </w:rPr>
        <w:t>Запрос согласия на возврат имущества, переданного в оплат</w:t>
      </w:r>
      <w:r w:rsidRPr="006A4F7D">
        <w:rPr>
          <w:sz w:val="24"/>
          <w:szCs w:val="24"/>
        </w:rPr>
        <w:t>у инвестиционных паев ПИФ;</w:t>
      </w:r>
    </w:p>
    <w:p w14:paraId="085F80F1" w14:textId="77777777" w:rsidR="000A77F4" w:rsidRPr="004D55EE" w:rsidRDefault="000A77F4" w:rsidP="009E0B3A">
      <w:pPr>
        <w:numPr>
          <w:ilvl w:val="0"/>
          <w:numId w:val="166"/>
        </w:numPr>
        <w:tabs>
          <w:tab w:val="clear" w:pos="720"/>
          <w:tab w:val="num" w:pos="426"/>
        </w:tabs>
        <w:spacing w:after="120"/>
        <w:ind w:left="0" w:firstLine="0"/>
        <w:jc w:val="both"/>
        <w:rPr>
          <w:sz w:val="24"/>
          <w:szCs w:val="24"/>
        </w:rPr>
      </w:pPr>
      <w:r w:rsidRPr="004D55EE">
        <w:rPr>
          <w:sz w:val="24"/>
          <w:szCs w:val="24"/>
        </w:rPr>
        <w:t>Уведомление о выявлении нарушений (несоответствий);</w:t>
      </w:r>
    </w:p>
    <w:p w14:paraId="52E2415E" w14:textId="77777777" w:rsidR="000A77F4" w:rsidRPr="004D55EE" w:rsidRDefault="000A77F4" w:rsidP="009E0B3A">
      <w:pPr>
        <w:numPr>
          <w:ilvl w:val="0"/>
          <w:numId w:val="166"/>
        </w:numPr>
        <w:tabs>
          <w:tab w:val="clear" w:pos="720"/>
          <w:tab w:val="num" w:pos="426"/>
        </w:tabs>
        <w:spacing w:after="120"/>
        <w:ind w:left="0" w:firstLine="0"/>
        <w:jc w:val="both"/>
        <w:rPr>
          <w:sz w:val="24"/>
          <w:szCs w:val="24"/>
        </w:rPr>
      </w:pPr>
      <w:r w:rsidRPr="004D55EE">
        <w:rPr>
          <w:sz w:val="24"/>
          <w:szCs w:val="24"/>
        </w:rPr>
        <w:t>Уведомление об устранении нарушений (несоответствий);</w:t>
      </w:r>
    </w:p>
    <w:p w14:paraId="4CF2863E" w14:textId="77777777" w:rsidR="000A77F4" w:rsidRPr="00F94A0E" w:rsidRDefault="000A77F4" w:rsidP="009E0B3A">
      <w:pPr>
        <w:numPr>
          <w:ilvl w:val="0"/>
          <w:numId w:val="166"/>
        </w:numPr>
        <w:tabs>
          <w:tab w:val="clear" w:pos="720"/>
          <w:tab w:val="num" w:pos="426"/>
        </w:tabs>
        <w:spacing w:after="120"/>
        <w:ind w:left="0" w:firstLine="0"/>
        <w:jc w:val="both"/>
        <w:rPr>
          <w:sz w:val="24"/>
          <w:szCs w:val="24"/>
        </w:rPr>
      </w:pPr>
      <w:r w:rsidRPr="008D6D65">
        <w:rPr>
          <w:sz w:val="24"/>
          <w:szCs w:val="24"/>
        </w:rPr>
        <w:t xml:space="preserve">Уведомление о факте </w:t>
      </w:r>
      <w:proofErr w:type="spellStart"/>
      <w:r w:rsidRPr="008D6D65">
        <w:rPr>
          <w:sz w:val="24"/>
          <w:szCs w:val="24"/>
        </w:rPr>
        <w:t>неустранения</w:t>
      </w:r>
      <w:proofErr w:type="spellEnd"/>
      <w:r w:rsidRPr="008D6D65">
        <w:rPr>
          <w:sz w:val="24"/>
          <w:szCs w:val="24"/>
        </w:rPr>
        <w:t xml:space="preserve"> </w:t>
      </w:r>
      <w:r w:rsidRPr="00F94A0E">
        <w:rPr>
          <w:sz w:val="24"/>
          <w:szCs w:val="24"/>
        </w:rPr>
        <w:t>нарушений (несоответствий);</w:t>
      </w:r>
    </w:p>
    <w:p w14:paraId="0F14E33A" w14:textId="77777777" w:rsidR="000A77F4" w:rsidRPr="00D57BB2" w:rsidRDefault="000A77F4" w:rsidP="009E0B3A">
      <w:pPr>
        <w:numPr>
          <w:ilvl w:val="0"/>
          <w:numId w:val="166"/>
        </w:numPr>
        <w:tabs>
          <w:tab w:val="clear" w:pos="720"/>
          <w:tab w:val="num" w:pos="426"/>
        </w:tabs>
        <w:spacing w:after="120"/>
        <w:ind w:left="0" w:firstLine="0"/>
        <w:jc w:val="both"/>
        <w:rPr>
          <w:sz w:val="24"/>
          <w:szCs w:val="24"/>
        </w:rPr>
      </w:pPr>
      <w:r w:rsidRPr="00D57BB2">
        <w:rPr>
          <w:sz w:val="24"/>
          <w:szCs w:val="24"/>
        </w:rPr>
        <w:t>Отчет об операциях с имуществом ПИФ;</w:t>
      </w:r>
    </w:p>
    <w:p w14:paraId="2F5DCE5C" w14:textId="77777777" w:rsidR="000A77F4" w:rsidRPr="00D6385C" w:rsidRDefault="000A77F4" w:rsidP="009E0B3A">
      <w:pPr>
        <w:numPr>
          <w:ilvl w:val="0"/>
          <w:numId w:val="166"/>
        </w:numPr>
        <w:tabs>
          <w:tab w:val="clear" w:pos="720"/>
          <w:tab w:val="num" w:pos="426"/>
        </w:tabs>
        <w:spacing w:after="120"/>
        <w:ind w:left="0" w:firstLine="0"/>
        <w:jc w:val="both"/>
        <w:rPr>
          <w:sz w:val="24"/>
          <w:szCs w:val="24"/>
        </w:rPr>
      </w:pPr>
      <w:r w:rsidRPr="00D6385C">
        <w:rPr>
          <w:sz w:val="24"/>
          <w:szCs w:val="24"/>
        </w:rPr>
        <w:t>Отчет об операциях с имуществом, передаваемым в оплату инвестиционных паев;</w:t>
      </w:r>
    </w:p>
    <w:p w14:paraId="3CC2724B" w14:textId="77777777" w:rsidR="000A77F4" w:rsidRPr="00D958C3" w:rsidRDefault="000A77F4" w:rsidP="009E0B3A">
      <w:pPr>
        <w:numPr>
          <w:ilvl w:val="0"/>
          <w:numId w:val="166"/>
        </w:numPr>
        <w:tabs>
          <w:tab w:val="clear" w:pos="720"/>
          <w:tab w:val="num" w:pos="426"/>
        </w:tabs>
        <w:spacing w:after="120"/>
        <w:ind w:left="0" w:firstLine="0"/>
        <w:jc w:val="both"/>
        <w:rPr>
          <w:sz w:val="24"/>
          <w:szCs w:val="24"/>
        </w:rPr>
      </w:pPr>
      <w:r w:rsidRPr="00D958C3">
        <w:rPr>
          <w:sz w:val="24"/>
          <w:szCs w:val="24"/>
        </w:rPr>
        <w:t>Отчет об операциях с имуществом НПФ;</w:t>
      </w:r>
    </w:p>
    <w:p w14:paraId="0AA77D0B" w14:textId="2D75A0F1" w:rsidR="000A77F4" w:rsidRPr="004D55EE" w:rsidRDefault="000A77F4" w:rsidP="009E0B3A">
      <w:pPr>
        <w:numPr>
          <w:ilvl w:val="0"/>
          <w:numId w:val="166"/>
        </w:numPr>
        <w:tabs>
          <w:tab w:val="clear" w:pos="720"/>
          <w:tab w:val="num" w:pos="426"/>
        </w:tabs>
        <w:spacing w:after="120"/>
        <w:ind w:left="0" w:firstLine="0"/>
        <w:jc w:val="both"/>
        <w:rPr>
          <w:sz w:val="24"/>
          <w:szCs w:val="24"/>
        </w:rPr>
      </w:pPr>
      <w:r w:rsidRPr="006536AD">
        <w:rPr>
          <w:sz w:val="24"/>
          <w:szCs w:val="24"/>
        </w:rPr>
        <w:t xml:space="preserve">Отчет о выдаваемых </w:t>
      </w:r>
      <w:r w:rsidR="004D55EE">
        <w:rPr>
          <w:sz w:val="24"/>
          <w:szCs w:val="24"/>
        </w:rPr>
        <w:t>СД</w:t>
      </w:r>
      <w:r w:rsidRPr="004D55EE">
        <w:rPr>
          <w:sz w:val="24"/>
          <w:szCs w:val="24"/>
        </w:rPr>
        <w:t xml:space="preserve"> согласиях на распоряжение имуществом ПИФ;</w:t>
      </w:r>
    </w:p>
    <w:p w14:paraId="72975DF0" w14:textId="0BFF1F2B" w:rsidR="00DA5F59" w:rsidRPr="00DA5F59" w:rsidRDefault="00DA5F59" w:rsidP="00DA5F59">
      <w:pPr>
        <w:numPr>
          <w:ilvl w:val="0"/>
          <w:numId w:val="166"/>
        </w:numPr>
        <w:tabs>
          <w:tab w:val="clear" w:pos="720"/>
          <w:tab w:val="num" w:pos="426"/>
        </w:tabs>
        <w:spacing w:after="120"/>
        <w:ind w:left="0" w:firstLine="0"/>
        <w:jc w:val="both"/>
        <w:rPr>
          <w:sz w:val="24"/>
          <w:szCs w:val="24"/>
        </w:rPr>
      </w:pPr>
      <w:r w:rsidRPr="004D55EE">
        <w:rPr>
          <w:sz w:val="24"/>
          <w:szCs w:val="24"/>
        </w:rPr>
        <w:t xml:space="preserve">Отчет о выдаваемых </w:t>
      </w:r>
      <w:r>
        <w:rPr>
          <w:sz w:val="24"/>
          <w:szCs w:val="24"/>
        </w:rPr>
        <w:t>СД</w:t>
      </w:r>
      <w:r w:rsidRPr="004D55EE">
        <w:rPr>
          <w:sz w:val="24"/>
          <w:szCs w:val="24"/>
        </w:rPr>
        <w:t xml:space="preserve"> согласиях на распоряжение имуществом, передаваемым в оплату инвестиционных паев;</w:t>
      </w:r>
    </w:p>
    <w:p w14:paraId="5674C1A6" w14:textId="7418B2FC" w:rsidR="000A77F4" w:rsidRPr="004D55EE" w:rsidRDefault="000A77F4" w:rsidP="009E0B3A">
      <w:pPr>
        <w:numPr>
          <w:ilvl w:val="0"/>
          <w:numId w:val="166"/>
        </w:numPr>
        <w:tabs>
          <w:tab w:val="clear" w:pos="720"/>
          <w:tab w:val="num" w:pos="426"/>
        </w:tabs>
        <w:spacing w:after="120"/>
        <w:ind w:left="0" w:firstLine="0"/>
        <w:jc w:val="both"/>
        <w:rPr>
          <w:sz w:val="24"/>
          <w:szCs w:val="24"/>
        </w:rPr>
      </w:pPr>
      <w:r w:rsidRPr="004D55EE">
        <w:rPr>
          <w:sz w:val="24"/>
          <w:szCs w:val="24"/>
        </w:rPr>
        <w:t xml:space="preserve">Отчет о выдаваемых </w:t>
      </w:r>
      <w:r w:rsidR="004D55EE">
        <w:rPr>
          <w:sz w:val="24"/>
          <w:szCs w:val="24"/>
        </w:rPr>
        <w:t>СД</w:t>
      </w:r>
      <w:r w:rsidRPr="004D55EE">
        <w:rPr>
          <w:sz w:val="24"/>
          <w:szCs w:val="24"/>
        </w:rPr>
        <w:t xml:space="preserve"> согласиях на распоряжение имуществом НПФ;</w:t>
      </w:r>
    </w:p>
    <w:p w14:paraId="23550615" w14:textId="6E1545F4" w:rsidR="000A77F4" w:rsidRPr="004D55EE" w:rsidRDefault="000A77F4" w:rsidP="009E0B3A">
      <w:pPr>
        <w:numPr>
          <w:ilvl w:val="0"/>
          <w:numId w:val="166"/>
        </w:numPr>
        <w:tabs>
          <w:tab w:val="clear" w:pos="720"/>
          <w:tab w:val="num" w:pos="426"/>
        </w:tabs>
        <w:spacing w:after="120"/>
        <w:ind w:left="0" w:firstLine="0"/>
        <w:jc w:val="both"/>
        <w:rPr>
          <w:sz w:val="24"/>
          <w:szCs w:val="24"/>
        </w:rPr>
      </w:pPr>
      <w:r w:rsidRPr="004D55EE">
        <w:rPr>
          <w:sz w:val="24"/>
          <w:szCs w:val="24"/>
        </w:rPr>
        <w:t xml:space="preserve">Отчет о выявленных </w:t>
      </w:r>
      <w:r w:rsidR="004D55EE">
        <w:rPr>
          <w:sz w:val="24"/>
          <w:szCs w:val="24"/>
        </w:rPr>
        <w:t>СД</w:t>
      </w:r>
      <w:r w:rsidRPr="004D55EE">
        <w:rPr>
          <w:sz w:val="24"/>
          <w:szCs w:val="24"/>
        </w:rPr>
        <w:t xml:space="preserve"> при осуществлении контрольных функций нарушениях (несоответствиях) ПИФ;</w:t>
      </w:r>
    </w:p>
    <w:p w14:paraId="0FD71DBC" w14:textId="412981B3" w:rsidR="000A77F4" w:rsidRPr="004D55EE" w:rsidRDefault="000A77F4" w:rsidP="009E0B3A">
      <w:pPr>
        <w:numPr>
          <w:ilvl w:val="0"/>
          <w:numId w:val="166"/>
        </w:numPr>
        <w:tabs>
          <w:tab w:val="clear" w:pos="720"/>
          <w:tab w:val="num" w:pos="426"/>
        </w:tabs>
        <w:spacing w:after="120"/>
        <w:ind w:left="0" w:firstLine="0"/>
        <w:jc w:val="both"/>
        <w:rPr>
          <w:sz w:val="24"/>
          <w:szCs w:val="24"/>
        </w:rPr>
      </w:pPr>
      <w:r w:rsidRPr="004D55EE">
        <w:rPr>
          <w:sz w:val="24"/>
          <w:szCs w:val="24"/>
        </w:rPr>
        <w:t xml:space="preserve">Отчет о выявленных </w:t>
      </w:r>
      <w:r w:rsidR="004D55EE">
        <w:rPr>
          <w:sz w:val="24"/>
          <w:szCs w:val="24"/>
        </w:rPr>
        <w:t>СД</w:t>
      </w:r>
      <w:r w:rsidRPr="004D55EE">
        <w:rPr>
          <w:sz w:val="24"/>
          <w:szCs w:val="24"/>
        </w:rPr>
        <w:t xml:space="preserve"> при осуществлении контрольных функций нарушениях (несоответствиях) НПФ;</w:t>
      </w:r>
    </w:p>
    <w:p w14:paraId="4A9C816C" w14:textId="77777777" w:rsidR="000A77F4" w:rsidRPr="00F94A0E" w:rsidRDefault="000A77F4" w:rsidP="009E0B3A">
      <w:pPr>
        <w:numPr>
          <w:ilvl w:val="0"/>
          <w:numId w:val="166"/>
        </w:numPr>
        <w:tabs>
          <w:tab w:val="clear" w:pos="720"/>
          <w:tab w:val="num" w:pos="426"/>
        </w:tabs>
        <w:spacing w:after="120"/>
        <w:ind w:left="0" w:firstLine="0"/>
        <w:jc w:val="both"/>
        <w:rPr>
          <w:sz w:val="24"/>
          <w:szCs w:val="24"/>
        </w:rPr>
      </w:pPr>
      <w:r w:rsidRPr="008D6D65">
        <w:rPr>
          <w:sz w:val="24"/>
          <w:szCs w:val="24"/>
        </w:rPr>
        <w:t>Отчет о входящих документа</w:t>
      </w:r>
      <w:r w:rsidRPr="00F94A0E">
        <w:rPr>
          <w:sz w:val="24"/>
          <w:szCs w:val="24"/>
        </w:rPr>
        <w:t>х;</w:t>
      </w:r>
    </w:p>
    <w:p w14:paraId="09090C83" w14:textId="77777777" w:rsidR="000A77F4" w:rsidRPr="004D55EE" w:rsidRDefault="000A77F4" w:rsidP="009E0B3A">
      <w:pPr>
        <w:numPr>
          <w:ilvl w:val="0"/>
          <w:numId w:val="166"/>
        </w:numPr>
        <w:tabs>
          <w:tab w:val="clear" w:pos="720"/>
          <w:tab w:val="num" w:pos="426"/>
        </w:tabs>
        <w:spacing w:after="120"/>
        <w:ind w:left="0" w:firstLine="0"/>
        <w:jc w:val="both"/>
        <w:rPr>
          <w:sz w:val="24"/>
          <w:szCs w:val="24"/>
        </w:rPr>
      </w:pPr>
      <w:r w:rsidRPr="004D55EE">
        <w:rPr>
          <w:sz w:val="24"/>
          <w:szCs w:val="24"/>
        </w:rPr>
        <w:t>Протокол расхождений к отчетности;</w:t>
      </w:r>
    </w:p>
    <w:p w14:paraId="37085B8E" w14:textId="36BAC61D" w:rsidR="000A77F4" w:rsidRPr="00D6385C" w:rsidRDefault="000A77F4" w:rsidP="009E0B3A">
      <w:pPr>
        <w:numPr>
          <w:ilvl w:val="0"/>
          <w:numId w:val="166"/>
        </w:numPr>
        <w:tabs>
          <w:tab w:val="clear" w:pos="720"/>
          <w:tab w:val="num" w:pos="426"/>
        </w:tabs>
        <w:spacing w:after="120"/>
        <w:ind w:left="0" w:firstLine="0"/>
        <w:jc w:val="both"/>
        <w:rPr>
          <w:sz w:val="24"/>
          <w:szCs w:val="24"/>
        </w:rPr>
      </w:pPr>
      <w:r w:rsidRPr="00D6385C">
        <w:rPr>
          <w:sz w:val="24"/>
          <w:szCs w:val="24"/>
        </w:rPr>
        <w:t xml:space="preserve">Заявление о согласовании </w:t>
      </w:r>
      <w:r w:rsidR="0087128C" w:rsidRPr="0087128C">
        <w:rPr>
          <w:bCs/>
          <w:sz w:val="24"/>
          <w:szCs w:val="24"/>
        </w:rPr>
        <w:t>Правил ДУ ПИФ</w:t>
      </w:r>
      <w:r w:rsidRPr="00D6385C">
        <w:rPr>
          <w:sz w:val="24"/>
          <w:szCs w:val="24"/>
        </w:rPr>
        <w:t>, инвестиционные паи которого ограничены в обороте;</w:t>
      </w:r>
    </w:p>
    <w:p w14:paraId="56AD154D" w14:textId="364F1D4E" w:rsidR="000A77F4" w:rsidRPr="006536AD" w:rsidRDefault="000A77F4" w:rsidP="009E0B3A">
      <w:pPr>
        <w:numPr>
          <w:ilvl w:val="0"/>
          <w:numId w:val="166"/>
        </w:numPr>
        <w:tabs>
          <w:tab w:val="clear" w:pos="720"/>
          <w:tab w:val="num" w:pos="426"/>
        </w:tabs>
        <w:spacing w:after="120"/>
        <w:ind w:left="0" w:firstLine="0"/>
        <w:jc w:val="both"/>
        <w:rPr>
          <w:sz w:val="24"/>
          <w:szCs w:val="24"/>
        </w:rPr>
      </w:pPr>
      <w:r w:rsidRPr="00D958C3">
        <w:rPr>
          <w:sz w:val="24"/>
          <w:szCs w:val="24"/>
        </w:rPr>
        <w:t xml:space="preserve">Заявление о согласовании изменений и дополнений в </w:t>
      </w:r>
      <w:r w:rsidR="0087128C" w:rsidRPr="0087128C">
        <w:rPr>
          <w:bCs/>
          <w:sz w:val="24"/>
          <w:szCs w:val="24"/>
        </w:rPr>
        <w:t>Правила ДУ ПИФ</w:t>
      </w:r>
      <w:r w:rsidRPr="006536AD">
        <w:rPr>
          <w:sz w:val="24"/>
          <w:szCs w:val="24"/>
        </w:rPr>
        <w:t>, инвестиционные паи которого ограничены в обороте;</w:t>
      </w:r>
    </w:p>
    <w:p w14:paraId="49170616" w14:textId="77777777" w:rsidR="000A77F4" w:rsidRPr="006536AD" w:rsidRDefault="000A77F4" w:rsidP="009E0B3A">
      <w:pPr>
        <w:numPr>
          <w:ilvl w:val="0"/>
          <w:numId w:val="166"/>
        </w:numPr>
        <w:tabs>
          <w:tab w:val="clear" w:pos="720"/>
          <w:tab w:val="num" w:pos="426"/>
        </w:tabs>
        <w:spacing w:after="120"/>
        <w:ind w:left="0" w:firstLine="0"/>
        <w:jc w:val="both"/>
        <w:rPr>
          <w:sz w:val="24"/>
          <w:szCs w:val="24"/>
        </w:rPr>
      </w:pPr>
      <w:r w:rsidRPr="006536AD">
        <w:rPr>
          <w:sz w:val="24"/>
          <w:szCs w:val="24"/>
        </w:rPr>
        <w:t>Сопроводительное письмо;</w:t>
      </w:r>
    </w:p>
    <w:p w14:paraId="13514F0A" w14:textId="6F74A852" w:rsidR="000A77F4" w:rsidRPr="006536AD" w:rsidRDefault="000A77F4" w:rsidP="009E0B3A">
      <w:pPr>
        <w:numPr>
          <w:ilvl w:val="0"/>
          <w:numId w:val="166"/>
        </w:numPr>
        <w:tabs>
          <w:tab w:val="clear" w:pos="720"/>
          <w:tab w:val="num" w:pos="426"/>
        </w:tabs>
        <w:spacing w:after="120"/>
        <w:ind w:left="0" w:firstLine="0"/>
        <w:jc w:val="both"/>
        <w:rPr>
          <w:sz w:val="24"/>
          <w:szCs w:val="24"/>
        </w:rPr>
      </w:pPr>
      <w:r w:rsidRPr="006536AD">
        <w:rPr>
          <w:sz w:val="24"/>
          <w:szCs w:val="24"/>
        </w:rPr>
        <w:t xml:space="preserve">Уведомление об отказе в согласовании </w:t>
      </w:r>
      <w:r w:rsidR="0087128C" w:rsidRPr="0087128C">
        <w:rPr>
          <w:bCs/>
          <w:sz w:val="24"/>
          <w:szCs w:val="24"/>
        </w:rPr>
        <w:t>Правил ДУ ПИФ</w:t>
      </w:r>
      <w:r w:rsidRPr="006536AD">
        <w:rPr>
          <w:sz w:val="24"/>
          <w:szCs w:val="24"/>
        </w:rPr>
        <w:t xml:space="preserve">/изменений и дополнений </w:t>
      </w:r>
      <w:r w:rsidR="0087128C" w:rsidRPr="0087128C">
        <w:rPr>
          <w:bCs/>
          <w:sz w:val="24"/>
          <w:szCs w:val="24"/>
        </w:rPr>
        <w:t>Правила ДУ ПИФ</w:t>
      </w:r>
      <w:r w:rsidR="00CF4DFB">
        <w:rPr>
          <w:sz w:val="24"/>
          <w:szCs w:val="24"/>
        </w:rPr>
        <w:t>;</w:t>
      </w:r>
    </w:p>
    <w:p w14:paraId="79D9B99E" w14:textId="63DA8FAA" w:rsidR="0040548D" w:rsidRDefault="000A77F4" w:rsidP="009E0B3A">
      <w:pPr>
        <w:numPr>
          <w:ilvl w:val="0"/>
          <w:numId w:val="166"/>
        </w:numPr>
        <w:tabs>
          <w:tab w:val="clear" w:pos="720"/>
          <w:tab w:val="num" w:pos="426"/>
        </w:tabs>
        <w:spacing w:after="120"/>
        <w:ind w:left="0" w:firstLine="0"/>
        <w:jc w:val="both"/>
        <w:rPr>
          <w:sz w:val="24"/>
          <w:szCs w:val="24"/>
        </w:rPr>
      </w:pPr>
      <w:r w:rsidRPr="006A676D">
        <w:rPr>
          <w:sz w:val="24"/>
          <w:szCs w:val="24"/>
        </w:rPr>
        <w:t xml:space="preserve"> Уведомление о раскрытии информации на официальном сайте Управляющей компании в сети «Интернет»</w:t>
      </w:r>
      <w:r w:rsidR="002C494B">
        <w:rPr>
          <w:sz w:val="24"/>
          <w:szCs w:val="24"/>
        </w:rPr>
        <w:t>.</w:t>
      </w:r>
    </w:p>
    <w:sectPr w:rsidR="0040548D" w:rsidSect="00F57CA4">
      <w:headerReference w:type="default" r:id="rId12"/>
      <w:footerReference w:type="default" r:id="rId13"/>
      <w:headerReference w:type="first" r:id="rId14"/>
      <w:footerReference w:type="first" r:id="rId15"/>
      <w:pgSz w:w="11906" w:h="16838"/>
      <w:pgMar w:top="1418" w:right="851" w:bottom="1134" w:left="1985" w:header="709" w:footer="709" w:gutter="0"/>
      <w:pgNumType w:chapStyle="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E01917" w16cex:dateUtc="2026-02-27T09:17:00Z"/>
  <w16cex:commentExtensible w16cex:durableId="7E2CD022" w16cex:dateUtc="2026-02-27T12:39:00Z"/>
  <w16cex:commentExtensible w16cex:durableId="0C6E450F" w16cex:dateUtc="2026-02-27T12:54:00Z"/>
  <w16cex:commentExtensible w16cex:durableId="2919D823" w16cex:dateUtc="2026-02-27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96CED1" w16cid:durableId="2AE01917"/>
  <w16cid:commentId w16cid:paraId="468A8564" w16cid:durableId="468A8564"/>
  <w16cid:commentId w16cid:paraId="09AFAEB4" w16cid:durableId="09AFAEB4"/>
  <w16cid:commentId w16cid:paraId="0B744289" w16cid:durableId="7E2CD022"/>
  <w16cid:commentId w16cid:paraId="22094CD9" w16cid:durableId="0C6E450F"/>
  <w16cid:commentId w16cid:paraId="7EB4858F" w16cid:durableId="2919D823"/>
  <w16cid:commentId w16cid:paraId="30840FFC" w16cid:durableId="30840FFC"/>
  <w16cid:commentId w16cid:paraId="79E893E6" w16cid:durableId="79E893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5C4A4" w14:textId="77777777" w:rsidR="005B1418" w:rsidRDefault="005B1418">
      <w:r>
        <w:separator/>
      </w:r>
    </w:p>
  </w:endnote>
  <w:endnote w:type="continuationSeparator" w:id="0">
    <w:p w14:paraId="53FDD529" w14:textId="77777777" w:rsidR="005B1418" w:rsidRDefault="005B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MetaNormalCyrLF-Roman">
    <w:altName w:val="Franklin Gothic Medium Cond"/>
    <w:charset w:val="CC"/>
    <w:family w:val="swiss"/>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altName w:val="Palatino Linotype"/>
    <w:panose1 w:val="02040503050406030204"/>
    <w:charset w:val="CC"/>
    <w:family w:val="roman"/>
    <w:pitch w:val="variable"/>
    <w:sig w:usb0="E00006FF" w:usb1="420024FF" w:usb2="02000000" w:usb3="00000000" w:csb0="0000019F" w:csb1="00000000"/>
  </w:font>
  <w:font w:name="Open Sans">
    <w:panose1 w:val="020B0606030504020204"/>
    <w:charset w:val="CC"/>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581331"/>
      <w:docPartObj>
        <w:docPartGallery w:val="Page Numbers (Bottom of Page)"/>
        <w:docPartUnique/>
      </w:docPartObj>
    </w:sdtPr>
    <w:sdtEndPr/>
    <w:sdtContent>
      <w:p w14:paraId="777C407A" w14:textId="0F8FBF19" w:rsidR="005B1418" w:rsidRDefault="005B1418">
        <w:pPr>
          <w:pStyle w:val="af1"/>
          <w:jc w:val="right"/>
        </w:pPr>
        <w:r>
          <w:fldChar w:fldCharType="begin"/>
        </w:r>
        <w:r>
          <w:instrText>PAGE   \* MERGEFORMAT</w:instrText>
        </w:r>
        <w:r>
          <w:fldChar w:fldCharType="separate"/>
        </w:r>
        <w:r w:rsidR="004B0028">
          <w:rPr>
            <w:noProof/>
          </w:rPr>
          <w:t>22</w:t>
        </w:r>
        <w:r>
          <w:fldChar w:fldCharType="end"/>
        </w:r>
      </w:p>
    </w:sdtContent>
  </w:sdt>
  <w:p w14:paraId="74C2884C" w14:textId="77777777" w:rsidR="005B1418" w:rsidRDefault="005B141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A599D" w14:textId="77777777" w:rsidR="005B1418" w:rsidRDefault="004B0028" w:rsidP="00DA6ECA">
    <w:pPr>
      <w:pStyle w:val="af1"/>
      <w:ind w:firstLine="0"/>
      <w:rPr>
        <w:rFonts w:ascii="Open Sans" w:hAnsi="Open Sans" w:cs="Open Sans"/>
        <w:sz w:val="14"/>
        <w:szCs w:val="14"/>
      </w:rPr>
    </w:pPr>
    <w:r>
      <w:pict w14:anchorId="3419E6DC">
        <v:rect id="_x0000_i1025" style="width:0;height:1.5pt" o:hralign="center" o:hrstd="t" o:hr="t" fillcolor="#a0a0a0" stroked="f"/>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0C1CF" w14:textId="77777777" w:rsidR="005B1418" w:rsidRDefault="005B1418">
      <w:r>
        <w:separator/>
      </w:r>
    </w:p>
  </w:footnote>
  <w:footnote w:type="continuationSeparator" w:id="0">
    <w:p w14:paraId="5D8F3C8B" w14:textId="77777777" w:rsidR="005B1418" w:rsidRDefault="005B1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5C51F" w14:textId="51470572" w:rsidR="005B1418" w:rsidRPr="004A1472" w:rsidRDefault="005B1418" w:rsidP="004A1472">
    <w:pPr>
      <w:pStyle w:val="ab"/>
      <w:ind w:firstLine="0"/>
      <w:jc w:val="center"/>
    </w:pPr>
    <w:r>
      <w:t>Регламент специализированного депозитария инвестиционных фондов, паевых инвестиционных фондов и негосударственных пенсионных фондов Акционерного общества «Фондовый рынок»</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70"/>
    </w:tblGrid>
    <w:tr w:rsidR="005B1418" w14:paraId="1951509C" w14:textId="77777777" w:rsidTr="0058062B">
      <w:trPr>
        <w:tblCellSpacing w:w="0" w:type="dxa"/>
      </w:trPr>
      <w:tc>
        <w:tcPr>
          <w:tcW w:w="5000" w:type="pct"/>
          <w:tcBorders>
            <w:top w:val="nil"/>
            <w:left w:val="nil"/>
            <w:bottom w:val="nil"/>
            <w:right w:val="nil"/>
          </w:tcBorders>
          <w:vAlign w:val="center"/>
          <w:hideMark/>
        </w:tcPr>
        <w:p w14:paraId="4C3E9E72" w14:textId="2FEEBF97" w:rsidR="005B1418" w:rsidRDefault="005B1418" w:rsidP="008A0357">
          <w:pPr>
            <w:jc w:val="center"/>
          </w:pPr>
        </w:p>
      </w:tc>
    </w:tr>
  </w:tbl>
  <w:p w14:paraId="5F8E384D" w14:textId="2C5BA080" w:rsidR="005B1418" w:rsidRDefault="005B1418" w:rsidP="003F2423"/>
  <w:p w14:paraId="5DDF8512" w14:textId="77777777" w:rsidR="005B1418" w:rsidRDefault="005B141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 w15:restartNumberingAfterBreak="0">
    <w:nsid w:val="00F568BE"/>
    <w:multiLevelType w:val="hybridMultilevel"/>
    <w:tmpl w:val="36BA04F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4D1263"/>
    <w:multiLevelType w:val="hybridMultilevel"/>
    <w:tmpl w:val="0D60968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7A5781"/>
    <w:multiLevelType w:val="hybridMultilevel"/>
    <w:tmpl w:val="AC5E23BC"/>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1C8033A"/>
    <w:multiLevelType w:val="hybridMultilevel"/>
    <w:tmpl w:val="0868D4E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20C2A30"/>
    <w:multiLevelType w:val="hybridMultilevel"/>
    <w:tmpl w:val="5FEEA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2A35D9C"/>
    <w:multiLevelType w:val="hybridMultilevel"/>
    <w:tmpl w:val="D8605BA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0A3614"/>
    <w:multiLevelType w:val="hybridMultilevel"/>
    <w:tmpl w:val="FE1046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4EE453C"/>
    <w:multiLevelType w:val="hybridMultilevel"/>
    <w:tmpl w:val="898AF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5151F17"/>
    <w:multiLevelType w:val="hybridMultilevel"/>
    <w:tmpl w:val="FB06D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57C223B"/>
    <w:multiLevelType w:val="hybridMultilevel"/>
    <w:tmpl w:val="AFA4BE56"/>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1" w15:restartNumberingAfterBreak="0">
    <w:nsid w:val="06190AA7"/>
    <w:multiLevelType w:val="hybridMultilevel"/>
    <w:tmpl w:val="AF026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4355FC"/>
    <w:multiLevelType w:val="hybridMultilevel"/>
    <w:tmpl w:val="D00E342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6452F13"/>
    <w:multiLevelType w:val="hybridMultilevel"/>
    <w:tmpl w:val="58E2431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6FB0391"/>
    <w:multiLevelType w:val="multilevel"/>
    <w:tmpl w:val="E12E5978"/>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72B3CCE"/>
    <w:multiLevelType w:val="hybridMultilevel"/>
    <w:tmpl w:val="F6D4EA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07CA1047"/>
    <w:multiLevelType w:val="hybridMultilevel"/>
    <w:tmpl w:val="20FCC652"/>
    <w:lvl w:ilvl="0" w:tplc="DF86D3D4">
      <w:start w:val="1"/>
      <w:numFmt w:val="bullet"/>
      <w:lvlText w:val="•"/>
      <w:lvlJc w:val="left"/>
      <w:pPr>
        <w:ind w:left="1429"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83B7513"/>
    <w:multiLevelType w:val="hybridMultilevel"/>
    <w:tmpl w:val="4434E382"/>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93E5144"/>
    <w:multiLevelType w:val="hybridMultilevel"/>
    <w:tmpl w:val="BBE82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B22395B"/>
    <w:multiLevelType w:val="hybridMultilevel"/>
    <w:tmpl w:val="195AE006"/>
    <w:lvl w:ilvl="0" w:tplc="80EEB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B754095"/>
    <w:multiLevelType w:val="hybridMultilevel"/>
    <w:tmpl w:val="0D2E153A"/>
    <w:lvl w:ilvl="0" w:tplc="C7D49670">
      <w:start w:val="1"/>
      <w:numFmt w:val="decimal"/>
      <w:pStyle w:val="a"/>
      <w:lvlText w:val="%1)"/>
      <w:lvlJc w:val="left"/>
      <w:pPr>
        <w:ind w:left="1070" w:hanging="360"/>
      </w:pPr>
    </w:lvl>
    <w:lvl w:ilvl="1" w:tplc="04190019" w:tentative="1">
      <w:start w:val="1"/>
      <w:numFmt w:val="lowerLetter"/>
      <w:lvlText w:val="%2."/>
      <w:lvlJc w:val="left"/>
      <w:pPr>
        <w:ind w:left="3076" w:hanging="360"/>
      </w:pPr>
    </w:lvl>
    <w:lvl w:ilvl="2" w:tplc="0419001B">
      <w:start w:val="1"/>
      <w:numFmt w:val="lowerRoman"/>
      <w:lvlText w:val="%3."/>
      <w:lvlJc w:val="right"/>
      <w:pPr>
        <w:ind w:left="3796" w:hanging="180"/>
      </w:pPr>
    </w:lvl>
    <w:lvl w:ilvl="3" w:tplc="0419000F" w:tentative="1">
      <w:start w:val="1"/>
      <w:numFmt w:val="decimal"/>
      <w:lvlText w:val="%4."/>
      <w:lvlJc w:val="left"/>
      <w:pPr>
        <w:ind w:left="4516" w:hanging="360"/>
      </w:pPr>
    </w:lvl>
    <w:lvl w:ilvl="4" w:tplc="04190019" w:tentative="1">
      <w:start w:val="1"/>
      <w:numFmt w:val="lowerLetter"/>
      <w:lvlText w:val="%5."/>
      <w:lvlJc w:val="left"/>
      <w:pPr>
        <w:ind w:left="5236" w:hanging="360"/>
      </w:pPr>
    </w:lvl>
    <w:lvl w:ilvl="5" w:tplc="0419001B" w:tentative="1">
      <w:start w:val="1"/>
      <w:numFmt w:val="lowerRoman"/>
      <w:lvlText w:val="%6."/>
      <w:lvlJc w:val="right"/>
      <w:pPr>
        <w:ind w:left="5956" w:hanging="180"/>
      </w:pPr>
    </w:lvl>
    <w:lvl w:ilvl="6" w:tplc="0419000F" w:tentative="1">
      <w:start w:val="1"/>
      <w:numFmt w:val="decimal"/>
      <w:lvlText w:val="%7."/>
      <w:lvlJc w:val="left"/>
      <w:pPr>
        <w:ind w:left="6676" w:hanging="360"/>
      </w:pPr>
    </w:lvl>
    <w:lvl w:ilvl="7" w:tplc="04190019" w:tentative="1">
      <w:start w:val="1"/>
      <w:numFmt w:val="lowerLetter"/>
      <w:lvlText w:val="%8."/>
      <w:lvlJc w:val="left"/>
      <w:pPr>
        <w:ind w:left="7396" w:hanging="360"/>
      </w:pPr>
    </w:lvl>
    <w:lvl w:ilvl="8" w:tplc="0419001B" w:tentative="1">
      <w:start w:val="1"/>
      <w:numFmt w:val="lowerRoman"/>
      <w:lvlText w:val="%9."/>
      <w:lvlJc w:val="right"/>
      <w:pPr>
        <w:ind w:left="8116" w:hanging="180"/>
      </w:pPr>
    </w:lvl>
  </w:abstractNum>
  <w:abstractNum w:abstractNumId="21" w15:restartNumberingAfterBreak="0">
    <w:nsid w:val="0BDE027E"/>
    <w:multiLevelType w:val="hybridMultilevel"/>
    <w:tmpl w:val="8924C5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0C1A7873"/>
    <w:multiLevelType w:val="hybridMultilevel"/>
    <w:tmpl w:val="3B1CF6F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C25089F"/>
    <w:multiLevelType w:val="hybridMultilevel"/>
    <w:tmpl w:val="E348D2D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C4E4575"/>
    <w:multiLevelType w:val="hybridMultilevel"/>
    <w:tmpl w:val="A4B4319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D812D6F"/>
    <w:multiLevelType w:val="hybridMultilevel"/>
    <w:tmpl w:val="5434B4D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D8D0D42"/>
    <w:multiLevelType w:val="hybridMultilevel"/>
    <w:tmpl w:val="8C60D40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DA70088"/>
    <w:multiLevelType w:val="hybridMultilevel"/>
    <w:tmpl w:val="38C2F082"/>
    <w:lvl w:ilvl="0" w:tplc="DF86D3D4">
      <w:start w:val="1"/>
      <w:numFmt w:val="bullet"/>
      <w:lvlText w:val="•"/>
      <w:lvlJc w:val="left"/>
      <w:pPr>
        <w:ind w:left="720" w:hanging="360"/>
      </w:pPr>
      <w:rPr>
        <w:rFonts w:ascii="Arial" w:eastAsia="Times New Roman" w:hAnsi="Arial" w:hint="default"/>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DF9448E"/>
    <w:multiLevelType w:val="hybridMultilevel"/>
    <w:tmpl w:val="E61E9CC4"/>
    <w:lvl w:ilvl="0" w:tplc="DD7A4D36">
      <w:start w:val="1"/>
      <w:numFmt w:val="bullet"/>
      <w:lvlText w:val="-"/>
      <w:lvlJc w:val="left"/>
      <w:pPr>
        <w:tabs>
          <w:tab w:val="num" w:pos="928"/>
        </w:tabs>
        <w:ind w:left="928" w:hanging="360"/>
      </w:pPr>
      <w:rPr>
        <w:rFonts w:ascii="MetaNormalCyrLF-Roman" w:hAnsi="MetaNormalCyrLF-Roman" w:hint="default"/>
        <w:sz w:val="20"/>
        <w:szCs w:val="20"/>
      </w:rPr>
    </w:lvl>
    <w:lvl w:ilvl="1" w:tplc="0419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E092D49"/>
    <w:multiLevelType w:val="hybridMultilevel"/>
    <w:tmpl w:val="EE283C1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E115E9C"/>
    <w:multiLevelType w:val="hybridMultilevel"/>
    <w:tmpl w:val="D2FC878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0F1C4CE4"/>
    <w:multiLevelType w:val="hybridMultilevel"/>
    <w:tmpl w:val="12BADDB2"/>
    <w:lvl w:ilvl="0" w:tplc="0944D5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0332E0A"/>
    <w:multiLevelType w:val="hybridMultilevel"/>
    <w:tmpl w:val="D5825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0973162"/>
    <w:multiLevelType w:val="hybridMultilevel"/>
    <w:tmpl w:val="79565AE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0A66FDA"/>
    <w:multiLevelType w:val="hybridMultilevel"/>
    <w:tmpl w:val="93F0F012"/>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0FD662B"/>
    <w:multiLevelType w:val="hybridMultilevel"/>
    <w:tmpl w:val="918C2CE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1517679"/>
    <w:multiLevelType w:val="hybridMultilevel"/>
    <w:tmpl w:val="85AED54C"/>
    <w:lvl w:ilvl="0" w:tplc="0944D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15A5A95"/>
    <w:multiLevelType w:val="hybridMultilevel"/>
    <w:tmpl w:val="A556530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2AF025E"/>
    <w:multiLevelType w:val="hybridMultilevel"/>
    <w:tmpl w:val="19BC8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31E1786"/>
    <w:multiLevelType w:val="hybridMultilevel"/>
    <w:tmpl w:val="29841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4DE3C3A"/>
    <w:multiLevelType w:val="hybridMultilevel"/>
    <w:tmpl w:val="644A0422"/>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50346AC"/>
    <w:multiLevelType w:val="multilevel"/>
    <w:tmpl w:val="F39896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15661FBB"/>
    <w:multiLevelType w:val="hybridMultilevel"/>
    <w:tmpl w:val="FF4255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168062D2"/>
    <w:multiLevelType w:val="hybridMultilevel"/>
    <w:tmpl w:val="B262C6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16A15B77"/>
    <w:multiLevelType w:val="hybridMultilevel"/>
    <w:tmpl w:val="A1246EAC"/>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5" w15:restartNumberingAfterBreak="0">
    <w:nsid w:val="16DB05AF"/>
    <w:multiLevelType w:val="hybridMultilevel"/>
    <w:tmpl w:val="6B08A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6EB6413"/>
    <w:multiLevelType w:val="hybridMultilevel"/>
    <w:tmpl w:val="CF52226C"/>
    <w:lvl w:ilvl="0" w:tplc="DF86D3D4">
      <w:start w:val="1"/>
      <w:numFmt w:val="bullet"/>
      <w:lvlText w:val="•"/>
      <w:lvlJc w:val="left"/>
      <w:pPr>
        <w:tabs>
          <w:tab w:val="num" w:pos="928"/>
        </w:tabs>
        <w:ind w:left="928" w:hanging="360"/>
      </w:pPr>
      <w:rPr>
        <w:rFonts w:ascii="Arial" w:eastAsia="Times New Roman" w:hAnsi="Arial" w:hint="default"/>
        <w:b w:val="0"/>
        <w:i w:val="0"/>
        <w:strike w:val="0"/>
        <w:dstrike w:val="0"/>
        <w:color w:val="000000"/>
        <w:sz w:val="20"/>
        <w:szCs w:val="20"/>
        <w:u w:val="none" w:color="000000"/>
        <w:vertAlign w:val="baseline"/>
      </w:rPr>
    </w:lvl>
    <w:lvl w:ilvl="1" w:tplc="0419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77D5D95"/>
    <w:multiLevelType w:val="multilevel"/>
    <w:tmpl w:val="E75C30C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7E306C2"/>
    <w:multiLevelType w:val="hybridMultilevel"/>
    <w:tmpl w:val="E020A84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8843E26"/>
    <w:multiLevelType w:val="hybridMultilevel"/>
    <w:tmpl w:val="EF02BA4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A2F38A7"/>
    <w:multiLevelType w:val="hybridMultilevel"/>
    <w:tmpl w:val="405C7A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A584C9A"/>
    <w:multiLevelType w:val="hybridMultilevel"/>
    <w:tmpl w:val="04F8F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1A8B01BA"/>
    <w:multiLevelType w:val="hybridMultilevel"/>
    <w:tmpl w:val="E2F20E1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1CE35D40"/>
    <w:multiLevelType w:val="hybridMultilevel"/>
    <w:tmpl w:val="6F2A3E6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1CF50F4B"/>
    <w:multiLevelType w:val="hybridMultilevel"/>
    <w:tmpl w:val="E00CCD5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E2A5B7D"/>
    <w:multiLevelType w:val="hybridMultilevel"/>
    <w:tmpl w:val="32D2F996"/>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56" w15:restartNumberingAfterBreak="0">
    <w:nsid w:val="209F1D6C"/>
    <w:multiLevelType w:val="hybridMultilevel"/>
    <w:tmpl w:val="CBAAEFC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0A20EF9"/>
    <w:multiLevelType w:val="multilevel"/>
    <w:tmpl w:val="1360CD4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C00000"/>
      </w:rPr>
    </w:lvl>
    <w:lvl w:ilvl="2">
      <w:start w:val="1"/>
      <w:numFmt w:val="bullet"/>
      <w:pStyle w:val="1"/>
      <w:lvlText w:val=""/>
      <w:lvlJc w:val="left"/>
      <w:pPr>
        <w:ind w:left="0" w:firstLine="0"/>
      </w:pPr>
      <w:rPr>
        <w:rFonts w:ascii="Symbol" w:hAnsi="Symbol" w:hint="default"/>
        <w:color w:val="A6192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20F92947"/>
    <w:multiLevelType w:val="hybridMultilevel"/>
    <w:tmpl w:val="904637F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1014CA7"/>
    <w:multiLevelType w:val="hybridMultilevel"/>
    <w:tmpl w:val="BA74728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11E366B"/>
    <w:multiLevelType w:val="hybridMultilevel"/>
    <w:tmpl w:val="A684960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1672413"/>
    <w:multiLevelType w:val="multilevel"/>
    <w:tmpl w:val="6A84E88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720" w:hanging="720"/>
      </w:pPr>
      <w:rPr>
        <w:rFonts w:hint="default"/>
        <w:sz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21EA554D"/>
    <w:multiLevelType w:val="hybridMultilevel"/>
    <w:tmpl w:val="5958D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30B05B6"/>
    <w:multiLevelType w:val="multilevel"/>
    <w:tmpl w:val="678CBF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23AF1753"/>
    <w:multiLevelType w:val="hybridMultilevel"/>
    <w:tmpl w:val="0DF8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6723019"/>
    <w:multiLevelType w:val="hybridMultilevel"/>
    <w:tmpl w:val="D03622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287D0C32"/>
    <w:multiLevelType w:val="hybridMultilevel"/>
    <w:tmpl w:val="2F4CD1F2"/>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28BA18FF"/>
    <w:multiLevelType w:val="hybridMultilevel"/>
    <w:tmpl w:val="3E641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9D639FD"/>
    <w:multiLevelType w:val="hybridMultilevel"/>
    <w:tmpl w:val="B97C6DF0"/>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9" w15:restartNumberingAfterBreak="0">
    <w:nsid w:val="2AC22041"/>
    <w:multiLevelType w:val="hybridMultilevel"/>
    <w:tmpl w:val="48EC180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AF64DEC"/>
    <w:multiLevelType w:val="hybridMultilevel"/>
    <w:tmpl w:val="37C282D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BCA30DC"/>
    <w:multiLevelType w:val="hybridMultilevel"/>
    <w:tmpl w:val="67CC5AF0"/>
    <w:lvl w:ilvl="0" w:tplc="0944D5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2C0E544F"/>
    <w:multiLevelType w:val="hybridMultilevel"/>
    <w:tmpl w:val="30A0EA5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DC216FA"/>
    <w:multiLevelType w:val="hybridMultilevel"/>
    <w:tmpl w:val="42C86E70"/>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74" w15:restartNumberingAfterBreak="0">
    <w:nsid w:val="2DEA2159"/>
    <w:multiLevelType w:val="hybridMultilevel"/>
    <w:tmpl w:val="FE546EA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FD121DE"/>
    <w:multiLevelType w:val="hybridMultilevel"/>
    <w:tmpl w:val="0610FB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6" w15:restartNumberingAfterBreak="0">
    <w:nsid w:val="2FE92AD0"/>
    <w:multiLevelType w:val="hybridMultilevel"/>
    <w:tmpl w:val="4F2A5EC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1850769"/>
    <w:multiLevelType w:val="multilevel"/>
    <w:tmpl w:val="FC08841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8" w15:restartNumberingAfterBreak="0">
    <w:nsid w:val="31B1100F"/>
    <w:multiLevelType w:val="hybridMultilevel"/>
    <w:tmpl w:val="9C586728"/>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79" w15:restartNumberingAfterBreak="0">
    <w:nsid w:val="31F07388"/>
    <w:multiLevelType w:val="hybridMultilevel"/>
    <w:tmpl w:val="18A61E1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3440058"/>
    <w:multiLevelType w:val="hybridMultilevel"/>
    <w:tmpl w:val="AEA4704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4071FF5"/>
    <w:multiLevelType w:val="multilevel"/>
    <w:tmpl w:val="80E67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4306645"/>
    <w:multiLevelType w:val="hybridMultilevel"/>
    <w:tmpl w:val="4492E3D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48D3723"/>
    <w:multiLevelType w:val="hybridMultilevel"/>
    <w:tmpl w:val="6F080118"/>
    <w:lvl w:ilvl="0" w:tplc="80EEB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4B41B93"/>
    <w:multiLevelType w:val="hybridMultilevel"/>
    <w:tmpl w:val="3746F0B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57A55D9"/>
    <w:multiLevelType w:val="hybridMultilevel"/>
    <w:tmpl w:val="3AC61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668672F"/>
    <w:multiLevelType w:val="hybridMultilevel"/>
    <w:tmpl w:val="6F5CB43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6855C14"/>
    <w:multiLevelType w:val="hybridMultilevel"/>
    <w:tmpl w:val="8650148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7BF5850"/>
    <w:multiLevelType w:val="hybridMultilevel"/>
    <w:tmpl w:val="92ECFB8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7EA3C8F"/>
    <w:multiLevelType w:val="hybridMultilevel"/>
    <w:tmpl w:val="FA8C8CD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84F5E5B"/>
    <w:multiLevelType w:val="hybridMultilevel"/>
    <w:tmpl w:val="272E5F3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15:restartNumberingAfterBreak="0">
    <w:nsid w:val="38B53E7E"/>
    <w:multiLevelType w:val="hybridMultilevel"/>
    <w:tmpl w:val="3B989BB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92" w15:restartNumberingAfterBreak="0">
    <w:nsid w:val="38D50289"/>
    <w:multiLevelType w:val="hybridMultilevel"/>
    <w:tmpl w:val="002AC06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9955584"/>
    <w:multiLevelType w:val="hybridMultilevel"/>
    <w:tmpl w:val="E5F0E8AC"/>
    <w:lvl w:ilvl="0" w:tplc="F812898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999733C"/>
    <w:multiLevelType w:val="hybridMultilevel"/>
    <w:tmpl w:val="3A02BB76"/>
    <w:lvl w:ilvl="0" w:tplc="0944D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9B34492"/>
    <w:multiLevelType w:val="hybridMultilevel"/>
    <w:tmpl w:val="E15AC6E6"/>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96" w15:restartNumberingAfterBreak="0">
    <w:nsid w:val="39D845F8"/>
    <w:multiLevelType w:val="hybridMultilevel"/>
    <w:tmpl w:val="DD2A1FC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9E366FD"/>
    <w:multiLevelType w:val="hybridMultilevel"/>
    <w:tmpl w:val="AD4CCF9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A910BD1"/>
    <w:multiLevelType w:val="hybridMultilevel"/>
    <w:tmpl w:val="2430CC4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3B100EBC"/>
    <w:multiLevelType w:val="singleLevel"/>
    <w:tmpl w:val="A322FB74"/>
    <w:lvl w:ilvl="0">
      <w:start w:val="1"/>
      <w:numFmt w:val="bullet"/>
      <w:pStyle w:val="BodyBul"/>
      <w:lvlText w:val=""/>
      <w:lvlJc w:val="left"/>
      <w:pPr>
        <w:tabs>
          <w:tab w:val="num" w:pos="360"/>
        </w:tabs>
        <w:ind w:left="360" w:hanging="360"/>
      </w:pPr>
      <w:rPr>
        <w:rFonts w:ascii="Symbol" w:hAnsi="Symbol" w:hint="default"/>
      </w:rPr>
    </w:lvl>
  </w:abstractNum>
  <w:abstractNum w:abstractNumId="100" w15:restartNumberingAfterBreak="0">
    <w:nsid w:val="3CB8152B"/>
    <w:multiLevelType w:val="hybridMultilevel"/>
    <w:tmpl w:val="AD5EA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CE85172"/>
    <w:multiLevelType w:val="hybridMultilevel"/>
    <w:tmpl w:val="B630ECF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3D3F5D58"/>
    <w:multiLevelType w:val="hybridMultilevel"/>
    <w:tmpl w:val="775EB7C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3E0B5F03"/>
    <w:multiLevelType w:val="hybridMultilevel"/>
    <w:tmpl w:val="A0846DF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3F1E313F"/>
    <w:multiLevelType w:val="hybridMultilevel"/>
    <w:tmpl w:val="6E867DE0"/>
    <w:lvl w:ilvl="0" w:tplc="1602A430">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5" w15:restartNumberingAfterBreak="0">
    <w:nsid w:val="3F877125"/>
    <w:multiLevelType w:val="hybridMultilevel"/>
    <w:tmpl w:val="F772745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04712B0"/>
    <w:multiLevelType w:val="hybridMultilevel"/>
    <w:tmpl w:val="31D40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0567795"/>
    <w:multiLevelType w:val="hybridMultilevel"/>
    <w:tmpl w:val="E32CC7B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0AF3819"/>
    <w:multiLevelType w:val="hybridMultilevel"/>
    <w:tmpl w:val="8B04A324"/>
    <w:lvl w:ilvl="0" w:tplc="DF86D3D4">
      <w:start w:val="1"/>
      <w:numFmt w:val="bullet"/>
      <w:lvlText w:val="•"/>
      <w:lvlJc w:val="left"/>
      <w:pPr>
        <w:ind w:left="1620" w:hanging="360"/>
      </w:pPr>
      <w:rPr>
        <w:rFonts w:ascii="Arial" w:eastAsia="Times New Roman" w:hAnsi="Arial" w:hint="default"/>
        <w:b w:val="0"/>
        <w:i w:val="0"/>
        <w:strike w:val="0"/>
        <w:dstrike w:val="0"/>
        <w:color w:val="000000"/>
        <w:sz w:val="20"/>
        <w:u w:val="none" w:color="000000"/>
        <w:vertAlign w:val="baseline"/>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09" w15:restartNumberingAfterBreak="0">
    <w:nsid w:val="40D73198"/>
    <w:multiLevelType w:val="hybridMultilevel"/>
    <w:tmpl w:val="94F628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0" w15:restartNumberingAfterBreak="0">
    <w:nsid w:val="40F66F6D"/>
    <w:multiLevelType w:val="hybridMultilevel"/>
    <w:tmpl w:val="28A0CD3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1360744"/>
    <w:multiLevelType w:val="hybridMultilevel"/>
    <w:tmpl w:val="D7F69D0C"/>
    <w:lvl w:ilvl="0" w:tplc="DF86D3D4">
      <w:start w:val="1"/>
      <w:numFmt w:val="bullet"/>
      <w:lvlText w:val="•"/>
      <w:lvlJc w:val="left"/>
      <w:pPr>
        <w:ind w:left="1429"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41370C6B"/>
    <w:multiLevelType w:val="hybridMultilevel"/>
    <w:tmpl w:val="DEF2764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15:restartNumberingAfterBreak="0">
    <w:nsid w:val="418556DA"/>
    <w:multiLevelType w:val="hybridMultilevel"/>
    <w:tmpl w:val="BC86F12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1E53274"/>
    <w:multiLevelType w:val="hybridMultilevel"/>
    <w:tmpl w:val="875EC6E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222502F"/>
    <w:multiLevelType w:val="hybridMultilevel"/>
    <w:tmpl w:val="BB40051C"/>
    <w:lvl w:ilvl="0" w:tplc="80EEB164">
      <w:start w:val="1"/>
      <w:numFmt w:val="bullet"/>
      <w:lvlText w:val=""/>
      <w:lvlJc w:val="left"/>
      <w:pPr>
        <w:ind w:left="1429" w:hanging="360"/>
      </w:pPr>
      <w:rPr>
        <w:rFonts w:ascii="Symbol" w:hAnsi="Symbol" w:hint="default"/>
        <w:b w:val="0"/>
        <w:i w:val="0"/>
        <w:strike w:val="0"/>
        <w:dstrike w:val="0"/>
        <w:color w:val="000000"/>
        <w:sz w:val="20"/>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43BC4A15"/>
    <w:multiLevelType w:val="hybridMultilevel"/>
    <w:tmpl w:val="9736779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443017FF"/>
    <w:multiLevelType w:val="hybridMultilevel"/>
    <w:tmpl w:val="A13E76E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443611B6"/>
    <w:multiLevelType w:val="hybridMultilevel"/>
    <w:tmpl w:val="6DCA641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4B63A65"/>
    <w:multiLevelType w:val="hybridMultilevel"/>
    <w:tmpl w:val="357C3126"/>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20" w15:restartNumberingAfterBreak="0">
    <w:nsid w:val="44E12BBF"/>
    <w:multiLevelType w:val="hybridMultilevel"/>
    <w:tmpl w:val="0A3E6FC8"/>
    <w:lvl w:ilvl="0" w:tplc="DF86D3D4">
      <w:start w:val="1"/>
      <w:numFmt w:val="bullet"/>
      <w:lvlText w:val="•"/>
      <w:lvlJc w:val="left"/>
      <w:pPr>
        <w:ind w:left="1287"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15:restartNumberingAfterBreak="0">
    <w:nsid w:val="46F15233"/>
    <w:multiLevelType w:val="hybridMultilevel"/>
    <w:tmpl w:val="6FEC38B6"/>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22" w15:restartNumberingAfterBreak="0">
    <w:nsid w:val="490F14B5"/>
    <w:multiLevelType w:val="hybridMultilevel"/>
    <w:tmpl w:val="3E441CD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492E2EF6"/>
    <w:multiLevelType w:val="hybridMultilevel"/>
    <w:tmpl w:val="8BCA3DE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494469BD"/>
    <w:multiLevelType w:val="hybridMultilevel"/>
    <w:tmpl w:val="A278853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49737388"/>
    <w:multiLevelType w:val="hybridMultilevel"/>
    <w:tmpl w:val="E0F84FD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49A910AC"/>
    <w:multiLevelType w:val="hybridMultilevel"/>
    <w:tmpl w:val="A42E2B9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49F15FE6"/>
    <w:multiLevelType w:val="hybridMultilevel"/>
    <w:tmpl w:val="82A45C7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A2667F3"/>
    <w:multiLevelType w:val="hybridMultilevel"/>
    <w:tmpl w:val="503EA9F2"/>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29" w15:restartNumberingAfterBreak="0">
    <w:nsid w:val="4A3B77CC"/>
    <w:multiLevelType w:val="hybridMultilevel"/>
    <w:tmpl w:val="5F50D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4A4B6893"/>
    <w:multiLevelType w:val="multilevel"/>
    <w:tmpl w:val="140EE03A"/>
    <w:lvl w:ilvl="0">
      <w:start w:val="4"/>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pStyle w:val="3"/>
      <w:lvlText w:val="%1.%2.%3."/>
      <w:lvlJc w:val="left"/>
      <w:pPr>
        <w:tabs>
          <w:tab w:val="num" w:pos="1800"/>
        </w:tabs>
        <w:ind w:left="1224" w:hanging="504"/>
      </w:pPr>
    </w:lvl>
    <w:lvl w:ilvl="3">
      <w:start w:val="1"/>
      <w:numFmt w:val="decimal"/>
      <w:pStyle w:val="4"/>
      <w:lvlText w:val="%1.%2.%3.%4."/>
      <w:lvlJc w:val="left"/>
      <w:pPr>
        <w:tabs>
          <w:tab w:val="num" w:pos="1728"/>
        </w:tabs>
        <w:ind w:left="1728" w:hanging="648"/>
      </w:pPr>
    </w:lvl>
    <w:lvl w:ilvl="4">
      <w:start w:val="1"/>
      <w:numFmt w:val="decimal"/>
      <w:pStyle w:val="5"/>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1" w15:restartNumberingAfterBreak="0">
    <w:nsid w:val="4AD21F8D"/>
    <w:multiLevelType w:val="hybridMultilevel"/>
    <w:tmpl w:val="126C346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4AFA2508"/>
    <w:multiLevelType w:val="hybridMultilevel"/>
    <w:tmpl w:val="81588ECC"/>
    <w:lvl w:ilvl="0" w:tplc="27462A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4BDE3C09"/>
    <w:multiLevelType w:val="hybridMultilevel"/>
    <w:tmpl w:val="C1323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BFF3B29"/>
    <w:multiLevelType w:val="hybridMultilevel"/>
    <w:tmpl w:val="B732842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4C03437A"/>
    <w:multiLevelType w:val="multilevel"/>
    <w:tmpl w:val="0158EE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4C6E6904"/>
    <w:multiLevelType w:val="hybridMultilevel"/>
    <w:tmpl w:val="1AE8B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4C8545CF"/>
    <w:multiLevelType w:val="hybridMultilevel"/>
    <w:tmpl w:val="9AA67B8C"/>
    <w:lvl w:ilvl="0" w:tplc="108C34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4CC1543E"/>
    <w:multiLevelType w:val="hybridMultilevel"/>
    <w:tmpl w:val="44C6C804"/>
    <w:lvl w:ilvl="0" w:tplc="DF86D3D4">
      <w:start w:val="1"/>
      <w:numFmt w:val="bullet"/>
      <w:lvlText w:val="•"/>
      <w:lvlJc w:val="left"/>
      <w:pPr>
        <w:ind w:left="720" w:hanging="360"/>
      </w:pPr>
      <w:rPr>
        <w:rFonts w:ascii="Arial" w:eastAsia="Times New Roman" w:hAnsi="Arial" w:hint="default"/>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4CF21D36"/>
    <w:multiLevelType w:val="hybridMultilevel"/>
    <w:tmpl w:val="C86EA5D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4D6F510A"/>
    <w:multiLevelType w:val="hybridMultilevel"/>
    <w:tmpl w:val="53C890C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4EDF04A5"/>
    <w:multiLevelType w:val="hybridMultilevel"/>
    <w:tmpl w:val="B49EAE8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50092F50"/>
    <w:multiLevelType w:val="hybridMultilevel"/>
    <w:tmpl w:val="8E083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50B90579"/>
    <w:multiLevelType w:val="hybridMultilevel"/>
    <w:tmpl w:val="464C264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51126F71"/>
    <w:multiLevelType w:val="multilevel"/>
    <w:tmpl w:val="23BAD7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51A15C76"/>
    <w:multiLevelType w:val="multilevel"/>
    <w:tmpl w:val="17124FC4"/>
    <w:lvl w:ilvl="0">
      <w:start w:val="1"/>
      <w:numFmt w:val="decimal"/>
      <w:lvlText w:val="%1."/>
      <w:lvlJc w:val="left"/>
      <w:pPr>
        <w:ind w:left="360" w:hanging="360"/>
      </w:pPr>
      <w:rPr>
        <w:rFonts w:hint="default"/>
        <w:b/>
        <w:color w:val="A6192E"/>
        <w:sz w:val="24"/>
        <w:szCs w:val="24"/>
      </w:rPr>
    </w:lvl>
    <w:lvl w:ilvl="1">
      <w:start w:val="1"/>
      <w:numFmt w:val="decimal"/>
      <w:lvlText w:val="%1.%2."/>
      <w:lvlJc w:val="left"/>
      <w:pPr>
        <w:ind w:left="0" w:firstLine="0"/>
      </w:pPr>
      <w:rPr>
        <w:rFonts w:hint="default"/>
        <w:b w:val="0"/>
        <w:color w:val="A6192E"/>
      </w:rPr>
    </w:lvl>
    <w:lvl w:ilvl="2">
      <w:start w:val="1"/>
      <w:numFmt w:val="decimal"/>
      <w:lvlText w:val="%1.%2.%3."/>
      <w:lvlJc w:val="left"/>
      <w:pPr>
        <w:ind w:left="568" w:firstLine="0"/>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15:restartNumberingAfterBreak="0">
    <w:nsid w:val="51C65A7B"/>
    <w:multiLevelType w:val="hybridMultilevel"/>
    <w:tmpl w:val="576AF24E"/>
    <w:lvl w:ilvl="0" w:tplc="F55C52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51CB289A"/>
    <w:multiLevelType w:val="multilevel"/>
    <w:tmpl w:val="DA20A9D0"/>
    <w:lvl w:ilvl="0">
      <w:start w:val="1"/>
      <w:numFmt w:val="decimal"/>
      <w:pStyle w:val="a0"/>
      <w:lvlText w:val="Раздел %1."/>
      <w:lvlJc w:val="left"/>
      <w:pPr>
        <w:ind w:left="0" w:firstLine="0"/>
      </w:pPr>
      <w:rPr>
        <w:rFonts w:hint="default"/>
        <w:b/>
        <w:bCs w:val="0"/>
        <w:i w:val="0"/>
        <w:iCs w:val="0"/>
        <w:sz w:val="24"/>
        <w:szCs w:val="24"/>
        <w:u w:val="none"/>
      </w:rPr>
    </w:lvl>
    <w:lvl w:ilvl="1">
      <w:start w:val="1"/>
      <w:numFmt w:val="decimal"/>
      <w:pStyle w:val="2"/>
      <w:isLgl/>
      <w:lvlText w:val="%1.%2."/>
      <w:lvlJc w:val="left"/>
      <w:pPr>
        <w:ind w:left="0" w:firstLine="0"/>
      </w:pPr>
      <w:rPr>
        <w:rFonts w:hint="default"/>
        <w:b w:val="0"/>
        <w:i w:val="0"/>
        <w:sz w:val="22"/>
        <w:szCs w:val="22"/>
      </w:rPr>
    </w:lvl>
    <w:lvl w:ilvl="2">
      <w:start w:val="1"/>
      <w:numFmt w:val="decimal"/>
      <w:pStyle w:val="30"/>
      <w:isLgl/>
      <w:lvlText w:val="%1.%2.%3."/>
      <w:lvlJc w:val="left"/>
      <w:pPr>
        <w:ind w:left="0" w:firstLine="0"/>
      </w:pPr>
      <w:rPr>
        <w:rFonts w:hint="default"/>
        <w:b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48" w15:restartNumberingAfterBreak="0">
    <w:nsid w:val="5278156D"/>
    <w:multiLevelType w:val="hybridMultilevel"/>
    <w:tmpl w:val="442CD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529E38C7"/>
    <w:multiLevelType w:val="hybridMultilevel"/>
    <w:tmpl w:val="F5F4432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53BE7570"/>
    <w:multiLevelType w:val="hybridMultilevel"/>
    <w:tmpl w:val="11DEF57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53DD7F39"/>
    <w:multiLevelType w:val="hybridMultilevel"/>
    <w:tmpl w:val="2664526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544F2A13"/>
    <w:multiLevelType w:val="hybridMultilevel"/>
    <w:tmpl w:val="9C2845E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54952BB5"/>
    <w:multiLevelType w:val="hybridMultilevel"/>
    <w:tmpl w:val="F0A4455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55224268"/>
    <w:multiLevelType w:val="hybridMultilevel"/>
    <w:tmpl w:val="9086F07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5" w15:restartNumberingAfterBreak="0">
    <w:nsid w:val="552946BE"/>
    <w:multiLevelType w:val="hybridMultilevel"/>
    <w:tmpl w:val="77FEB35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552B1C07"/>
    <w:multiLevelType w:val="hybridMultilevel"/>
    <w:tmpl w:val="D7AC651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569B4C8F"/>
    <w:multiLevelType w:val="hybridMultilevel"/>
    <w:tmpl w:val="B634963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56F07417"/>
    <w:multiLevelType w:val="hybridMultilevel"/>
    <w:tmpl w:val="CC241B8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570C298B"/>
    <w:multiLevelType w:val="multilevel"/>
    <w:tmpl w:val="E2B83326"/>
    <w:lvl w:ilvl="0">
      <w:start w:val="2"/>
      <w:numFmt w:val="decimal"/>
      <w:lvlText w:val="%1."/>
      <w:lvlJc w:val="left"/>
      <w:pPr>
        <w:ind w:left="540" w:hanging="540"/>
      </w:pPr>
      <w:rPr>
        <w:rFonts w:hint="default"/>
      </w:rPr>
    </w:lvl>
    <w:lvl w:ilvl="1">
      <w:start w:val="2"/>
      <w:numFmt w:val="decimal"/>
      <w:lvlText w:val="%1.%2."/>
      <w:lvlJc w:val="left"/>
      <w:pPr>
        <w:ind w:left="1745" w:hanging="54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60" w15:restartNumberingAfterBreak="0">
    <w:nsid w:val="57330E8F"/>
    <w:multiLevelType w:val="hybridMultilevel"/>
    <w:tmpl w:val="6CEC2EC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574D733C"/>
    <w:multiLevelType w:val="hybridMultilevel"/>
    <w:tmpl w:val="12BE482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2" w15:restartNumberingAfterBreak="0">
    <w:nsid w:val="57517778"/>
    <w:multiLevelType w:val="multilevel"/>
    <w:tmpl w:val="6CE893F6"/>
    <w:lvl w:ilvl="0">
      <w:start w:val="1"/>
      <w:numFmt w:val="decimal"/>
      <w:pStyle w:val="1Arial"/>
      <w:lvlText w:val="%1."/>
      <w:lvlJc w:val="left"/>
      <w:pPr>
        <w:tabs>
          <w:tab w:val="num" w:pos="0"/>
        </w:tabs>
        <w:ind w:left="737" w:hanging="737"/>
      </w:pPr>
      <w:rPr>
        <w:rFonts w:ascii="Times New Roman" w:hAnsi="Times New Roman" w:cs="Times New Roman" w:hint="default"/>
        <w:b/>
        <w:i w:val="0"/>
        <w:sz w:val="28"/>
        <w:szCs w:val="28"/>
      </w:rPr>
    </w:lvl>
    <w:lvl w:ilvl="1">
      <w:start w:val="1"/>
      <w:numFmt w:val="decimal"/>
      <w:pStyle w:val="20"/>
      <w:lvlText w:val="%1.%2."/>
      <w:lvlJc w:val="left"/>
      <w:pPr>
        <w:tabs>
          <w:tab w:val="num" w:pos="432"/>
        </w:tabs>
        <w:ind w:left="432" w:hanging="432"/>
      </w:pPr>
      <w:rPr>
        <w:rFonts w:ascii="Times New Roman" w:hAnsi="Times New Roman" w:cs="Times New Roman" w:hint="default"/>
        <w:b/>
        <w:i w:val="0"/>
        <w:sz w:val="28"/>
        <w:szCs w:val="28"/>
      </w:rPr>
    </w:lvl>
    <w:lvl w:ilvl="2">
      <w:start w:val="1"/>
      <w:numFmt w:val="decimal"/>
      <w:pStyle w:val="10"/>
      <w:lvlText w:val="%1.%2.%3."/>
      <w:lvlJc w:val="left"/>
      <w:pPr>
        <w:tabs>
          <w:tab w:val="num" w:pos="504"/>
        </w:tabs>
        <w:ind w:left="504" w:hanging="504"/>
      </w:pPr>
      <w:rPr>
        <w:rFonts w:ascii="Times New Roman" w:hAnsi="Times New Roman" w:cs="Times New Roman" w:hint="default"/>
        <w:b w:val="0"/>
        <w:i w:val="0"/>
        <w:caps w:val="0"/>
        <w:strike w:val="0"/>
        <w:dstrike w:val="0"/>
        <w:vanish w:val="0"/>
        <w:color w:val="000000"/>
        <w:sz w:val="24"/>
        <w:szCs w:val="24"/>
        <w:vertAlign w:val="baseline"/>
        <w:lang w:val="ru-RU"/>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172"/>
        </w:tabs>
        <w:ind w:left="8100" w:hanging="648"/>
      </w:pPr>
      <w:rPr>
        <w:rFonts w:hint="default"/>
      </w:rPr>
    </w:lvl>
    <w:lvl w:ilvl="4">
      <w:start w:val="1"/>
      <w:numFmt w:val="decimal"/>
      <w:lvlText w:val="%1.%2.%3.%4.%5."/>
      <w:lvlJc w:val="left"/>
      <w:pPr>
        <w:tabs>
          <w:tab w:val="num" w:pos="8892"/>
        </w:tabs>
        <w:ind w:left="8604" w:hanging="792"/>
      </w:pPr>
      <w:rPr>
        <w:rFonts w:hint="default"/>
      </w:rPr>
    </w:lvl>
    <w:lvl w:ilvl="5">
      <w:start w:val="1"/>
      <w:numFmt w:val="decimal"/>
      <w:lvlText w:val="%1.%2.%3.%4.%5.%6."/>
      <w:lvlJc w:val="left"/>
      <w:pPr>
        <w:tabs>
          <w:tab w:val="num" w:pos="9252"/>
        </w:tabs>
        <w:ind w:left="9108" w:hanging="936"/>
      </w:pPr>
      <w:rPr>
        <w:rFonts w:hint="default"/>
      </w:rPr>
    </w:lvl>
    <w:lvl w:ilvl="6">
      <w:start w:val="1"/>
      <w:numFmt w:val="decimal"/>
      <w:lvlText w:val="%1.%2.%3.%4.%5.%6.%7."/>
      <w:lvlJc w:val="left"/>
      <w:pPr>
        <w:tabs>
          <w:tab w:val="num" w:pos="9972"/>
        </w:tabs>
        <w:ind w:left="9612" w:hanging="1080"/>
      </w:pPr>
      <w:rPr>
        <w:rFonts w:hint="default"/>
      </w:rPr>
    </w:lvl>
    <w:lvl w:ilvl="7">
      <w:start w:val="1"/>
      <w:numFmt w:val="decimal"/>
      <w:lvlText w:val="%1.%2.%3.%4.%5.%6.%7.%8."/>
      <w:lvlJc w:val="left"/>
      <w:pPr>
        <w:tabs>
          <w:tab w:val="num" w:pos="10332"/>
        </w:tabs>
        <w:ind w:left="10116" w:hanging="1224"/>
      </w:pPr>
      <w:rPr>
        <w:rFonts w:hint="default"/>
      </w:rPr>
    </w:lvl>
    <w:lvl w:ilvl="8">
      <w:start w:val="1"/>
      <w:numFmt w:val="decimal"/>
      <w:lvlText w:val="%1.%2.%3.%4.%5.%6.%7.%8.%9."/>
      <w:lvlJc w:val="left"/>
      <w:pPr>
        <w:tabs>
          <w:tab w:val="num" w:pos="11052"/>
        </w:tabs>
        <w:ind w:left="10692" w:hanging="1440"/>
      </w:pPr>
      <w:rPr>
        <w:rFonts w:hint="default"/>
      </w:rPr>
    </w:lvl>
  </w:abstractNum>
  <w:abstractNum w:abstractNumId="163" w15:restartNumberingAfterBreak="0">
    <w:nsid w:val="57A346F5"/>
    <w:multiLevelType w:val="hybridMultilevel"/>
    <w:tmpl w:val="B9709F7E"/>
    <w:lvl w:ilvl="0" w:tplc="0944D56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57D304B7"/>
    <w:multiLevelType w:val="hybridMultilevel"/>
    <w:tmpl w:val="01AA57F6"/>
    <w:lvl w:ilvl="0" w:tplc="80EEB164">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65" w15:restartNumberingAfterBreak="0">
    <w:nsid w:val="58F85D59"/>
    <w:multiLevelType w:val="multilevel"/>
    <w:tmpl w:val="441E88F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59C23192"/>
    <w:multiLevelType w:val="hybridMultilevel"/>
    <w:tmpl w:val="80CC8F8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5A7F01FE"/>
    <w:multiLevelType w:val="hybridMultilevel"/>
    <w:tmpl w:val="21A2CB9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5B8721DA"/>
    <w:multiLevelType w:val="hybridMultilevel"/>
    <w:tmpl w:val="B4BE64E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5CA2073A"/>
    <w:multiLevelType w:val="multilevel"/>
    <w:tmpl w:val="D5746C4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0" w15:restartNumberingAfterBreak="0">
    <w:nsid w:val="5D427F5D"/>
    <w:multiLevelType w:val="hybridMultilevel"/>
    <w:tmpl w:val="EE944214"/>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1" w15:restartNumberingAfterBreak="0">
    <w:nsid w:val="5DCD598E"/>
    <w:multiLevelType w:val="hybridMultilevel"/>
    <w:tmpl w:val="BDEECE0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5E8563F1"/>
    <w:multiLevelType w:val="hybridMultilevel"/>
    <w:tmpl w:val="AA3C5FB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5ED96F4E"/>
    <w:multiLevelType w:val="hybridMultilevel"/>
    <w:tmpl w:val="C35C4A0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5F1A3ACE"/>
    <w:multiLevelType w:val="hybridMultilevel"/>
    <w:tmpl w:val="6AB0485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5F311E46"/>
    <w:multiLevelType w:val="hybridMultilevel"/>
    <w:tmpl w:val="1548E1C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5F354604"/>
    <w:multiLevelType w:val="hybridMultilevel"/>
    <w:tmpl w:val="761EE6D2"/>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5FA50697"/>
    <w:multiLevelType w:val="hybridMultilevel"/>
    <w:tmpl w:val="ED36C7C4"/>
    <w:lvl w:ilvl="0" w:tplc="FFFFFFFF">
      <w:start w:val="1"/>
      <w:numFmt w:val="decimal"/>
      <w:lvlText w:val="%1."/>
      <w:lvlJc w:val="left"/>
      <w:pPr>
        <w:tabs>
          <w:tab w:val="num" w:pos="1065"/>
        </w:tabs>
        <w:ind w:left="1065" w:hanging="705"/>
      </w:pPr>
      <w:rPr>
        <w:rFonts w:hint="default"/>
      </w:rPr>
    </w:lvl>
    <w:lvl w:ilvl="1" w:tplc="FFFFFFFF">
      <w:numFmt w:val="none"/>
      <w:pStyle w:val="a1"/>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78" w15:restartNumberingAfterBreak="0">
    <w:nsid w:val="5FBA348D"/>
    <w:multiLevelType w:val="hybridMultilevel"/>
    <w:tmpl w:val="76063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60A97DAC"/>
    <w:multiLevelType w:val="hybridMultilevel"/>
    <w:tmpl w:val="06A4298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61053812"/>
    <w:multiLevelType w:val="hybridMultilevel"/>
    <w:tmpl w:val="9B4E9B76"/>
    <w:lvl w:ilvl="0" w:tplc="E9EC98BC">
      <w:start w:val="1"/>
      <w:numFmt w:val="bullet"/>
      <w:lvlText w:val="-"/>
      <w:lvlJc w:val="left"/>
      <w:pPr>
        <w:tabs>
          <w:tab w:val="num" w:pos="1571"/>
        </w:tabs>
        <w:ind w:left="1571" w:hanging="360"/>
      </w:pPr>
      <w:rPr>
        <w:rFonts w:ascii="Courier New" w:hAnsi="Courier New" w:hint="default"/>
        <w:sz w:val="16"/>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81" w15:restartNumberingAfterBreak="0">
    <w:nsid w:val="61A82543"/>
    <w:multiLevelType w:val="hybridMultilevel"/>
    <w:tmpl w:val="8AA45550"/>
    <w:lvl w:ilvl="0" w:tplc="0944D5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62290EDE"/>
    <w:multiLevelType w:val="hybridMultilevel"/>
    <w:tmpl w:val="F5848D06"/>
    <w:lvl w:ilvl="0" w:tplc="80EEB164">
      <w:start w:val="1"/>
      <w:numFmt w:val="bullet"/>
      <w:lvlText w:val=""/>
      <w:lvlJc w:val="left"/>
      <w:pPr>
        <w:ind w:left="720" w:hanging="360"/>
      </w:pPr>
      <w:rPr>
        <w:rFonts w:ascii="Symbol" w:hAnsi="Symbol" w:hint="default"/>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62A75CA9"/>
    <w:multiLevelType w:val="hybridMultilevel"/>
    <w:tmpl w:val="3238DF4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62F76C73"/>
    <w:multiLevelType w:val="hybridMultilevel"/>
    <w:tmpl w:val="69322DE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65012CE3"/>
    <w:multiLevelType w:val="hybridMultilevel"/>
    <w:tmpl w:val="6F54499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65443B95"/>
    <w:multiLevelType w:val="multilevel"/>
    <w:tmpl w:val="041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7" w15:restartNumberingAfterBreak="0">
    <w:nsid w:val="654B2F51"/>
    <w:multiLevelType w:val="hybridMultilevel"/>
    <w:tmpl w:val="F1480906"/>
    <w:lvl w:ilvl="0" w:tplc="DF86D3D4">
      <w:start w:val="1"/>
      <w:numFmt w:val="bullet"/>
      <w:lvlText w:val="•"/>
      <w:lvlJc w:val="left"/>
      <w:pPr>
        <w:ind w:left="720" w:hanging="360"/>
      </w:pPr>
      <w:rPr>
        <w:rFonts w:ascii="Arial" w:eastAsia="Times New Roman" w:hAnsi="Arial" w:hint="default"/>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55A7359"/>
    <w:multiLevelType w:val="hybridMultilevel"/>
    <w:tmpl w:val="DCB0FD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15:restartNumberingAfterBreak="0">
    <w:nsid w:val="65BA5E2F"/>
    <w:multiLevelType w:val="hybridMultilevel"/>
    <w:tmpl w:val="1308A1E4"/>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90" w15:restartNumberingAfterBreak="0">
    <w:nsid w:val="66477801"/>
    <w:multiLevelType w:val="hybridMultilevel"/>
    <w:tmpl w:val="14CAF9E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66772A32"/>
    <w:multiLevelType w:val="hybridMultilevel"/>
    <w:tmpl w:val="D504AFE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667D0D1B"/>
    <w:multiLevelType w:val="hybridMultilevel"/>
    <w:tmpl w:val="0FDA5EB0"/>
    <w:lvl w:ilvl="0" w:tplc="DF86D3D4">
      <w:start w:val="1"/>
      <w:numFmt w:val="bullet"/>
      <w:lvlText w:val="•"/>
      <w:lvlJc w:val="left"/>
      <w:pPr>
        <w:ind w:left="1429" w:hanging="360"/>
      </w:pPr>
      <w:rPr>
        <w:rFonts w:ascii="Arial" w:eastAsia="Times New Roman" w:hAnsi="Arial" w:hint="default"/>
        <w:b w:val="0"/>
        <w:i w:val="0"/>
        <w:strike w:val="0"/>
        <w:dstrike w:val="0"/>
        <w:color w:val="000000"/>
        <w:sz w:val="20"/>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15:restartNumberingAfterBreak="0">
    <w:nsid w:val="674811F2"/>
    <w:multiLevelType w:val="hybridMultilevel"/>
    <w:tmpl w:val="6E24F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675A4635"/>
    <w:multiLevelType w:val="hybridMultilevel"/>
    <w:tmpl w:val="66AE7C56"/>
    <w:lvl w:ilvl="0" w:tplc="DF86D3D4">
      <w:start w:val="1"/>
      <w:numFmt w:val="bullet"/>
      <w:lvlText w:val="•"/>
      <w:lvlJc w:val="left"/>
      <w:pPr>
        <w:ind w:left="1146"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5" w15:restartNumberingAfterBreak="0">
    <w:nsid w:val="678B1895"/>
    <w:multiLevelType w:val="hybridMultilevel"/>
    <w:tmpl w:val="A82C0AB4"/>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683A3984"/>
    <w:multiLevelType w:val="hybridMultilevel"/>
    <w:tmpl w:val="0A7475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692328FC"/>
    <w:multiLevelType w:val="hybridMultilevel"/>
    <w:tmpl w:val="1AF6B9B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69467B07"/>
    <w:multiLevelType w:val="multilevel"/>
    <w:tmpl w:val="0B4A8C54"/>
    <w:lvl w:ilvl="0">
      <w:start w:val="2"/>
      <w:numFmt w:val="decimal"/>
      <w:lvlText w:val="%1."/>
      <w:lvlJc w:val="left"/>
      <w:pPr>
        <w:ind w:left="540" w:hanging="540"/>
      </w:pPr>
      <w:rPr>
        <w:rFonts w:hint="default"/>
      </w:rPr>
    </w:lvl>
    <w:lvl w:ilvl="1">
      <w:start w:val="2"/>
      <w:numFmt w:val="decimal"/>
      <w:lvlText w:val="%1.%2."/>
      <w:lvlJc w:val="left"/>
      <w:pPr>
        <w:ind w:left="1745" w:hanging="54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99" w15:restartNumberingAfterBreak="0">
    <w:nsid w:val="6A4821D5"/>
    <w:multiLevelType w:val="hybridMultilevel"/>
    <w:tmpl w:val="3AB82E10"/>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6A53317D"/>
    <w:multiLevelType w:val="multilevel"/>
    <w:tmpl w:val="8278CBCC"/>
    <w:lvl w:ilvl="0">
      <w:start w:val="1"/>
      <w:numFmt w:val="decimal"/>
      <w:lvlText w:val="%1."/>
      <w:lvlJc w:val="left"/>
      <w:pPr>
        <w:tabs>
          <w:tab w:val="num" w:pos="6372"/>
        </w:tabs>
        <w:ind w:left="7109" w:hanging="737"/>
      </w:pPr>
      <w:rPr>
        <w:rFonts w:ascii="MetaNormalCyrLF-Roman" w:hAnsi="MetaNormalCyrLF-Roman" w:hint="default"/>
        <w:b/>
        <w:i w:val="0"/>
        <w:sz w:val="20"/>
        <w:szCs w:val="20"/>
      </w:rPr>
    </w:lvl>
    <w:lvl w:ilvl="1">
      <w:start w:val="1"/>
      <w:numFmt w:val="decimal"/>
      <w:lvlText w:val="%1.%2."/>
      <w:lvlJc w:val="left"/>
      <w:pPr>
        <w:tabs>
          <w:tab w:val="num" w:pos="7164"/>
        </w:tabs>
        <w:ind w:left="7164" w:hanging="432"/>
      </w:pPr>
      <w:rPr>
        <w:rFonts w:ascii="MetaNormalCyrLF-Roman" w:hAnsi="MetaNormalCyrLF-Roman" w:hint="default"/>
        <w:b/>
        <w:i w:val="0"/>
        <w:sz w:val="20"/>
        <w:szCs w:val="20"/>
      </w:rPr>
    </w:lvl>
    <w:lvl w:ilvl="2">
      <w:start w:val="1"/>
      <w:numFmt w:val="bullet"/>
      <w:lvlText w:val="-"/>
      <w:lvlJc w:val="left"/>
      <w:pPr>
        <w:tabs>
          <w:tab w:val="num" w:pos="7452"/>
        </w:tabs>
        <w:ind w:left="7452" w:hanging="360"/>
      </w:pPr>
      <w:rPr>
        <w:rFonts w:ascii="Courier New" w:hAnsi="Courier New" w:hint="default"/>
        <w:b/>
        <w:i w:val="0"/>
        <w:sz w:val="16"/>
        <w:szCs w:val="20"/>
      </w:rPr>
    </w:lvl>
    <w:lvl w:ilvl="3">
      <w:start w:val="1"/>
      <w:numFmt w:val="decimal"/>
      <w:lvlText w:val="%1.%2.%3.%4."/>
      <w:lvlJc w:val="left"/>
      <w:pPr>
        <w:tabs>
          <w:tab w:val="num" w:pos="8172"/>
        </w:tabs>
        <w:ind w:left="8100" w:hanging="648"/>
      </w:pPr>
      <w:rPr>
        <w:rFonts w:hint="default"/>
      </w:rPr>
    </w:lvl>
    <w:lvl w:ilvl="4">
      <w:start w:val="1"/>
      <w:numFmt w:val="decimal"/>
      <w:lvlText w:val="%1.%2.%3.%4.%5."/>
      <w:lvlJc w:val="left"/>
      <w:pPr>
        <w:tabs>
          <w:tab w:val="num" w:pos="8892"/>
        </w:tabs>
        <w:ind w:left="8604" w:hanging="792"/>
      </w:pPr>
      <w:rPr>
        <w:rFonts w:hint="default"/>
      </w:rPr>
    </w:lvl>
    <w:lvl w:ilvl="5">
      <w:start w:val="1"/>
      <w:numFmt w:val="decimal"/>
      <w:lvlText w:val="%1.%2.%3.%4.%5.%6."/>
      <w:lvlJc w:val="left"/>
      <w:pPr>
        <w:tabs>
          <w:tab w:val="num" w:pos="9252"/>
        </w:tabs>
        <w:ind w:left="9108" w:hanging="936"/>
      </w:pPr>
      <w:rPr>
        <w:rFonts w:hint="default"/>
      </w:rPr>
    </w:lvl>
    <w:lvl w:ilvl="6">
      <w:start w:val="1"/>
      <w:numFmt w:val="decimal"/>
      <w:lvlText w:val="%1.%2.%3.%4.%5.%6.%7."/>
      <w:lvlJc w:val="left"/>
      <w:pPr>
        <w:tabs>
          <w:tab w:val="num" w:pos="9972"/>
        </w:tabs>
        <w:ind w:left="9612" w:hanging="1080"/>
      </w:pPr>
      <w:rPr>
        <w:rFonts w:hint="default"/>
      </w:rPr>
    </w:lvl>
    <w:lvl w:ilvl="7">
      <w:start w:val="1"/>
      <w:numFmt w:val="decimal"/>
      <w:lvlText w:val="%1.%2.%3.%4.%5.%6.%7.%8."/>
      <w:lvlJc w:val="left"/>
      <w:pPr>
        <w:tabs>
          <w:tab w:val="num" w:pos="10332"/>
        </w:tabs>
        <w:ind w:left="10116" w:hanging="1224"/>
      </w:pPr>
      <w:rPr>
        <w:rFonts w:hint="default"/>
      </w:rPr>
    </w:lvl>
    <w:lvl w:ilvl="8">
      <w:start w:val="1"/>
      <w:numFmt w:val="decimal"/>
      <w:lvlText w:val="%1.%2.%3.%4.%5.%6.%7.%8.%9."/>
      <w:lvlJc w:val="left"/>
      <w:pPr>
        <w:tabs>
          <w:tab w:val="num" w:pos="11052"/>
        </w:tabs>
        <w:ind w:left="10692" w:hanging="1440"/>
      </w:pPr>
      <w:rPr>
        <w:rFonts w:hint="default"/>
      </w:rPr>
    </w:lvl>
  </w:abstractNum>
  <w:abstractNum w:abstractNumId="201" w15:restartNumberingAfterBreak="0">
    <w:nsid w:val="6B962CF4"/>
    <w:multiLevelType w:val="hybridMultilevel"/>
    <w:tmpl w:val="707A8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6BDC1531"/>
    <w:multiLevelType w:val="hybridMultilevel"/>
    <w:tmpl w:val="781C683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6D5A721A"/>
    <w:multiLevelType w:val="hybridMultilevel"/>
    <w:tmpl w:val="1DC0D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6E533EFB"/>
    <w:multiLevelType w:val="hybridMultilevel"/>
    <w:tmpl w:val="C2D867D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05" w15:restartNumberingAfterBreak="0">
    <w:nsid w:val="6F363530"/>
    <w:multiLevelType w:val="hybridMultilevel"/>
    <w:tmpl w:val="590EBFA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6F653FE6"/>
    <w:multiLevelType w:val="hybridMultilevel"/>
    <w:tmpl w:val="2F08B54A"/>
    <w:lvl w:ilvl="0" w:tplc="80EEB16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7" w15:restartNumberingAfterBreak="0">
    <w:nsid w:val="70565708"/>
    <w:multiLevelType w:val="hybridMultilevel"/>
    <w:tmpl w:val="0908EEA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70D02F5F"/>
    <w:multiLevelType w:val="hybridMultilevel"/>
    <w:tmpl w:val="050CFC5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713C4803"/>
    <w:multiLevelType w:val="hybridMultilevel"/>
    <w:tmpl w:val="C0D8C06A"/>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10" w15:restartNumberingAfterBreak="0">
    <w:nsid w:val="717F6A31"/>
    <w:multiLevelType w:val="hybridMultilevel"/>
    <w:tmpl w:val="2CAAFC96"/>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11" w15:restartNumberingAfterBreak="0">
    <w:nsid w:val="71AB022F"/>
    <w:multiLevelType w:val="hybridMultilevel"/>
    <w:tmpl w:val="CA0EF52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725621C7"/>
    <w:multiLevelType w:val="hybridMultilevel"/>
    <w:tmpl w:val="F0465FD2"/>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2CC3D44"/>
    <w:multiLevelType w:val="hybridMultilevel"/>
    <w:tmpl w:val="1A4ACC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4" w15:restartNumberingAfterBreak="0">
    <w:nsid w:val="72EB0361"/>
    <w:multiLevelType w:val="hybridMultilevel"/>
    <w:tmpl w:val="A54A8952"/>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735A2400"/>
    <w:multiLevelType w:val="hybridMultilevel"/>
    <w:tmpl w:val="77ACA072"/>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742D22C6"/>
    <w:multiLevelType w:val="hybridMultilevel"/>
    <w:tmpl w:val="E15AC6E6"/>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17" w15:restartNumberingAfterBreak="0">
    <w:nsid w:val="743E5158"/>
    <w:multiLevelType w:val="hybridMultilevel"/>
    <w:tmpl w:val="B3A2010C"/>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74872456"/>
    <w:multiLevelType w:val="hybridMultilevel"/>
    <w:tmpl w:val="7804C36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75103844"/>
    <w:multiLevelType w:val="hybridMultilevel"/>
    <w:tmpl w:val="82823FA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76142E74"/>
    <w:multiLevelType w:val="hybridMultilevel"/>
    <w:tmpl w:val="CEE6DF2A"/>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21" w15:restartNumberingAfterBreak="0">
    <w:nsid w:val="7663784E"/>
    <w:multiLevelType w:val="hybridMultilevel"/>
    <w:tmpl w:val="3E3E1C18"/>
    <w:lvl w:ilvl="0" w:tplc="80EEB164">
      <w:start w:val="1"/>
      <w:numFmt w:val="bullet"/>
      <w:lvlText w:val=""/>
      <w:lvlJc w:val="left"/>
      <w:pPr>
        <w:ind w:left="2340" w:hanging="360"/>
      </w:pPr>
      <w:rPr>
        <w:rFonts w:ascii="Symbol" w:hAnsi="Symbol" w:hint="default"/>
      </w:rPr>
    </w:lvl>
    <w:lvl w:ilvl="1" w:tplc="04190003" w:tentative="1">
      <w:start w:val="1"/>
      <w:numFmt w:val="bullet"/>
      <w:lvlText w:val="o"/>
      <w:lvlJc w:val="left"/>
      <w:pPr>
        <w:ind w:left="3060" w:hanging="360"/>
      </w:pPr>
      <w:rPr>
        <w:rFonts w:ascii="Courier New" w:hAnsi="Courier New" w:cs="Courier New" w:hint="default"/>
      </w:rPr>
    </w:lvl>
    <w:lvl w:ilvl="2" w:tplc="04190005" w:tentative="1">
      <w:start w:val="1"/>
      <w:numFmt w:val="bullet"/>
      <w:lvlText w:val=""/>
      <w:lvlJc w:val="left"/>
      <w:pPr>
        <w:ind w:left="3780" w:hanging="360"/>
      </w:pPr>
      <w:rPr>
        <w:rFonts w:ascii="Wingdings" w:hAnsi="Wingdings" w:hint="default"/>
      </w:rPr>
    </w:lvl>
    <w:lvl w:ilvl="3" w:tplc="04190001" w:tentative="1">
      <w:start w:val="1"/>
      <w:numFmt w:val="bullet"/>
      <w:lvlText w:val=""/>
      <w:lvlJc w:val="left"/>
      <w:pPr>
        <w:ind w:left="4500" w:hanging="360"/>
      </w:pPr>
      <w:rPr>
        <w:rFonts w:ascii="Symbol" w:hAnsi="Symbol" w:hint="default"/>
      </w:rPr>
    </w:lvl>
    <w:lvl w:ilvl="4" w:tplc="04190003" w:tentative="1">
      <w:start w:val="1"/>
      <w:numFmt w:val="bullet"/>
      <w:lvlText w:val="o"/>
      <w:lvlJc w:val="left"/>
      <w:pPr>
        <w:ind w:left="5220" w:hanging="360"/>
      </w:pPr>
      <w:rPr>
        <w:rFonts w:ascii="Courier New" w:hAnsi="Courier New" w:cs="Courier New" w:hint="default"/>
      </w:rPr>
    </w:lvl>
    <w:lvl w:ilvl="5" w:tplc="04190005" w:tentative="1">
      <w:start w:val="1"/>
      <w:numFmt w:val="bullet"/>
      <w:lvlText w:val=""/>
      <w:lvlJc w:val="left"/>
      <w:pPr>
        <w:ind w:left="5940" w:hanging="360"/>
      </w:pPr>
      <w:rPr>
        <w:rFonts w:ascii="Wingdings" w:hAnsi="Wingdings" w:hint="default"/>
      </w:rPr>
    </w:lvl>
    <w:lvl w:ilvl="6" w:tplc="04190001" w:tentative="1">
      <w:start w:val="1"/>
      <w:numFmt w:val="bullet"/>
      <w:lvlText w:val=""/>
      <w:lvlJc w:val="left"/>
      <w:pPr>
        <w:ind w:left="6660" w:hanging="360"/>
      </w:pPr>
      <w:rPr>
        <w:rFonts w:ascii="Symbol" w:hAnsi="Symbol" w:hint="default"/>
      </w:rPr>
    </w:lvl>
    <w:lvl w:ilvl="7" w:tplc="04190003" w:tentative="1">
      <w:start w:val="1"/>
      <w:numFmt w:val="bullet"/>
      <w:lvlText w:val="o"/>
      <w:lvlJc w:val="left"/>
      <w:pPr>
        <w:ind w:left="7380" w:hanging="360"/>
      </w:pPr>
      <w:rPr>
        <w:rFonts w:ascii="Courier New" w:hAnsi="Courier New" w:cs="Courier New" w:hint="default"/>
      </w:rPr>
    </w:lvl>
    <w:lvl w:ilvl="8" w:tplc="04190005" w:tentative="1">
      <w:start w:val="1"/>
      <w:numFmt w:val="bullet"/>
      <w:lvlText w:val=""/>
      <w:lvlJc w:val="left"/>
      <w:pPr>
        <w:ind w:left="8100" w:hanging="360"/>
      </w:pPr>
      <w:rPr>
        <w:rFonts w:ascii="Wingdings" w:hAnsi="Wingdings" w:hint="default"/>
      </w:rPr>
    </w:lvl>
  </w:abstractNum>
  <w:abstractNum w:abstractNumId="222" w15:restartNumberingAfterBreak="0">
    <w:nsid w:val="779265AF"/>
    <w:multiLevelType w:val="multilevel"/>
    <w:tmpl w:val="9290193C"/>
    <w:lvl w:ilvl="0">
      <w:start w:val="1"/>
      <w:numFmt w:val="decimal"/>
      <w:lvlText w:val="%1."/>
      <w:lvlJc w:val="left"/>
      <w:pPr>
        <w:tabs>
          <w:tab w:val="num" w:pos="6372"/>
        </w:tabs>
        <w:ind w:left="7109" w:hanging="737"/>
      </w:pPr>
      <w:rPr>
        <w:rFonts w:ascii="MetaNormalCyrLF-Roman" w:hAnsi="MetaNormalCyrLF-Roman" w:hint="default"/>
        <w:b/>
        <w:i w:val="0"/>
        <w:sz w:val="20"/>
        <w:szCs w:val="20"/>
      </w:rPr>
    </w:lvl>
    <w:lvl w:ilvl="1">
      <w:start w:val="1"/>
      <w:numFmt w:val="decimal"/>
      <w:lvlText w:val="%1.%2."/>
      <w:lvlJc w:val="left"/>
      <w:pPr>
        <w:tabs>
          <w:tab w:val="num" w:pos="7164"/>
        </w:tabs>
        <w:ind w:left="7164" w:hanging="432"/>
      </w:pPr>
      <w:rPr>
        <w:rFonts w:ascii="MetaNormalCyrLF-Roman" w:hAnsi="MetaNormalCyrLF-Roman" w:hint="default"/>
        <w:b/>
        <w:i w:val="0"/>
        <w:sz w:val="20"/>
        <w:szCs w:val="20"/>
      </w:rPr>
    </w:lvl>
    <w:lvl w:ilvl="2">
      <w:start w:val="1"/>
      <w:numFmt w:val="bullet"/>
      <w:lvlText w:val="-"/>
      <w:lvlJc w:val="left"/>
      <w:pPr>
        <w:tabs>
          <w:tab w:val="num" w:pos="7452"/>
        </w:tabs>
        <w:ind w:left="7452" w:hanging="360"/>
      </w:pPr>
      <w:rPr>
        <w:rFonts w:ascii="Courier New" w:hAnsi="Courier New" w:hint="default"/>
        <w:b/>
        <w:i w:val="0"/>
        <w:sz w:val="16"/>
        <w:szCs w:val="20"/>
      </w:rPr>
    </w:lvl>
    <w:lvl w:ilvl="3">
      <w:start w:val="1"/>
      <w:numFmt w:val="decimal"/>
      <w:lvlText w:val="%1.%2.%3.%4."/>
      <w:lvlJc w:val="left"/>
      <w:pPr>
        <w:tabs>
          <w:tab w:val="num" w:pos="8172"/>
        </w:tabs>
        <w:ind w:left="8100" w:hanging="648"/>
      </w:pPr>
      <w:rPr>
        <w:rFonts w:hint="default"/>
      </w:rPr>
    </w:lvl>
    <w:lvl w:ilvl="4">
      <w:start w:val="1"/>
      <w:numFmt w:val="decimal"/>
      <w:lvlText w:val="%1.%2.%3.%4.%5."/>
      <w:lvlJc w:val="left"/>
      <w:pPr>
        <w:tabs>
          <w:tab w:val="num" w:pos="8892"/>
        </w:tabs>
        <w:ind w:left="8604" w:hanging="792"/>
      </w:pPr>
      <w:rPr>
        <w:rFonts w:hint="default"/>
      </w:rPr>
    </w:lvl>
    <w:lvl w:ilvl="5">
      <w:start w:val="1"/>
      <w:numFmt w:val="decimal"/>
      <w:lvlText w:val="%1.%2.%3.%4.%5.%6."/>
      <w:lvlJc w:val="left"/>
      <w:pPr>
        <w:tabs>
          <w:tab w:val="num" w:pos="9252"/>
        </w:tabs>
        <w:ind w:left="9108" w:hanging="936"/>
      </w:pPr>
      <w:rPr>
        <w:rFonts w:hint="default"/>
      </w:rPr>
    </w:lvl>
    <w:lvl w:ilvl="6">
      <w:start w:val="1"/>
      <w:numFmt w:val="decimal"/>
      <w:lvlText w:val="%1.%2.%3.%4.%5.%6.%7."/>
      <w:lvlJc w:val="left"/>
      <w:pPr>
        <w:tabs>
          <w:tab w:val="num" w:pos="9972"/>
        </w:tabs>
        <w:ind w:left="9612" w:hanging="1080"/>
      </w:pPr>
      <w:rPr>
        <w:rFonts w:hint="default"/>
      </w:rPr>
    </w:lvl>
    <w:lvl w:ilvl="7">
      <w:start w:val="1"/>
      <w:numFmt w:val="decimal"/>
      <w:lvlText w:val="%1.%2.%3.%4.%5.%6.%7.%8."/>
      <w:lvlJc w:val="left"/>
      <w:pPr>
        <w:tabs>
          <w:tab w:val="num" w:pos="10332"/>
        </w:tabs>
        <w:ind w:left="10116" w:hanging="1224"/>
      </w:pPr>
      <w:rPr>
        <w:rFonts w:hint="default"/>
      </w:rPr>
    </w:lvl>
    <w:lvl w:ilvl="8">
      <w:start w:val="1"/>
      <w:numFmt w:val="decimal"/>
      <w:lvlText w:val="%1.%2.%3.%4.%5.%6.%7.%8.%9."/>
      <w:lvlJc w:val="left"/>
      <w:pPr>
        <w:tabs>
          <w:tab w:val="num" w:pos="11052"/>
        </w:tabs>
        <w:ind w:left="10692" w:hanging="1440"/>
      </w:pPr>
      <w:rPr>
        <w:rFonts w:hint="default"/>
      </w:rPr>
    </w:lvl>
  </w:abstractNum>
  <w:abstractNum w:abstractNumId="223" w15:restartNumberingAfterBreak="0">
    <w:nsid w:val="78342AEF"/>
    <w:multiLevelType w:val="hybridMultilevel"/>
    <w:tmpl w:val="B158F4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78966916"/>
    <w:multiLevelType w:val="hybridMultilevel"/>
    <w:tmpl w:val="9EC44702"/>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79494ADE"/>
    <w:multiLevelType w:val="hybridMultilevel"/>
    <w:tmpl w:val="E5E8A56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26" w15:restartNumberingAfterBreak="0">
    <w:nsid w:val="798E19F2"/>
    <w:multiLevelType w:val="hybridMultilevel"/>
    <w:tmpl w:val="35F664B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79BE3E98"/>
    <w:multiLevelType w:val="hybridMultilevel"/>
    <w:tmpl w:val="40DE0F1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8" w15:restartNumberingAfterBreak="0">
    <w:nsid w:val="79CD7875"/>
    <w:multiLevelType w:val="hybridMultilevel"/>
    <w:tmpl w:val="068228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9" w15:restartNumberingAfterBreak="0">
    <w:nsid w:val="7A6A7FC4"/>
    <w:multiLevelType w:val="hybridMultilevel"/>
    <w:tmpl w:val="9C46A500"/>
    <w:lvl w:ilvl="0" w:tplc="80EEB164">
      <w:start w:val="1"/>
      <w:numFmt w:val="bullet"/>
      <w:lvlText w:val=""/>
      <w:lvlJc w:val="left"/>
      <w:pPr>
        <w:ind w:left="1287" w:hanging="360"/>
      </w:pPr>
      <w:rPr>
        <w:rFonts w:ascii="Symbol" w:hAnsi="Symbol" w:hint="default"/>
        <w:b w:val="0"/>
        <w:i w:val="0"/>
        <w:strike w:val="0"/>
        <w:dstrike w:val="0"/>
        <w:color w:val="000000"/>
        <w:sz w:val="20"/>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0" w15:restartNumberingAfterBreak="0">
    <w:nsid w:val="7A7E07BC"/>
    <w:multiLevelType w:val="hybridMultilevel"/>
    <w:tmpl w:val="C1E0603C"/>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31" w15:restartNumberingAfterBreak="0">
    <w:nsid w:val="7BA41D69"/>
    <w:multiLevelType w:val="hybridMultilevel"/>
    <w:tmpl w:val="E6002AEA"/>
    <w:lvl w:ilvl="0" w:tplc="80EEB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7C1E4F1C"/>
    <w:multiLevelType w:val="hybridMultilevel"/>
    <w:tmpl w:val="3F2E386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7C812BEB"/>
    <w:multiLevelType w:val="hybridMultilevel"/>
    <w:tmpl w:val="048019C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15:restartNumberingAfterBreak="0">
    <w:nsid w:val="7CDD750D"/>
    <w:multiLevelType w:val="hybridMultilevel"/>
    <w:tmpl w:val="94A4BFA2"/>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7CE40662"/>
    <w:multiLevelType w:val="hybridMultilevel"/>
    <w:tmpl w:val="15886DD6"/>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7D8E1796"/>
    <w:multiLevelType w:val="hybridMultilevel"/>
    <w:tmpl w:val="090422F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7DEE7A47"/>
    <w:multiLevelType w:val="hybridMultilevel"/>
    <w:tmpl w:val="1762687A"/>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7E097405"/>
    <w:multiLevelType w:val="hybridMultilevel"/>
    <w:tmpl w:val="7F986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15:restartNumberingAfterBreak="0">
    <w:nsid w:val="7E641BF2"/>
    <w:multiLevelType w:val="hybridMultilevel"/>
    <w:tmpl w:val="8E446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7E8F1B04"/>
    <w:multiLevelType w:val="hybridMultilevel"/>
    <w:tmpl w:val="1F02F23E"/>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15:restartNumberingAfterBreak="0">
    <w:nsid w:val="7F571429"/>
    <w:multiLevelType w:val="hybridMultilevel"/>
    <w:tmpl w:val="2CBC917E"/>
    <w:lvl w:ilvl="0" w:tplc="DF86D3D4">
      <w:start w:val="1"/>
      <w:numFmt w:val="bullet"/>
      <w:lvlText w:val="•"/>
      <w:lvlJc w:val="left"/>
      <w:pPr>
        <w:ind w:left="1287"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2" w15:restartNumberingAfterBreak="0">
    <w:nsid w:val="7F6E61CE"/>
    <w:multiLevelType w:val="hybridMultilevel"/>
    <w:tmpl w:val="B9DE1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15:restartNumberingAfterBreak="0">
    <w:nsid w:val="7FF11F92"/>
    <w:multiLevelType w:val="hybridMultilevel"/>
    <w:tmpl w:val="BCD61148"/>
    <w:lvl w:ilvl="0" w:tplc="DF86D3D4">
      <w:start w:val="1"/>
      <w:numFmt w:val="bullet"/>
      <w:lvlText w:val="•"/>
      <w:lvlJc w:val="left"/>
      <w:pPr>
        <w:ind w:left="720" w:hanging="360"/>
      </w:pPr>
      <w:rPr>
        <w:rFonts w:ascii="Arial" w:eastAsia="Times New Roman" w:hAnsi="Arial"/>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0"/>
  </w:num>
  <w:num w:numId="2">
    <w:abstractNumId w:val="162"/>
  </w:num>
  <w:num w:numId="3">
    <w:abstractNumId w:val="28"/>
  </w:num>
  <w:num w:numId="4">
    <w:abstractNumId w:val="93"/>
  </w:num>
  <w:num w:numId="5">
    <w:abstractNumId w:val="186"/>
  </w:num>
  <w:num w:numId="6">
    <w:abstractNumId w:val="222"/>
  </w:num>
  <w:num w:numId="7">
    <w:abstractNumId w:val="200"/>
  </w:num>
  <w:num w:numId="8">
    <w:abstractNumId w:val="180"/>
  </w:num>
  <w:num w:numId="9">
    <w:abstractNumId w:val="216"/>
  </w:num>
  <w:num w:numId="10">
    <w:abstractNumId w:val="95"/>
  </w:num>
  <w:num w:numId="11">
    <w:abstractNumId w:val="209"/>
  </w:num>
  <w:num w:numId="12">
    <w:abstractNumId w:val="230"/>
  </w:num>
  <w:num w:numId="13">
    <w:abstractNumId w:val="44"/>
  </w:num>
  <w:num w:numId="14">
    <w:abstractNumId w:val="213"/>
  </w:num>
  <w:num w:numId="15">
    <w:abstractNumId w:val="73"/>
  </w:num>
  <w:num w:numId="16">
    <w:abstractNumId w:val="10"/>
  </w:num>
  <w:num w:numId="17">
    <w:abstractNumId w:val="78"/>
  </w:num>
  <w:num w:numId="18">
    <w:abstractNumId w:val="119"/>
  </w:num>
  <w:num w:numId="19">
    <w:abstractNumId w:val="121"/>
  </w:num>
  <w:num w:numId="20">
    <w:abstractNumId w:val="210"/>
  </w:num>
  <w:num w:numId="21">
    <w:abstractNumId w:val="189"/>
  </w:num>
  <w:num w:numId="22">
    <w:abstractNumId w:val="128"/>
  </w:num>
  <w:num w:numId="23">
    <w:abstractNumId w:val="46"/>
  </w:num>
  <w:num w:numId="24">
    <w:abstractNumId w:val="174"/>
  </w:num>
  <w:num w:numId="25">
    <w:abstractNumId w:val="127"/>
  </w:num>
  <w:num w:numId="26">
    <w:abstractNumId w:val="33"/>
  </w:num>
  <w:num w:numId="27">
    <w:abstractNumId w:val="224"/>
  </w:num>
  <w:num w:numId="28">
    <w:abstractNumId w:val="190"/>
  </w:num>
  <w:num w:numId="29">
    <w:abstractNumId w:val="2"/>
  </w:num>
  <w:num w:numId="30">
    <w:abstractNumId w:val="107"/>
  </w:num>
  <w:num w:numId="31">
    <w:abstractNumId w:val="69"/>
  </w:num>
  <w:num w:numId="32">
    <w:abstractNumId w:val="58"/>
  </w:num>
  <w:num w:numId="33">
    <w:abstractNumId w:val="194"/>
  </w:num>
  <w:num w:numId="34">
    <w:abstractNumId w:val="97"/>
  </w:num>
  <w:num w:numId="35">
    <w:abstractNumId w:val="118"/>
  </w:num>
  <w:num w:numId="36">
    <w:abstractNumId w:val="80"/>
  </w:num>
  <w:num w:numId="37">
    <w:abstractNumId w:val="139"/>
  </w:num>
  <w:num w:numId="38">
    <w:abstractNumId w:val="35"/>
  </w:num>
  <w:num w:numId="39">
    <w:abstractNumId w:val="101"/>
  </w:num>
  <w:num w:numId="40">
    <w:abstractNumId w:val="199"/>
  </w:num>
  <w:num w:numId="41">
    <w:abstractNumId w:val="149"/>
  </w:num>
  <w:num w:numId="42">
    <w:abstractNumId w:val="197"/>
  </w:num>
  <w:num w:numId="43">
    <w:abstractNumId w:val="26"/>
  </w:num>
  <w:num w:numId="44">
    <w:abstractNumId w:val="17"/>
  </w:num>
  <w:num w:numId="45">
    <w:abstractNumId w:val="102"/>
  </w:num>
  <w:num w:numId="46">
    <w:abstractNumId w:val="219"/>
  </w:num>
  <w:num w:numId="47">
    <w:abstractNumId w:val="13"/>
  </w:num>
  <w:num w:numId="48">
    <w:abstractNumId w:val="116"/>
  </w:num>
  <w:num w:numId="49">
    <w:abstractNumId w:val="221"/>
  </w:num>
  <w:num w:numId="50">
    <w:abstractNumId w:val="138"/>
  </w:num>
  <w:num w:numId="51">
    <w:abstractNumId w:val="120"/>
  </w:num>
  <w:num w:numId="52">
    <w:abstractNumId w:val="229"/>
  </w:num>
  <w:num w:numId="53">
    <w:abstractNumId w:val="187"/>
  </w:num>
  <w:num w:numId="54">
    <w:abstractNumId w:val="113"/>
  </w:num>
  <w:num w:numId="55">
    <w:abstractNumId w:val="131"/>
  </w:num>
  <w:num w:numId="56">
    <w:abstractNumId w:val="202"/>
  </w:num>
  <w:num w:numId="57">
    <w:abstractNumId w:val="98"/>
  </w:num>
  <w:num w:numId="58">
    <w:abstractNumId w:val="241"/>
  </w:num>
  <w:num w:numId="59">
    <w:abstractNumId w:val="232"/>
  </w:num>
  <w:num w:numId="60">
    <w:abstractNumId w:val="179"/>
  </w:num>
  <w:num w:numId="61">
    <w:abstractNumId w:val="24"/>
  </w:num>
  <w:num w:numId="62">
    <w:abstractNumId w:val="40"/>
  </w:num>
  <w:num w:numId="63">
    <w:abstractNumId w:val="214"/>
  </w:num>
  <w:num w:numId="64">
    <w:abstractNumId w:val="166"/>
  </w:num>
  <w:num w:numId="65">
    <w:abstractNumId w:val="205"/>
  </w:num>
  <w:num w:numId="66">
    <w:abstractNumId w:val="175"/>
  </w:num>
  <w:num w:numId="67">
    <w:abstractNumId w:val="84"/>
  </w:num>
  <w:num w:numId="68">
    <w:abstractNumId w:val="4"/>
  </w:num>
  <w:num w:numId="69">
    <w:abstractNumId w:val="167"/>
  </w:num>
  <w:num w:numId="70">
    <w:abstractNumId w:val="153"/>
  </w:num>
  <w:num w:numId="71">
    <w:abstractNumId w:val="215"/>
  </w:num>
  <w:num w:numId="72">
    <w:abstractNumId w:val="173"/>
  </w:num>
  <w:num w:numId="73">
    <w:abstractNumId w:val="34"/>
  </w:num>
  <w:num w:numId="74">
    <w:abstractNumId w:val="122"/>
  </w:num>
  <w:num w:numId="75">
    <w:abstractNumId w:val="184"/>
  </w:num>
  <w:num w:numId="76">
    <w:abstractNumId w:val="208"/>
  </w:num>
  <w:num w:numId="77">
    <w:abstractNumId w:val="226"/>
  </w:num>
  <w:num w:numId="78">
    <w:abstractNumId w:val="185"/>
  </w:num>
  <w:num w:numId="79">
    <w:abstractNumId w:val="157"/>
  </w:num>
  <w:num w:numId="80">
    <w:abstractNumId w:val="172"/>
  </w:num>
  <w:num w:numId="81">
    <w:abstractNumId w:val="56"/>
  </w:num>
  <w:num w:numId="82">
    <w:abstractNumId w:val="48"/>
  </w:num>
  <w:num w:numId="83">
    <w:abstractNumId w:val="218"/>
  </w:num>
  <w:num w:numId="84">
    <w:abstractNumId w:val="207"/>
  </w:num>
  <w:num w:numId="85">
    <w:abstractNumId w:val="54"/>
  </w:num>
  <w:num w:numId="86">
    <w:abstractNumId w:val="150"/>
  </w:num>
  <w:num w:numId="87">
    <w:abstractNumId w:val="29"/>
  </w:num>
  <w:num w:numId="88">
    <w:abstractNumId w:val="114"/>
  </w:num>
  <w:num w:numId="89">
    <w:abstractNumId w:val="156"/>
  </w:num>
  <w:num w:numId="90">
    <w:abstractNumId w:val="191"/>
  </w:num>
  <w:num w:numId="91">
    <w:abstractNumId w:val="176"/>
  </w:num>
  <w:num w:numId="92">
    <w:abstractNumId w:val="123"/>
  </w:num>
  <w:num w:numId="93">
    <w:abstractNumId w:val="60"/>
  </w:num>
  <w:num w:numId="94">
    <w:abstractNumId w:val="217"/>
  </w:num>
  <w:num w:numId="95">
    <w:abstractNumId w:val="92"/>
  </w:num>
  <w:num w:numId="96">
    <w:abstractNumId w:val="126"/>
  </w:num>
  <w:num w:numId="97">
    <w:abstractNumId w:val="236"/>
  </w:num>
  <w:num w:numId="98">
    <w:abstractNumId w:val="23"/>
  </w:num>
  <w:num w:numId="99">
    <w:abstractNumId w:val="212"/>
  </w:num>
  <w:num w:numId="100">
    <w:abstractNumId w:val="83"/>
  </w:num>
  <w:num w:numId="101">
    <w:abstractNumId w:val="206"/>
  </w:num>
  <w:num w:numId="102">
    <w:abstractNumId w:val="192"/>
  </w:num>
  <w:num w:numId="103">
    <w:abstractNumId w:val="16"/>
  </w:num>
  <w:num w:numId="104">
    <w:abstractNumId w:val="115"/>
  </w:num>
  <w:num w:numId="105">
    <w:abstractNumId w:val="231"/>
  </w:num>
  <w:num w:numId="106">
    <w:abstractNumId w:val="27"/>
  </w:num>
  <w:num w:numId="107">
    <w:abstractNumId w:val="164"/>
  </w:num>
  <w:num w:numId="108">
    <w:abstractNumId w:val="108"/>
  </w:num>
  <w:num w:numId="109">
    <w:abstractNumId w:val="111"/>
  </w:num>
  <w:num w:numId="110">
    <w:abstractNumId w:val="19"/>
  </w:num>
  <w:num w:numId="111">
    <w:abstractNumId w:val="237"/>
  </w:num>
  <w:num w:numId="112">
    <w:abstractNumId w:val="182"/>
  </w:num>
  <w:num w:numId="113">
    <w:abstractNumId w:val="125"/>
  </w:num>
  <w:num w:numId="114">
    <w:abstractNumId w:val="37"/>
  </w:num>
  <w:num w:numId="115">
    <w:abstractNumId w:val="155"/>
  </w:num>
  <w:num w:numId="116">
    <w:abstractNumId w:val="25"/>
  </w:num>
  <w:num w:numId="117">
    <w:abstractNumId w:val="12"/>
  </w:num>
  <w:num w:numId="118">
    <w:abstractNumId w:val="158"/>
  </w:num>
  <w:num w:numId="119">
    <w:abstractNumId w:val="82"/>
  </w:num>
  <w:num w:numId="120">
    <w:abstractNumId w:val="79"/>
  </w:num>
  <w:num w:numId="121">
    <w:abstractNumId w:val="243"/>
  </w:num>
  <w:num w:numId="122">
    <w:abstractNumId w:val="72"/>
  </w:num>
  <w:num w:numId="123">
    <w:abstractNumId w:val="171"/>
  </w:num>
  <w:num w:numId="124">
    <w:abstractNumId w:val="152"/>
  </w:num>
  <w:num w:numId="125">
    <w:abstractNumId w:val="151"/>
  </w:num>
  <w:num w:numId="126">
    <w:abstractNumId w:val="110"/>
  </w:num>
  <w:num w:numId="127">
    <w:abstractNumId w:val="49"/>
  </w:num>
  <w:num w:numId="128">
    <w:abstractNumId w:val="132"/>
  </w:num>
  <w:num w:numId="129">
    <w:abstractNumId w:val="105"/>
  </w:num>
  <w:num w:numId="130">
    <w:abstractNumId w:val="146"/>
  </w:num>
  <w:num w:numId="131">
    <w:abstractNumId w:val="168"/>
  </w:num>
  <w:num w:numId="132">
    <w:abstractNumId w:val="22"/>
  </w:num>
  <w:num w:numId="133">
    <w:abstractNumId w:val="160"/>
  </w:num>
  <w:num w:numId="134">
    <w:abstractNumId w:val="235"/>
  </w:num>
  <w:num w:numId="135">
    <w:abstractNumId w:val="89"/>
  </w:num>
  <w:num w:numId="136">
    <w:abstractNumId w:val="87"/>
  </w:num>
  <w:num w:numId="137">
    <w:abstractNumId w:val="143"/>
  </w:num>
  <w:num w:numId="138">
    <w:abstractNumId w:val="183"/>
  </w:num>
  <w:num w:numId="139">
    <w:abstractNumId w:val="124"/>
  </w:num>
  <w:num w:numId="140">
    <w:abstractNumId w:val="66"/>
  </w:num>
  <w:num w:numId="141">
    <w:abstractNumId w:val="117"/>
  </w:num>
  <w:num w:numId="142">
    <w:abstractNumId w:val="96"/>
  </w:num>
  <w:num w:numId="143">
    <w:abstractNumId w:val="134"/>
  </w:num>
  <w:num w:numId="144">
    <w:abstractNumId w:val="234"/>
  </w:num>
  <w:num w:numId="145">
    <w:abstractNumId w:val="76"/>
  </w:num>
  <w:num w:numId="146">
    <w:abstractNumId w:val="59"/>
  </w:num>
  <w:num w:numId="147">
    <w:abstractNumId w:val="53"/>
  </w:num>
  <w:num w:numId="148">
    <w:abstractNumId w:val="74"/>
  </w:num>
  <w:num w:numId="149">
    <w:abstractNumId w:val="88"/>
  </w:num>
  <w:num w:numId="150">
    <w:abstractNumId w:val="86"/>
  </w:num>
  <w:num w:numId="151">
    <w:abstractNumId w:val="70"/>
  </w:num>
  <w:num w:numId="152">
    <w:abstractNumId w:val="211"/>
  </w:num>
  <w:num w:numId="153">
    <w:abstractNumId w:val="141"/>
  </w:num>
  <w:num w:numId="154">
    <w:abstractNumId w:val="240"/>
  </w:num>
  <w:num w:numId="155">
    <w:abstractNumId w:val="233"/>
  </w:num>
  <w:num w:numId="156">
    <w:abstractNumId w:val="52"/>
  </w:num>
  <w:num w:numId="157">
    <w:abstractNumId w:val="1"/>
  </w:num>
  <w:num w:numId="158">
    <w:abstractNumId w:val="140"/>
  </w:num>
  <w:num w:numId="159">
    <w:abstractNumId w:val="6"/>
  </w:num>
  <w:num w:numId="160">
    <w:abstractNumId w:val="195"/>
  </w:num>
  <w:num w:numId="161">
    <w:abstractNumId w:val="103"/>
  </w:num>
  <w:num w:numId="162">
    <w:abstractNumId w:val="177"/>
  </w:num>
  <w:num w:numId="163">
    <w:abstractNumId w:val="3"/>
  </w:num>
  <w:num w:numId="164">
    <w:abstractNumId w:val="99"/>
  </w:num>
  <w:num w:numId="16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90"/>
  </w:num>
  <w:num w:numId="167">
    <w:abstractNumId w:val="223"/>
  </w:num>
  <w:num w:numId="168">
    <w:abstractNumId w:val="144"/>
  </w:num>
  <w:num w:numId="169">
    <w:abstractNumId w:val="165"/>
  </w:num>
  <w:num w:numId="170">
    <w:abstractNumId w:val="163"/>
  </w:num>
  <w:num w:numId="171">
    <w:abstractNumId w:val="30"/>
  </w:num>
  <w:num w:numId="172">
    <w:abstractNumId w:val="63"/>
  </w:num>
  <w:num w:numId="173">
    <w:abstractNumId w:val="148"/>
  </w:num>
  <w:num w:numId="174">
    <w:abstractNumId w:val="112"/>
  </w:num>
  <w:num w:numId="175">
    <w:abstractNumId w:val="137"/>
  </w:num>
  <w:num w:numId="176">
    <w:abstractNumId w:val="94"/>
  </w:num>
  <w:num w:numId="177">
    <w:abstractNumId w:val="61"/>
  </w:num>
  <w:num w:numId="178">
    <w:abstractNumId w:val="41"/>
  </w:num>
  <w:num w:numId="179">
    <w:abstractNumId w:val="169"/>
  </w:num>
  <w:num w:numId="180">
    <w:abstractNumId w:val="31"/>
  </w:num>
  <w:num w:numId="181">
    <w:abstractNumId w:val="181"/>
  </w:num>
  <w:num w:numId="182">
    <w:abstractNumId w:val="71"/>
  </w:num>
  <w:num w:numId="183">
    <w:abstractNumId w:val="36"/>
  </w:num>
  <w:num w:numId="184">
    <w:abstractNumId w:val="135"/>
  </w:num>
  <w:num w:numId="185">
    <w:abstractNumId w:val="81"/>
  </w:num>
  <w:num w:numId="186">
    <w:abstractNumId w:val="147"/>
  </w:num>
  <w:num w:numId="187">
    <w:abstractNumId w:val="20"/>
  </w:num>
  <w:num w:numId="188">
    <w:abstractNumId w:val="20"/>
    <w:lvlOverride w:ilvl="0">
      <w:startOverride w:val="1"/>
    </w:lvlOverride>
  </w:num>
  <w:num w:numId="189">
    <w:abstractNumId w:val="20"/>
    <w:lvlOverride w:ilvl="0">
      <w:startOverride w:val="1"/>
    </w:lvlOverride>
  </w:num>
  <w:num w:numId="190">
    <w:abstractNumId w:val="20"/>
    <w:lvlOverride w:ilvl="0">
      <w:startOverride w:val="1"/>
    </w:lvlOverride>
  </w:num>
  <w:num w:numId="191">
    <w:abstractNumId w:val="20"/>
    <w:lvlOverride w:ilvl="0">
      <w:startOverride w:val="1"/>
    </w:lvlOverride>
  </w:num>
  <w:num w:numId="192">
    <w:abstractNumId w:val="55"/>
  </w:num>
  <w:num w:numId="193">
    <w:abstractNumId w:val="77"/>
  </w:num>
  <w:num w:numId="194">
    <w:abstractNumId w:val="161"/>
  </w:num>
  <w:num w:numId="195">
    <w:abstractNumId w:val="147"/>
    <w:lvlOverride w:ilvl="0">
      <w:startOverride w:val="3"/>
    </w:lvlOverride>
    <w:lvlOverride w:ilvl="1">
      <w:startOverride w:val="11"/>
    </w:lvlOverride>
  </w:num>
  <w:num w:numId="196">
    <w:abstractNumId w:val="43"/>
  </w:num>
  <w:num w:numId="197">
    <w:abstractNumId w:val="109"/>
  </w:num>
  <w:num w:numId="198">
    <w:abstractNumId w:val="178"/>
  </w:num>
  <w:num w:numId="199">
    <w:abstractNumId w:val="68"/>
  </w:num>
  <w:num w:numId="200">
    <w:abstractNumId w:val="8"/>
  </w:num>
  <w:num w:numId="201">
    <w:abstractNumId w:val="64"/>
  </w:num>
  <w:num w:numId="202">
    <w:abstractNumId w:val="242"/>
  </w:num>
  <w:num w:numId="203">
    <w:abstractNumId w:val="106"/>
  </w:num>
  <w:num w:numId="204">
    <w:abstractNumId w:val="67"/>
  </w:num>
  <w:num w:numId="205">
    <w:abstractNumId w:val="47"/>
  </w:num>
  <w:num w:numId="206">
    <w:abstractNumId w:val="100"/>
  </w:num>
  <w:num w:numId="207">
    <w:abstractNumId w:val="238"/>
  </w:num>
  <w:num w:numId="208">
    <w:abstractNumId w:val="142"/>
  </w:num>
  <w:num w:numId="209">
    <w:abstractNumId w:val="193"/>
  </w:num>
  <w:num w:numId="210">
    <w:abstractNumId w:val="45"/>
  </w:num>
  <w:num w:numId="211">
    <w:abstractNumId w:val="50"/>
  </w:num>
  <w:num w:numId="212">
    <w:abstractNumId w:val="196"/>
  </w:num>
  <w:num w:numId="213">
    <w:abstractNumId w:val="239"/>
  </w:num>
  <w:num w:numId="214">
    <w:abstractNumId w:val="11"/>
  </w:num>
  <w:num w:numId="215">
    <w:abstractNumId w:val="62"/>
  </w:num>
  <w:num w:numId="216">
    <w:abstractNumId w:val="51"/>
  </w:num>
  <w:num w:numId="217">
    <w:abstractNumId w:val="204"/>
  </w:num>
  <w:num w:numId="218">
    <w:abstractNumId w:val="91"/>
  </w:num>
  <w:num w:numId="219">
    <w:abstractNumId w:val="225"/>
  </w:num>
  <w:num w:numId="220">
    <w:abstractNumId w:val="220"/>
  </w:num>
  <w:num w:numId="221">
    <w:abstractNumId w:val="7"/>
  </w:num>
  <w:num w:numId="222">
    <w:abstractNumId w:val="104"/>
  </w:num>
  <w:num w:numId="223">
    <w:abstractNumId w:val="170"/>
  </w:num>
  <w:num w:numId="224">
    <w:abstractNumId w:val="75"/>
  </w:num>
  <w:num w:numId="225">
    <w:abstractNumId w:val="129"/>
  </w:num>
  <w:num w:numId="226">
    <w:abstractNumId w:val="136"/>
  </w:num>
  <w:num w:numId="227">
    <w:abstractNumId w:val="38"/>
  </w:num>
  <w:num w:numId="228">
    <w:abstractNumId w:val="85"/>
  </w:num>
  <w:num w:numId="229">
    <w:abstractNumId w:val="39"/>
  </w:num>
  <w:num w:numId="230">
    <w:abstractNumId w:val="9"/>
  </w:num>
  <w:num w:numId="231">
    <w:abstractNumId w:val="201"/>
  </w:num>
  <w:num w:numId="232">
    <w:abstractNumId w:val="228"/>
  </w:num>
  <w:num w:numId="233">
    <w:abstractNumId w:val="0"/>
  </w:num>
  <w:num w:numId="234">
    <w:abstractNumId w:val="21"/>
  </w:num>
  <w:num w:numId="235">
    <w:abstractNumId w:val="154"/>
  </w:num>
  <w:num w:numId="236">
    <w:abstractNumId w:val="133"/>
  </w:num>
  <w:num w:numId="237">
    <w:abstractNumId w:val="227"/>
  </w:num>
  <w:num w:numId="238">
    <w:abstractNumId w:val="188"/>
  </w:num>
  <w:num w:numId="239">
    <w:abstractNumId w:val="15"/>
  </w:num>
  <w:num w:numId="240">
    <w:abstractNumId w:val="5"/>
  </w:num>
  <w:num w:numId="241">
    <w:abstractNumId w:val="198"/>
  </w:num>
  <w:num w:numId="242">
    <w:abstractNumId w:val="159"/>
  </w:num>
  <w:num w:numId="243">
    <w:abstractNumId w:val="145"/>
  </w:num>
  <w:num w:numId="244">
    <w:abstractNumId w:val="57"/>
  </w:num>
  <w:num w:numId="245">
    <w:abstractNumId w:val="65"/>
  </w:num>
  <w:num w:numId="246">
    <w:abstractNumId w:val="18"/>
  </w:num>
  <w:num w:numId="247">
    <w:abstractNumId w:val="14"/>
  </w:num>
  <w:num w:numId="248">
    <w:abstractNumId w:val="42"/>
  </w:num>
  <w:num w:numId="249">
    <w:abstractNumId w:val="32"/>
  </w:num>
  <w:num w:numId="250">
    <w:abstractNumId w:val="203"/>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ru-RU" w:vendorID="64" w:dllVersion="131078" w:nlCheck="1" w:checkStyle="0"/>
  <w:activeWritingStyle w:appName="MSWord" w:lang="en-GB" w:vendorID="64" w:dllVersion="131078" w:nlCheck="1" w:checkStyle="1"/>
  <w:proofState w:spelling="clean" w:grammar="clean"/>
  <w:documentProtection w:edit="trackedChanges" w:enforcement="0"/>
  <w:defaultTabStop w:val="709"/>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2C"/>
    <w:rsid w:val="000007DF"/>
    <w:rsid w:val="00001398"/>
    <w:rsid w:val="00003568"/>
    <w:rsid w:val="000044AD"/>
    <w:rsid w:val="00004D44"/>
    <w:rsid w:val="000064CA"/>
    <w:rsid w:val="0000658D"/>
    <w:rsid w:val="0000673F"/>
    <w:rsid w:val="000110BE"/>
    <w:rsid w:val="00011BAF"/>
    <w:rsid w:val="00013E43"/>
    <w:rsid w:val="00014E08"/>
    <w:rsid w:val="00015F81"/>
    <w:rsid w:val="000176E7"/>
    <w:rsid w:val="000200D1"/>
    <w:rsid w:val="000201A2"/>
    <w:rsid w:val="000210BF"/>
    <w:rsid w:val="00021E12"/>
    <w:rsid w:val="00022037"/>
    <w:rsid w:val="00022A16"/>
    <w:rsid w:val="00022A36"/>
    <w:rsid w:val="00023D9C"/>
    <w:rsid w:val="0002434C"/>
    <w:rsid w:val="00024CF2"/>
    <w:rsid w:val="00025051"/>
    <w:rsid w:val="000250CB"/>
    <w:rsid w:val="00025F70"/>
    <w:rsid w:val="00026C3D"/>
    <w:rsid w:val="00027767"/>
    <w:rsid w:val="0003107B"/>
    <w:rsid w:val="000341DE"/>
    <w:rsid w:val="000344A9"/>
    <w:rsid w:val="00036CD6"/>
    <w:rsid w:val="0004031E"/>
    <w:rsid w:val="00043687"/>
    <w:rsid w:val="0004485F"/>
    <w:rsid w:val="00044DD8"/>
    <w:rsid w:val="00044EFE"/>
    <w:rsid w:val="00044F9B"/>
    <w:rsid w:val="000477BA"/>
    <w:rsid w:val="00047B27"/>
    <w:rsid w:val="00050A40"/>
    <w:rsid w:val="00051502"/>
    <w:rsid w:val="0005182A"/>
    <w:rsid w:val="00053572"/>
    <w:rsid w:val="00054DCD"/>
    <w:rsid w:val="0005560D"/>
    <w:rsid w:val="000558C8"/>
    <w:rsid w:val="00055E10"/>
    <w:rsid w:val="00056015"/>
    <w:rsid w:val="00056BED"/>
    <w:rsid w:val="00057ED5"/>
    <w:rsid w:val="000600AF"/>
    <w:rsid w:val="00060647"/>
    <w:rsid w:val="00060AD4"/>
    <w:rsid w:val="00060BDD"/>
    <w:rsid w:val="000612F8"/>
    <w:rsid w:val="00061AE6"/>
    <w:rsid w:val="0006241C"/>
    <w:rsid w:val="00063628"/>
    <w:rsid w:val="00063707"/>
    <w:rsid w:val="000668A2"/>
    <w:rsid w:val="00066BE2"/>
    <w:rsid w:val="000679AD"/>
    <w:rsid w:val="000722DF"/>
    <w:rsid w:val="00072AAD"/>
    <w:rsid w:val="00072EFD"/>
    <w:rsid w:val="000731B3"/>
    <w:rsid w:val="00073284"/>
    <w:rsid w:val="00073DE1"/>
    <w:rsid w:val="000764B2"/>
    <w:rsid w:val="0007702D"/>
    <w:rsid w:val="000772A3"/>
    <w:rsid w:val="00077322"/>
    <w:rsid w:val="000778A6"/>
    <w:rsid w:val="00081770"/>
    <w:rsid w:val="000817A8"/>
    <w:rsid w:val="00081A76"/>
    <w:rsid w:val="00081AD8"/>
    <w:rsid w:val="0008310A"/>
    <w:rsid w:val="00083261"/>
    <w:rsid w:val="00083F55"/>
    <w:rsid w:val="00084077"/>
    <w:rsid w:val="000841A8"/>
    <w:rsid w:val="00084C71"/>
    <w:rsid w:val="00085A20"/>
    <w:rsid w:val="000865E1"/>
    <w:rsid w:val="00086C05"/>
    <w:rsid w:val="00087D53"/>
    <w:rsid w:val="0009127F"/>
    <w:rsid w:val="00091CC5"/>
    <w:rsid w:val="00094543"/>
    <w:rsid w:val="00094C70"/>
    <w:rsid w:val="000962FB"/>
    <w:rsid w:val="00096F04"/>
    <w:rsid w:val="00097D73"/>
    <w:rsid w:val="000A0A74"/>
    <w:rsid w:val="000A29CD"/>
    <w:rsid w:val="000A505E"/>
    <w:rsid w:val="000A6CBB"/>
    <w:rsid w:val="000A77F4"/>
    <w:rsid w:val="000A7955"/>
    <w:rsid w:val="000B0167"/>
    <w:rsid w:val="000B091A"/>
    <w:rsid w:val="000B1BC7"/>
    <w:rsid w:val="000B1DFD"/>
    <w:rsid w:val="000B2184"/>
    <w:rsid w:val="000B281F"/>
    <w:rsid w:val="000B317C"/>
    <w:rsid w:val="000B3297"/>
    <w:rsid w:val="000B4F68"/>
    <w:rsid w:val="000B589E"/>
    <w:rsid w:val="000B72C0"/>
    <w:rsid w:val="000C04B2"/>
    <w:rsid w:val="000C0956"/>
    <w:rsid w:val="000C0F6A"/>
    <w:rsid w:val="000C41F9"/>
    <w:rsid w:val="000C4300"/>
    <w:rsid w:val="000C557D"/>
    <w:rsid w:val="000C59C2"/>
    <w:rsid w:val="000C6C79"/>
    <w:rsid w:val="000C7431"/>
    <w:rsid w:val="000C7A46"/>
    <w:rsid w:val="000C7A6C"/>
    <w:rsid w:val="000D007D"/>
    <w:rsid w:val="000D1FD2"/>
    <w:rsid w:val="000D22EB"/>
    <w:rsid w:val="000D2B61"/>
    <w:rsid w:val="000D3502"/>
    <w:rsid w:val="000D46D9"/>
    <w:rsid w:val="000D5740"/>
    <w:rsid w:val="000D5AC2"/>
    <w:rsid w:val="000D5E3A"/>
    <w:rsid w:val="000E1227"/>
    <w:rsid w:val="000E1512"/>
    <w:rsid w:val="000E228D"/>
    <w:rsid w:val="000E260A"/>
    <w:rsid w:val="000E2912"/>
    <w:rsid w:val="000E2977"/>
    <w:rsid w:val="000E2CEA"/>
    <w:rsid w:val="000E2DD5"/>
    <w:rsid w:val="000E4244"/>
    <w:rsid w:val="000E52E2"/>
    <w:rsid w:val="000E5838"/>
    <w:rsid w:val="000E5D99"/>
    <w:rsid w:val="000F0912"/>
    <w:rsid w:val="000F099C"/>
    <w:rsid w:val="000F10FB"/>
    <w:rsid w:val="000F309D"/>
    <w:rsid w:val="000F44B2"/>
    <w:rsid w:val="000F6539"/>
    <w:rsid w:val="000F72CC"/>
    <w:rsid w:val="00100669"/>
    <w:rsid w:val="00101DA6"/>
    <w:rsid w:val="00102649"/>
    <w:rsid w:val="00102960"/>
    <w:rsid w:val="00103675"/>
    <w:rsid w:val="001038AF"/>
    <w:rsid w:val="0010465A"/>
    <w:rsid w:val="00104B1D"/>
    <w:rsid w:val="00105851"/>
    <w:rsid w:val="001063FC"/>
    <w:rsid w:val="0010652E"/>
    <w:rsid w:val="0010672D"/>
    <w:rsid w:val="001068A3"/>
    <w:rsid w:val="0011094F"/>
    <w:rsid w:val="00110D02"/>
    <w:rsid w:val="00111275"/>
    <w:rsid w:val="00111CEF"/>
    <w:rsid w:val="001120D3"/>
    <w:rsid w:val="001130C8"/>
    <w:rsid w:val="00114C07"/>
    <w:rsid w:val="00115223"/>
    <w:rsid w:val="001162E0"/>
    <w:rsid w:val="001163AB"/>
    <w:rsid w:val="001165E6"/>
    <w:rsid w:val="001167EC"/>
    <w:rsid w:val="00116A03"/>
    <w:rsid w:val="00117233"/>
    <w:rsid w:val="00120C54"/>
    <w:rsid w:val="001224E0"/>
    <w:rsid w:val="0012263C"/>
    <w:rsid w:val="001235BC"/>
    <w:rsid w:val="00123F14"/>
    <w:rsid w:val="001245A6"/>
    <w:rsid w:val="00124A57"/>
    <w:rsid w:val="00126E07"/>
    <w:rsid w:val="001270E6"/>
    <w:rsid w:val="00127119"/>
    <w:rsid w:val="00127F6B"/>
    <w:rsid w:val="00130428"/>
    <w:rsid w:val="001336AB"/>
    <w:rsid w:val="00133970"/>
    <w:rsid w:val="00133FDF"/>
    <w:rsid w:val="001340DF"/>
    <w:rsid w:val="00134F7F"/>
    <w:rsid w:val="00134FF9"/>
    <w:rsid w:val="00135409"/>
    <w:rsid w:val="00136A31"/>
    <w:rsid w:val="00136EEE"/>
    <w:rsid w:val="001370AA"/>
    <w:rsid w:val="001374B6"/>
    <w:rsid w:val="00137A68"/>
    <w:rsid w:val="00137DCB"/>
    <w:rsid w:val="00137ECE"/>
    <w:rsid w:val="0014080C"/>
    <w:rsid w:val="001417B1"/>
    <w:rsid w:val="001419DE"/>
    <w:rsid w:val="00141DF1"/>
    <w:rsid w:val="00141FFE"/>
    <w:rsid w:val="00143175"/>
    <w:rsid w:val="0014465F"/>
    <w:rsid w:val="0014581E"/>
    <w:rsid w:val="00145D6E"/>
    <w:rsid w:val="001504DD"/>
    <w:rsid w:val="001506A0"/>
    <w:rsid w:val="00151F1F"/>
    <w:rsid w:val="00152166"/>
    <w:rsid w:val="00152240"/>
    <w:rsid w:val="001529BA"/>
    <w:rsid w:val="00152D66"/>
    <w:rsid w:val="00153154"/>
    <w:rsid w:val="00153521"/>
    <w:rsid w:val="00153651"/>
    <w:rsid w:val="00153677"/>
    <w:rsid w:val="00154F47"/>
    <w:rsid w:val="00155B76"/>
    <w:rsid w:val="00156172"/>
    <w:rsid w:val="00156E23"/>
    <w:rsid w:val="00160C30"/>
    <w:rsid w:val="0016212F"/>
    <w:rsid w:val="001622F2"/>
    <w:rsid w:val="00162768"/>
    <w:rsid w:val="0016367B"/>
    <w:rsid w:val="001637F3"/>
    <w:rsid w:val="00165E03"/>
    <w:rsid w:val="001670DD"/>
    <w:rsid w:val="00167912"/>
    <w:rsid w:val="00172A9C"/>
    <w:rsid w:val="00172FB6"/>
    <w:rsid w:val="0017321C"/>
    <w:rsid w:val="001738FC"/>
    <w:rsid w:val="00174534"/>
    <w:rsid w:val="00175C5C"/>
    <w:rsid w:val="0017616A"/>
    <w:rsid w:val="001771D9"/>
    <w:rsid w:val="001778D5"/>
    <w:rsid w:val="00180375"/>
    <w:rsid w:val="001809AB"/>
    <w:rsid w:val="00180DE9"/>
    <w:rsid w:val="00181122"/>
    <w:rsid w:val="001836EF"/>
    <w:rsid w:val="00183786"/>
    <w:rsid w:val="00187011"/>
    <w:rsid w:val="00187FC9"/>
    <w:rsid w:val="0019028B"/>
    <w:rsid w:val="00190FB7"/>
    <w:rsid w:val="001914C9"/>
    <w:rsid w:val="001918A8"/>
    <w:rsid w:val="00191C4E"/>
    <w:rsid w:val="00191DB9"/>
    <w:rsid w:val="001921A1"/>
    <w:rsid w:val="0019443A"/>
    <w:rsid w:val="00194542"/>
    <w:rsid w:val="00194BCD"/>
    <w:rsid w:val="00194E92"/>
    <w:rsid w:val="00195B50"/>
    <w:rsid w:val="001A04C2"/>
    <w:rsid w:val="001A0CF5"/>
    <w:rsid w:val="001A10B9"/>
    <w:rsid w:val="001A1A3B"/>
    <w:rsid w:val="001A3561"/>
    <w:rsid w:val="001A3AF1"/>
    <w:rsid w:val="001A48E1"/>
    <w:rsid w:val="001A5145"/>
    <w:rsid w:val="001A5684"/>
    <w:rsid w:val="001A5E75"/>
    <w:rsid w:val="001A5F89"/>
    <w:rsid w:val="001A6446"/>
    <w:rsid w:val="001A6978"/>
    <w:rsid w:val="001A798E"/>
    <w:rsid w:val="001B0130"/>
    <w:rsid w:val="001B1B07"/>
    <w:rsid w:val="001B3E79"/>
    <w:rsid w:val="001B4233"/>
    <w:rsid w:val="001B447F"/>
    <w:rsid w:val="001B46F9"/>
    <w:rsid w:val="001B4C3E"/>
    <w:rsid w:val="001B5EBC"/>
    <w:rsid w:val="001B628E"/>
    <w:rsid w:val="001B6599"/>
    <w:rsid w:val="001C1132"/>
    <w:rsid w:val="001C13FA"/>
    <w:rsid w:val="001C1E94"/>
    <w:rsid w:val="001C2372"/>
    <w:rsid w:val="001C34DB"/>
    <w:rsid w:val="001C3B4C"/>
    <w:rsid w:val="001C5E5F"/>
    <w:rsid w:val="001C6885"/>
    <w:rsid w:val="001C6A11"/>
    <w:rsid w:val="001C6BF2"/>
    <w:rsid w:val="001C70C8"/>
    <w:rsid w:val="001C79D3"/>
    <w:rsid w:val="001D0A74"/>
    <w:rsid w:val="001D0ACF"/>
    <w:rsid w:val="001D182E"/>
    <w:rsid w:val="001D1B4C"/>
    <w:rsid w:val="001D2843"/>
    <w:rsid w:val="001D2B8B"/>
    <w:rsid w:val="001D3924"/>
    <w:rsid w:val="001D4E8B"/>
    <w:rsid w:val="001D525D"/>
    <w:rsid w:val="001D5808"/>
    <w:rsid w:val="001D5ACF"/>
    <w:rsid w:val="001D69CA"/>
    <w:rsid w:val="001D6C11"/>
    <w:rsid w:val="001D7ADB"/>
    <w:rsid w:val="001E020A"/>
    <w:rsid w:val="001E08FF"/>
    <w:rsid w:val="001E1755"/>
    <w:rsid w:val="001E2E69"/>
    <w:rsid w:val="001E41AB"/>
    <w:rsid w:val="001E54D1"/>
    <w:rsid w:val="001E5CDF"/>
    <w:rsid w:val="001E5E93"/>
    <w:rsid w:val="001E67AF"/>
    <w:rsid w:val="001E7BA2"/>
    <w:rsid w:val="001E7C88"/>
    <w:rsid w:val="001F013A"/>
    <w:rsid w:val="001F2D12"/>
    <w:rsid w:val="001F327A"/>
    <w:rsid w:val="001F3B3D"/>
    <w:rsid w:val="001F40D5"/>
    <w:rsid w:val="001F43D6"/>
    <w:rsid w:val="001F4AED"/>
    <w:rsid w:val="001F5F3E"/>
    <w:rsid w:val="001F76C2"/>
    <w:rsid w:val="001F7A6B"/>
    <w:rsid w:val="001F7B43"/>
    <w:rsid w:val="002004CB"/>
    <w:rsid w:val="002034F0"/>
    <w:rsid w:val="00203942"/>
    <w:rsid w:val="00203975"/>
    <w:rsid w:val="00205C30"/>
    <w:rsid w:val="002068F9"/>
    <w:rsid w:val="0020716C"/>
    <w:rsid w:val="002073DD"/>
    <w:rsid w:val="00207AD8"/>
    <w:rsid w:val="00210108"/>
    <w:rsid w:val="00210DDF"/>
    <w:rsid w:val="002115E7"/>
    <w:rsid w:val="0021168D"/>
    <w:rsid w:val="002134BD"/>
    <w:rsid w:val="00213DE7"/>
    <w:rsid w:val="00215B00"/>
    <w:rsid w:val="00217279"/>
    <w:rsid w:val="002201A1"/>
    <w:rsid w:val="00220D6F"/>
    <w:rsid w:val="002210C3"/>
    <w:rsid w:val="002222EE"/>
    <w:rsid w:val="0022252B"/>
    <w:rsid w:val="00222980"/>
    <w:rsid w:val="002229FB"/>
    <w:rsid w:val="00223BE4"/>
    <w:rsid w:val="00225032"/>
    <w:rsid w:val="00225165"/>
    <w:rsid w:val="00226608"/>
    <w:rsid w:val="002277B4"/>
    <w:rsid w:val="00231FF5"/>
    <w:rsid w:val="0023203B"/>
    <w:rsid w:val="002332B9"/>
    <w:rsid w:val="002333AD"/>
    <w:rsid w:val="00233BC9"/>
    <w:rsid w:val="00234CA9"/>
    <w:rsid w:val="00234F99"/>
    <w:rsid w:val="0023645F"/>
    <w:rsid w:val="0023687B"/>
    <w:rsid w:val="00237648"/>
    <w:rsid w:val="00237DC2"/>
    <w:rsid w:val="00241059"/>
    <w:rsid w:val="0024151E"/>
    <w:rsid w:val="00241CCC"/>
    <w:rsid w:val="002425D0"/>
    <w:rsid w:val="002432D1"/>
    <w:rsid w:val="00243D12"/>
    <w:rsid w:val="00243FD7"/>
    <w:rsid w:val="002442EB"/>
    <w:rsid w:val="00245819"/>
    <w:rsid w:val="00245970"/>
    <w:rsid w:val="00245FEB"/>
    <w:rsid w:val="00247D9B"/>
    <w:rsid w:val="00250017"/>
    <w:rsid w:val="00250CA0"/>
    <w:rsid w:val="00251C6B"/>
    <w:rsid w:val="002551B7"/>
    <w:rsid w:val="002575A9"/>
    <w:rsid w:val="00257883"/>
    <w:rsid w:val="00262416"/>
    <w:rsid w:val="0026246F"/>
    <w:rsid w:val="00262D6B"/>
    <w:rsid w:val="002631CF"/>
    <w:rsid w:val="00263524"/>
    <w:rsid w:val="002647C7"/>
    <w:rsid w:val="00264D73"/>
    <w:rsid w:val="0027102D"/>
    <w:rsid w:val="00272518"/>
    <w:rsid w:val="002735B6"/>
    <w:rsid w:val="0027461B"/>
    <w:rsid w:val="002755B3"/>
    <w:rsid w:val="002756BE"/>
    <w:rsid w:val="00277C1D"/>
    <w:rsid w:val="002802C2"/>
    <w:rsid w:val="002804CE"/>
    <w:rsid w:val="00280840"/>
    <w:rsid w:val="0028178C"/>
    <w:rsid w:val="00281D7A"/>
    <w:rsid w:val="00283195"/>
    <w:rsid w:val="0028397E"/>
    <w:rsid w:val="002844B1"/>
    <w:rsid w:val="002858EC"/>
    <w:rsid w:val="00285AE7"/>
    <w:rsid w:val="00285C05"/>
    <w:rsid w:val="00286766"/>
    <w:rsid w:val="002876F3"/>
    <w:rsid w:val="002916F0"/>
    <w:rsid w:val="00293348"/>
    <w:rsid w:val="00293BBA"/>
    <w:rsid w:val="002940E5"/>
    <w:rsid w:val="00294C74"/>
    <w:rsid w:val="00295BFF"/>
    <w:rsid w:val="002979B4"/>
    <w:rsid w:val="002A1AC4"/>
    <w:rsid w:val="002A252A"/>
    <w:rsid w:val="002A2FCE"/>
    <w:rsid w:val="002A3433"/>
    <w:rsid w:val="002A3F7F"/>
    <w:rsid w:val="002A437C"/>
    <w:rsid w:val="002A51DE"/>
    <w:rsid w:val="002A5482"/>
    <w:rsid w:val="002A5A26"/>
    <w:rsid w:val="002A6A3F"/>
    <w:rsid w:val="002A6E8D"/>
    <w:rsid w:val="002A707E"/>
    <w:rsid w:val="002A71FD"/>
    <w:rsid w:val="002A7DEB"/>
    <w:rsid w:val="002B0811"/>
    <w:rsid w:val="002B0AD4"/>
    <w:rsid w:val="002B2A2B"/>
    <w:rsid w:val="002B2DD5"/>
    <w:rsid w:val="002B3154"/>
    <w:rsid w:val="002B3E0B"/>
    <w:rsid w:val="002B4E0B"/>
    <w:rsid w:val="002B5C5B"/>
    <w:rsid w:val="002C0364"/>
    <w:rsid w:val="002C23B6"/>
    <w:rsid w:val="002C28AB"/>
    <w:rsid w:val="002C2EC2"/>
    <w:rsid w:val="002C35AD"/>
    <w:rsid w:val="002C36F4"/>
    <w:rsid w:val="002C422B"/>
    <w:rsid w:val="002C494B"/>
    <w:rsid w:val="002C5B03"/>
    <w:rsid w:val="002C6754"/>
    <w:rsid w:val="002D0C2B"/>
    <w:rsid w:val="002D147C"/>
    <w:rsid w:val="002D1638"/>
    <w:rsid w:val="002D2543"/>
    <w:rsid w:val="002D2785"/>
    <w:rsid w:val="002D2C3B"/>
    <w:rsid w:val="002D3930"/>
    <w:rsid w:val="002D5005"/>
    <w:rsid w:val="002D55E9"/>
    <w:rsid w:val="002D5D2A"/>
    <w:rsid w:val="002D6085"/>
    <w:rsid w:val="002D67CF"/>
    <w:rsid w:val="002D6A34"/>
    <w:rsid w:val="002D6AA9"/>
    <w:rsid w:val="002D6B8C"/>
    <w:rsid w:val="002D7301"/>
    <w:rsid w:val="002E0109"/>
    <w:rsid w:val="002E044C"/>
    <w:rsid w:val="002E0F2E"/>
    <w:rsid w:val="002E1DE6"/>
    <w:rsid w:val="002E20EB"/>
    <w:rsid w:val="002E2576"/>
    <w:rsid w:val="002E3A4E"/>
    <w:rsid w:val="002E3CF3"/>
    <w:rsid w:val="002E5BEA"/>
    <w:rsid w:val="002E5C88"/>
    <w:rsid w:val="002E7EF5"/>
    <w:rsid w:val="002E7F5C"/>
    <w:rsid w:val="002F2DAB"/>
    <w:rsid w:val="002F3C1C"/>
    <w:rsid w:val="002F4075"/>
    <w:rsid w:val="002F4230"/>
    <w:rsid w:val="002F4BD1"/>
    <w:rsid w:val="002F4E16"/>
    <w:rsid w:val="002F4FDE"/>
    <w:rsid w:val="002F574C"/>
    <w:rsid w:val="002F642E"/>
    <w:rsid w:val="002F6DFF"/>
    <w:rsid w:val="002F6EED"/>
    <w:rsid w:val="002F70A9"/>
    <w:rsid w:val="0030044A"/>
    <w:rsid w:val="003010A8"/>
    <w:rsid w:val="003027E6"/>
    <w:rsid w:val="00302BE3"/>
    <w:rsid w:val="00303E6C"/>
    <w:rsid w:val="00304CF9"/>
    <w:rsid w:val="00305D25"/>
    <w:rsid w:val="00306241"/>
    <w:rsid w:val="003070DB"/>
    <w:rsid w:val="00307F5A"/>
    <w:rsid w:val="003109D1"/>
    <w:rsid w:val="00311403"/>
    <w:rsid w:val="00311E6E"/>
    <w:rsid w:val="003121A6"/>
    <w:rsid w:val="003122C7"/>
    <w:rsid w:val="003126A5"/>
    <w:rsid w:val="00313FF0"/>
    <w:rsid w:val="0031432E"/>
    <w:rsid w:val="0031491B"/>
    <w:rsid w:val="00315C39"/>
    <w:rsid w:val="00316518"/>
    <w:rsid w:val="003169D7"/>
    <w:rsid w:val="003211EA"/>
    <w:rsid w:val="00321338"/>
    <w:rsid w:val="00321624"/>
    <w:rsid w:val="0032205B"/>
    <w:rsid w:val="0032249F"/>
    <w:rsid w:val="003230EB"/>
    <w:rsid w:val="00323B1E"/>
    <w:rsid w:val="00323C41"/>
    <w:rsid w:val="00323C53"/>
    <w:rsid w:val="00324116"/>
    <w:rsid w:val="0032452E"/>
    <w:rsid w:val="003274B2"/>
    <w:rsid w:val="00327F11"/>
    <w:rsid w:val="00330034"/>
    <w:rsid w:val="003309A5"/>
    <w:rsid w:val="00330C93"/>
    <w:rsid w:val="00331568"/>
    <w:rsid w:val="00331C7D"/>
    <w:rsid w:val="00331E66"/>
    <w:rsid w:val="00332302"/>
    <w:rsid w:val="003325A1"/>
    <w:rsid w:val="00332E9F"/>
    <w:rsid w:val="003332BD"/>
    <w:rsid w:val="0033418F"/>
    <w:rsid w:val="003344CF"/>
    <w:rsid w:val="00335C93"/>
    <w:rsid w:val="00335CD8"/>
    <w:rsid w:val="00336619"/>
    <w:rsid w:val="00336E3B"/>
    <w:rsid w:val="00337312"/>
    <w:rsid w:val="003374A2"/>
    <w:rsid w:val="00337A88"/>
    <w:rsid w:val="003422F8"/>
    <w:rsid w:val="0034364A"/>
    <w:rsid w:val="003445AD"/>
    <w:rsid w:val="0034518B"/>
    <w:rsid w:val="00345384"/>
    <w:rsid w:val="0034551C"/>
    <w:rsid w:val="003478B2"/>
    <w:rsid w:val="00347956"/>
    <w:rsid w:val="0035061B"/>
    <w:rsid w:val="00350FDC"/>
    <w:rsid w:val="00351D7F"/>
    <w:rsid w:val="00353380"/>
    <w:rsid w:val="00353A88"/>
    <w:rsid w:val="00353D46"/>
    <w:rsid w:val="00354C93"/>
    <w:rsid w:val="00354EA4"/>
    <w:rsid w:val="00356029"/>
    <w:rsid w:val="003572DD"/>
    <w:rsid w:val="0035741D"/>
    <w:rsid w:val="003601CC"/>
    <w:rsid w:val="00360423"/>
    <w:rsid w:val="00361531"/>
    <w:rsid w:val="003616E3"/>
    <w:rsid w:val="00362DED"/>
    <w:rsid w:val="003635AF"/>
    <w:rsid w:val="003649E3"/>
    <w:rsid w:val="00370F07"/>
    <w:rsid w:val="00371546"/>
    <w:rsid w:val="0037385F"/>
    <w:rsid w:val="00374FD1"/>
    <w:rsid w:val="0037645D"/>
    <w:rsid w:val="00376595"/>
    <w:rsid w:val="0037795A"/>
    <w:rsid w:val="00377EBE"/>
    <w:rsid w:val="00381639"/>
    <w:rsid w:val="00381EA1"/>
    <w:rsid w:val="0038239E"/>
    <w:rsid w:val="00382B80"/>
    <w:rsid w:val="0038387C"/>
    <w:rsid w:val="0038506F"/>
    <w:rsid w:val="00385BDD"/>
    <w:rsid w:val="003872F1"/>
    <w:rsid w:val="00387F37"/>
    <w:rsid w:val="00390074"/>
    <w:rsid w:val="00390EAF"/>
    <w:rsid w:val="003917E7"/>
    <w:rsid w:val="00391CB4"/>
    <w:rsid w:val="003921E1"/>
    <w:rsid w:val="00394303"/>
    <w:rsid w:val="00394CD5"/>
    <w:rsid w:val="00395A3B"/>
    <w:rsid w:val="00395D79"/>
    <w:rsid w:val="00395E6D"/>
    <w:rsid w:val="00396A41"/>
    <w:rsid w:val="00396BB6"/>
    <w:rsid w:val="0039705D"/>
    <w:rsid w:val="00397608"/>
    <w:rsid w:val="003A002D"/>
    <w:rsid w:val="003A003E"/>
    <w:rsid w:val="003A082B"/>
    <w:rsid w:val="003A1B6C"/>
    <w:rsid w:val="003A3908"/>
    <w:rsid w:val="003A4171"/>
    <w:rsid w:val="003A602E"/>
    <w:rsid w:val="003A6CD4"/>
    <w:rsid w:val="003B0334"/>
    <w:rsid w:val="003B0B2A"/>
    <w:rsid w:val="003B1917"/>
    <w:rsid w:val="003B215D"/>
    <w:rsid w:val="003B229B"/>
    <w:rsid w:val="003B3C35"/>
    <w:rsid w:val="003B3C8A"/>
    <w:rsid w:val="003B3E62"/>
    <w:rsid w:val="003B4602"/>
    <w:rsid w:val="003B57E7"/>
    <w:rsid w:val="003B6259"/>
    <w:rsid w:val="003B7612"/>
    <w:rsid w:val="003B7B7B"/>
    <w:rsid w:val="003B7F97"/>
    <w:rsid w:val="003C07A5"/>
    <w:rsid w:val="003C0E83"/>
    <w:rsid w:val="003C23FF"/>
    <w:rsid w:val="003C2728"/>
    <w:rsid w:val="003C3319"/>
    <w:rsid w:val="003C58DD"/>
    <w:rsid w:val="003C59D2"/>
    <w:rsid w:val="003C5ADD"/>
    <w:rsid w:val="003D03A9"/>
    <w:rsid w:val="003D246D"/>
    <w:rsid w:val="003D2D82"/>
    <w:rsid w:val="003D380A"/>
    <w:rsid w:val="003D3E9C"/>
    <w:rsid w:val="003D40D8"/>
    <w:rsid w:val="003D4BB1"/>
    <w:rsid w:val="003D54A4"/>
    <w:rsid w:val="003E2EE6"/>
    <w:rsid w:val="003E2EFD"/>
    <w:rsid w:val="003E3197"/>
    <w:rsid w:val="003E6235"/>
    <w:rsid w:val="003F0571"/>
    <w:rsid w:val="003F0882"/>
    <w:rsid w:val="003F1780"/>
    <w:rsid w:val="003F2423"/>
    <w:rsid w:val="003F2793"/>
    <w:rsid w:val="003F555B"/>
    <w:rsid w:val="003F5767"/>
    <w:rsid w:val="003F5C3B"/>
    <w:rsid w:val="003F6B7E"/>
    <w:rsid w:val="003F7626"/>
    <w:rsid w:val="003F7A1A"/>
    <w:rsid w:val="003F7A3C"/>
    <w:rsid w:val="004012D6"/>
    <w:rsid w:val="00401B5B"/>
    <w:rsid w:val="00403334"/>
    <w:rsid w:val="0040402E"/>
    <w:rsid w:val="00404F61"/>
    <w:rsid w:val="0040548D"/>
    <w:rsid w:val="004057F8"/>
    <w:rsid w:val="004062B7"/>
    <w:rsid w:val="004069AB"/>
    <w:rsid w:val="00406C9E"/>
    <w:rsid w:val="00407D82"/>
    <w:rsid w:val="00410398"/>
    <w:rsid w:val="004107B9"/>
    <w:rsid w:val="004107BD"/>
    <w:rsid w:val="00411372"/>
    <w:rsid w:val="00412793"/>
    <w:rsid w:val="00412C34"/>
    <w:rsid w:val="00412CF3"/>
    <w:rsid w:val="00412DA5"/>
    <w:rsid w:val="00413A94"/>
    <w:rsid w:val="00415109"/>
    <w:rsid w:val="0041545C"/>
    <w:rsid w:val="00415E79"/>
    <w:rsid w:val="00417438"/>
    <w:rsid w:val="00420E0E"/>
    <w:rsid w:val="004222C4"/>
    <w:rsid w:val="0042658A"/>
    <w:rsid w:val="00427A6C"/>
    <w:rsid w:val="00427E85"/>
    <w:rsid w:val="00430920"/>
    <w:rsid w:val="00431BCB"/>
    <w:rsid w:val="00432373"/>
    <w:rsid w:val="004324C6"/>
    <w:rsid w:val="00432B86"/>
    <w:rsid w:val="00432E2C"/>
    <w:rsid w:val="00433BC0"/>
    <w:rsid w:val="00435904"/>
    <w:rsid w:val="00436E22"/>
    <w:rsid w:val="00437CCD"/>
    <w:rsid w:val="0044057C"/>
    <w:rsid w:val="00441384"/>
    <w:rsid w:val="00443659"/>
    <w:rsid w:val="004437A9"/>
    <w:rsid w:val="0044529E"/>
    <w:rsid w:val="004453F9"/>
    <w:rsid w:val="00445D46"/>
    <w:rsid w:val="00446634"/>
    <w:rsid w:val="00446C3D"/>
    <w:rsid w:val="00447774"/>
    <w:rsid w:val="004514DE"/>
    <w:rsid w:val="0045176A"/>
    <w:rsid w:val="00452ADB"/>
    <w:rsid w:val="00452D44"/>
    <w:rsid w:val="004534BC"/>
    <w:rsid w:val="00454376"/>
    <w:rsid w:val="00454935"/>
    <w:rsid w:val="00454A9D"/>
    <w:rsid w:val="00454E1B"/>
    <w:rsid w:val="00454EB0"/>
    <w:rsid w:val="004562A8"/>
    <w:rsid w:val="0045681D"/>
    <w:rsid w:val="00456AEC"/>
    <w:rsid w:val="00456B8D"/>
    <w:rsid w:val="004575C0"/>
    <w:rsid w:val="00457609"/>
    <w:rsid w:val="004606B3"/>
    <w:rsid w:val="00461BE5"/>
    <w:rsid w:val="00461F09"/>
    <w:rsid w:val="00461FAA"/>
    <w:rsid w:val="00462389"/>
    <w:rsid w:val="00465089"/>
    <w:rsid w:val="004675A9"/>
    <w:rsid w:val="004701B2"/>
    <w:rsid w:val="0047048B"/>
    <w:rsid w:val="004722B3"/>
    <w:rsid w:val="0047242A"/>
    <w:rsid w:val="00474115"/>
    <w:rsid w:val="0047432B"/>
    <w:rsid w:val="00474377"/>
    <w:rsid w:val="00474CFA"/>
    <w:rsid w:val="00475391"/>
    <w:rsid w:val="00475750"/>
    <w:rsid w:val="004758A3"/>
    <w:rsid w:val="00475C1F"/>
    <w:rsid w:val="00476293"/>
    <w:rsid w:val="00477E96"/>
    <w:rsid w:val="004801AC"/>
    <w:rsid w:val="00480B62"/>
    <w:rsid w:val="004833E6"/>
    <w:rsid w:val="00485353"/>
    <w:rsid w:val="004858AB"/>
    <w:rsid w:val="00486FB1"/>
    <w:rsid w:val="00486FD1"/>
    <w:rsid w:val="00487C38"/>
    <w:rsid w:val="00487D8C"/>
    <w:rsid w:val="00490E84"/>
    <w:rsid w:val="004915D7"/>
    <w:rsid w:val="004924AD"/>
    <w:rsid w:val="00493522"/>
    <w:rsid w:val="004959C8"/>
    <w:rsid w:val="00496334"/>
    <w:rsid w:val="00496BEF"/>
    <w:rsid w:val="00497B6E"/>
    <w:rsid w:val="004A059C"/>
    <w:rsid w:val="004A0910"/>
    <w:rsid w:val="004A1472"/>
    <w:rsid w:val="004A2F61"/>
    <w:rsid w:val="004A32D3"/>
    <w:rsid w:val="004A3DB8"/>
    <w:rsid w:val="004A44B8"/>
    <w:rsid w:val="004A455E"/>
    <w:rsid w:val="004A541F"/>
    <w:rsid w:val="004A5D13"/>
    <w:rsid w:val="004A64CA"/>
    <w:rsid w:val="004A68CD"/>
    <w:rsid w:val="004A6A74"/>
    <w:rsid w:val="004B0028"/>
    <w:rsid w:val="004B0922"/>
    <w:rsid w:val="004B100C"/>
    <w:rsid w:val="004B158E"/>
    <w:rsid w:val="004B346E"/>
    <w:rsid w:val="004B35E8"/>
    <w:rsid w:val="004B4D3F"/>
    <w:rsid w:val="004B6464"/>
    <w:rsid w:val="004B66A0"/>
    <w:rsid w:val="004C03C4"/>
    <w:rsid w:val="004C099F"/>
    <w:rsid w:val="004C0F90"/>
    <w:rsid w:val="004C11F8"/>
    <w:rsid w:val="004C1FEC"/>
    <w:rsid w:val="004C284F"/>
    <w:rsid w:val="004C2C0F"/>
    <w:rsid w:val="004C3045"/>
    <w:rsid w:val="004C3134"/>
    <w:rsid w:val="004C4707"/>
    <w:rsid w:val="004C623F"/>
    <w:rsid w:val="004C6417"/>
    <w:rsid w:val="004C6585"/>
    <w:rsid w:val="004C65D6"/>
    <w:rsid w:val="004C78C4"/>
    <w:rsid w:val="004D07DF"/>
    <w:rsid w:val="004D0C83"/>
    <w:rsid w:val="004D1ACF"/>
    <w:rsid w:val="004D3620"/>
    <w:rsid w:val="004D36AE"/>
    <w:rsid w:val="004D38AA"/>
    <w:rsid w:val="004D4E3A"/>
    <w:rsid w:val="004D55EE"/>
    <w:rsid w:val="004D5CC8"/>
    <w:rsid w:val="004D666D"/>
    <w:rsid w:val="004D6924"/>
    <w:rsid w:val="004D69C6"/>
    <w:rsid w:val="004D6B92"/>
    <w:rsid w:val="004D7D43"/>
    <w:rsid w:val="004E0DA2"/>
    <w:rsid w:val="004E2474"/>
    <w:rsid w:val="004E258C"/>
    <w:rsid w:val="004E271D"/>
    <w:rsid w:val="004E6862"/>
    <w:rsid w:val="004E76A4"/>
    <w:rsid w:val="004F07FB"/>
    <w:rsid w:val="004F171B"/>
    <w:rsid w:val="004F2934"/>
    <w:rsid w:val="004F3053"/>
    <w:rsid w:val="004F38E8"/>
    <w:rsid w:val="004F3B81"/>
    <w:rsid w:val="004F42BD"/>
    <w:rsid w:val="004F5B2F"/>
    <w:rsid w:val="004F6294"/>
    <w:rsid w:val="004F6594"/>
    <w:rsid w:val="004F76E7"/>
    <w:rsid w:val="004F78CB"/>
    <w:rsid w:val="00502DED"/>
    <w:rsid w:val="00503E95"/>
    <w:rsid w:val="005040B5"/>
    <w:rsid w:val="00504432"/>
    <w:rsid w:val="005045B4"/>
    <w:rsid w:val="005045F8"/>
    <w:rsid w:val="00505E93"/>
    <w:rsid w:val="00506519"/>
    <w:rsid w:val="005066F5"/>
    <w:rsid w:val="00506AB5"/>
    <w:rsid w:val="00510AAF"/>
    <w:rsid w:val="00510CD6"/>
    <w:rsid w:val="0051126B"/>
    <w:rsid w:val="0051144C"/>
    <w:rsid w:val="0051279C"/>
    <w:rsid w:val="00512E20"/>
    <w:rsid w:val="00513091"/>
    <w:rsid w:val="005155B2"/>
    <w:rsid w:val="00515D7F"/>
    <w:rsid w:val="00516BB9"/>
    <w:rsid w:val="00517081"/>
    <w:rsid w:val="00517438"/>
    <w:rsid w:val="00520926"/>
    <w:rsid w:val="005219EA"/>
    <w:rsid w:val="00522646"/>
    <w:rsid w:val="005228B5"/>
    <w:rsid w:val="00522BC9"/>
    <w:rsid w:val="00522EF2"/>
    <w:rsid w:val="00523159"/>
    <w:rsid w:val="0052389D"/>
    <w:rsid w:val="00524492"/>
    <w:rsid w:val="00524A38"/>
    <w:rsid w:val="00524E49"/>
    <w:rsid w:val="00525652"/>
    <w:rsid w:val="00525B22"/>
    <w:rsid w:val="005260E2"/>
    <w:rsid w:val="00526EEE"/>
    <w:rsid w:val="005339A6"/>
    <w:rsid w:val="00533C1B"/>
    <w:rsid w:val="00533F9C"/>
    <w:rsid w:val="005340C7"/>
    <w:rsid w:val="00534EEE"/>
    <w:rsid w:val="00535E08"/>
    <w:rsid w:val="00536309"/>
    <w:rsid w:val="00536B33"/>
    <w:rsid w:val="00536FD5"/>
    <w:rsid w:val="005400AD"/>
    <w:rsid w:val="00540B8F"/>
    <w:rsid w:val="005410B3"/>
    <w:rsid w:val="00542169"/>
    <w:rsid w:val="00542487"/>
    <w:rsid w:val="00542515"/>
    <w:rsid w:val="00542D7D"/>
    <w:rsid w:val="00542F76"/>
    <w:rsid w:val="00543109"/>
    <w:rsid w:val="005433F5"/>
    <w:rsid w:val="0054411E"/>
    <w:rsid w:val="005467BA"/>
    <w:rsid w:val="00546B44"/>
    <w:rsid w:val="005471CF"/>
    <w:rsid w:val="00547306"/>
    <w:rsid w:val="00550089"/>
    <w:rsid w:val="00550397"/>
    <w:rsid w:val="00551CCC"/>
    <w:rsid w:val="005532B0"/>
    <w:rsid w:val="00553A9D"/>
    <w:rsid w:val="00553B89"/>
    <w:rsid w:val="005549F8"/>
    <w:rsid w:val="0055589D"/>
    <w:rsid w:val="00555F14"/>
    <w:rsid w:val="00556A57"/>
    <w:rsid w:val="005574C9"/>
    <w:rsid w:val="00557606"/>
    <w:rsid w:val="00557F0C"/>
    <w:rsid w:val="00560386"/>
    <w:rsid w:val="00560BE9"/>
    <w:rsid w:val="0056179C"/>
    <w:rsid w:val="005617C8"/>
    <w:rsid w:val="00561F14"/>
    <w:rsid w:val="005632DB"/>
    <w:rsid w:val="005645E7"/>
    <w:rsid w:val="0056468F"/>
    <w:rsid w:val="0056496B"/>
    <w:rsid w:val="00566473"/>
    <w:rsid w:val="00566603"/>
    <w:rsid w:val="00567895"/>
    <w:rsid w:val="0057030E"/>
    <w:rsid w:val="005708E9"/>
    <w:rsid w:val="005716D0"/>
    <w:rsid w:val="005717B8"/>
    <w:rsid w:val="00574C7F"/>
    <w:rsid w:val="00575E23"/>
    <w:rsid w:val="005768CA"/>
    <w:rsid w:val="005777ED"/>
    <w:rsid w:val="0058028E"/>
    <w:rsid w:val="0058062B"/>
    <w:rsid w:val="00580773"/>
    <w:rsid w:val="0058127F"/>
    <w:rsid w:val="005820B7"/>
    <w:rsid w:val="00583E61"/>
    <w:rsid w:val="00583FF1"/>
    <w:rsid w:val="005847F3"/>
    <w:rsid w:val="00584B31"/>
    <w:rsid w:val="00584E64"/>
    <w:rsid w:val="005853F1"/>
    <w:rsid w:val="005865DE"/>
    <w:rsid w:val="00587F91"/>
    <w:rsid w:val="00590AA3"/>
    <w:rsid w:val="0059148D"/>
    <w:rsid w:val="00593566"/>
    <w:rsid w:val="00593678"/>
    <w:rsid w:val="00594925"/>
    <w:rsid w:val="00594B9C"/>
    <w:rsid w:val="00594BCF"/>
    <w:rsid w:val="00594FB8"/>
    <w:rsid w:val="00595262"/>
    <w:rsid w:val="00595873"/>
    <w:rsid w:val="00595A90"/>
    <w:rsid w:val="005979EC"/>
    <w:rsid w:val="005A015F"/>
    <w:rsid w:val="005A1573"/>
    <w:rsid w:val="005A20C0"/>
    <w:rsid w:val="005A31AF"/>
    <w:rsid w:val="005A31EF"/>
    <w:rsid w:val="005A32AE"/>
    <w:rsid w:val="005A3C06"/>
    <w:rsid w:val="005A3DBE"/>
    <w:rsid w:val="005A5636"/>
    <w:rsid w:val="005A67F8"/>
    <w:rsid w:val="005A6825"/>
    <w:rsid w:val="005A6B7D"/>
    <w:rsid w:val="005A761E"/>
    <w:rsid w:val="005A7640"/>
    <w:rsid w:val="005A7678"/>
    <w:rsid w:val="005A7947"/>
    <w:rsid w:val="005A7B84"/>
    <w:rsid w:val="005B0955"/>
    <w:rsid w:val="005B11B4"/>
    <w:rsid w:val="005B130A"/>
    <w:rsid w:val="005B1418"/>
    <w:rsid w:val="005B155E"/>
    <w:rsid w:val="005B2383"/>
    <w:rsid w:val="005B253C"/>
    <w:rsid w:val="005B2820"/>
    <w:rsid w:val="005B2E15"/>
    <w:rsid w:val="005B365A"/>
    <w:rsid w:val="005B3A92"/>
    <w:rsid w:val="005B3F0E"/>
    <w:rsid w:val="005B707C"/>
    <w:rsid w:val="005C0663"/>
    <w:rsid w:val="005C089F"/>
    <w:rsid w:val="005C0BDA"/>
    <w:rsid w:val="005C0F99"/>
    <w:rsid w:val="005C1488"/>
    <w:rsid w:val="005C15CA"/>
    <w:rsid w:val="005C22A1"/>
    <w:rsid w:val="005C5F51"/>
    <w:rsid w:val="005C657C"/>
    <w:rsid w:val="005C7429"/>
    <w:rsid w:val="005D0168"/>
    <w:rsid w:val="005D0395"/>
    <w:rsid w:val="005D1742"/>
    <w:rsid w:val="005D2D25"/>
    <w:rsid w:val="005D3252"/>
    <w:rsid w:val="005D3C27"/>
    <w:rsid w:val="005E05D7"/>
    <w:rsid w:val="005E0623"/>
    <w:rsid w:val="005E0916"/>
    <w:rsid w:val="005E1167"/>
    <w:rsid w:val="005E11FB"/>
    <w:rsid w:val="005E1B68"/>
    <w:rsid w:val="005E228D"/>
    <w:rsid w:val="005E2949"/>
    <w:rsid w:val="005E29EA"/>
    <w:rsid w:val="005E3097"/>
    <w:rsid w:val="005E3F7E"/>
    <w:rsid w:val="005E4FE1"/>
    <w:rsid w:val="005E5E91"/>
    <w:rsid w:val="005E6924"/>
    <w:rsid w:val="005E6F5F"/>
    <w:rsid w:val="005E750A"/>
    <w:rsid w:val="005E7BED"/>
    <w:rsid w:val="005E7FF6"/>
    <w:rsid w:val="005F0236"/>
    <w:rsid w:val="005F09F4"/>
    <w:rsid w:val="005F0A3C"/>
    <w:rsid w:val="005F193D"/>
    <w:rsid w:val="005F1A9F"/>
    <w:rsid w:val="005F2678"/>
    <w:rsid w:val="005F28AE"/>
    <w:rsid w:val="005F4073"/>
    <w:rsid w:val="005F442A"/>
    <w:rsid w:val="005F446B"/>
    <w:rsid w:val="005F47FE"/>
    <w:rsid w:val="005F534B"/>
    <w:rsid w:val="005F552F"/>
    <w:rsid w:val="005F56F7"/>
    <w:rsid w:val="005F6BE3"/>
    <w:rsid w:val="005F7783"/>
    <w:rsid w:val="005F7BCC"/>
    <w:rsid w:val="006000B0"/>
    <w:rsid w:val="00601A7F"/>
    <w:rsid w:val="006033A5"/>
    <w:rsid w:val="00603624"/>
    <w:rsid w:val="0060442C"/>
    <w:rsid w:val="00604AC4"/>
    <w:rsid w:val="00605296"/>
    <w:rsid w:val="00606890"/>
    <w:rsid w:val="00606CFF"/>
    <w:rsid w:val="00606D87"/>
    <w:rsid w:val="0061045D"/>
    <w:rsid w:val="00610C01"/>
    <w:rsid w:val="006118E8"/>
    <w:rsid w:val="0061269B"/>
    <w:rsid w:val="00612934"/>
    <w:rsid w:val="006135C4"/>
    <w:rsid w:val="0061510E"/>
    <w:rsid w:val="00615827"/>
    <w:rsid w:val="006162A6"/>
    <w:rsid w:val="006166D7"/>
    <w:rsid w:val="00616A31"/>
    <w:rsid w:val="006170EB"/>
    <w:rsid w:val="006208C5"/>
    <w:rsid w:val="006213DC"/>
    <w:rsid w:val="00621938"/>
    <w:rsid w:val="00621EDA"/>
    <w:rsid w:val="00622762"/>
    <w:rsid w:val="00622FF6"/>
    <w:rsid w:val="00623216"/>
    <w:rsid w:val="00623552"/>
    <w:rsid w:val="006240ED"/>
    <w:rsid w:val="0062476C"/>
    <w:rsid w:val="006261BC"/>
    <w:rsid w:val="00626D66"/>
    <w:rsid w:val="00626EB3"/>
    <w:rsid w:val="006303CD"/>
    <w:rsid w:val="0063092C"/>
    <w:rsid w:val="006312C3"/>
    <w:rsid w:val="0063165B"/>
    <w:rsid w:val="00631725"/>
    <w:rsid w:val="00631F30"/>
    <w:rsid w:val="00632C8F"/>
    <w:rsid w:val="00633AF8"/>
    <w:rsid w:val="00634344"/>
    <w:rsid w:val="006343AC"/>
    <w:rsid w:val="00635600"/>
    <w:rsid w:val="00636BC9"/>
    <w:rsid w:val="00636D10"/>
    <w:rsid w:val="0063729B"/>
    <w:rsid w:val="00640905"/>
    <w:rsid w:val="0064178D"/>
    <w:rsid w:val="00641DED"/>
    <w:rsid w:val="00642DC1"/>
    <w:rsid w:val="006436C9"/>
    <w:rsid w:val="006437E5"/>
    <w:rsid w:val="00643A5B"/>
    <w:rsid w:val="0064512F"/>
    <w:rsid w:val="0064523E"/>
    <w:rsid w:val="00646D52"/>
    <w:rsid w:val="0064737B"/>
    <w:rsid w:val="00650332"/>
    <w:rsid w:val="00650CC3"/>
    <w:rsid w:val="006515CA"/>
    <w:rsid w:val="00651801"/>
    <w:rsid w:val="00651AEE"/>
    <w:rsid w:val="00651F55"/>
    <w:rsid w:val="00652935"/>
    <w:rsid w:val="006536AD"/>
    <w:rsid w:val="00653A5D"/>
    <w:rsid w:val="00653DAF"/>
    <w:rsid w:val="00656D56"/>
    <w:rsid w:val="00657AA8"/>
    <w:rsid w:val="00657BA2"/>
    <w:rsid w:val="00660E23"/>
    <w:rsid w:val="00660F97"/>
    <w:rsid w:val="006615DD"/>
    <w:rsid w:val="00662FBA"/>
    <w:rsid w:val="0066339D"/>
    <w:rsid w:val="0066347F"/>
    <w:rsid w:val="0066376D"/>
    <w:rsid w:val="00665248"/>
    <w:rsid w:val="006652E4"/>
    <w:rsid w:val="006658BB"/>
    <w:rsid w:val="006665DA"/>
    <w:rsid w:val="00666845"/>
    <w:rsid w:val="0066789B"/>
    <w:rsid w:val="006706FA"/>
    <w:rsid w:val="006707AE"/>
    <w:rsid w:val="0067136E"/>
    <w:rsid w:val="00671F65"/>
    <w:rsid w:val="006720D9"/>
    <w:rsid w:val="006722AA"/>
    <w:rsid w:val="006732A6"/>
    <w:rsid w:val="0067376A"/>
    <w:rsid w:val="006738F2"/>
    <w:rsid w:val="00673F47"/>
    <w:rsid w:val="00674AA5"/>
    <w:rsid w:val="00674D51"/>
    <w:rsid w:val="00675322"/>
    <w:rsid w:val="006757C0"/>
    <w:rsid w:val="00675977"/>
    <w:rsid w:val="00675A9A"/>
    <w:rsid w:val="006762CB"/>
    <w:rsid w:val="006804B7"/>
    <w:rsid w:val="00681398"/>
    <w:rsid w:val="00681CDE"/>
    <w:rsid w:val="00681DFD"/>
    <w:rsid w:val="00681E07"/>
    <w:rsid w:val="00683698"/>
    <w:rsid w:val="0068386C"/>
    <w:rsid w:val="00683AAE"/>
    <w:rsid w:val="0068468E"/>
    <w:rsid w:val="006846B7"/>
    <w:rsid w:val="00684E7F"/>
    <w:rsid w:val="0068632C"/>
    <w:rsid w:val="0068739F"/>
    <w:rsid w:val="0069044B"/>
    <w:rsid w:val="00691410"/>
    <w:rsid w:val="00691A97"/>
    <w:rsid w:val="00692EBB"/>
    <w:rsid w:val="0069464A"/>
    <w:rsid w:val="0069596A"/>
    <w:rsid w:val="00695E4C"/>
    <w:rsid w:val="006960B4"/>
    <w:rsid w:val="00696700"/>
    <w:rsid w:val="0069767B"/>
    <w:rsid w:val="006977B5"/>
    <w:rsid w:val="006A0A7C"/>
    <w:rsid w:val="006A0D77"/>
    <w:rsid w:val="006A2D13"/>
    <w:rsid w:val="006A2D22"/>
    <w:rsid w:val="006A37B8"/>
    <w:rsid w:val="006A3A65"/>
    <w:rsid w:val="006A4070"/>
    <w:rsid w:val="006A4845"/>
    <w:rsid w:val="006A4F7D"/>
    <w:rsid w:val="006A62C1"/>
    <w:rsid w:val="006A676D"/>
    <w:rsid w:val="006A72CA"/>
    <w:rsid w:val="006A793F"/>
    <w:rsid w:val="006A7C32"/>
    <w:rsid w:val="006B0656"/>
    <w:rsid w:val="006B1DBA"/>
    <w:rsid w:val="006B1DF2"/>
    <w:rsid w:val="006B220F"/>
    <w:rsid w:val="006B3117"/>
    <w:rsid w:val="006B395E"/>
    <w:rsid w:val="006B432F"/>
    <w:rsid w:val="006B4708"/>
    <w:rsid w:val="006B4A90"/>
    <w:rsid w:val="006B52C0"/>
    <w:rsid w:val="006B5745"/>
    <w:rsid w:val="006B6424"/>
    <w:rsid w:val="006B6DD8"/>
    <w:rsid w:val="006B7F47"/>
    <w:rsid w:val="006C0179"/>
    <w:rsid w:val="006C16E7"/>
    <w:rsid w:val="006C1840"/>
    <w:rsid w:val="006C1FB8"/>
    <w:rsid w:val="006C27DB"/>
    <w:rsid w:val="006C30DE"/>
    <w:rsid w:val="006C387F"/>
    <w:rsid w:val="006C3910"/>
    <w:rsid w:val="006C3CD8"/>
    <w:rsid w:val="006C4022"/>
    <w:rsid w:val="006C672F"/>
    <w:rsid w:val="006C6D8E"/>
    <w:rsid w:val="006C7437"/>
    <w:rsid w:val="006C7E41"/>
    <w:rsid w:val="006D03C3"/>
    <w:rsid w:val="006D0439"/>
    <w:rsid w:val="006D06F3"/>
    <w:rsid w:val="006D11E5"/>
    <w:rsid w:val="006D1F88"/>
    <w:rsid w:val="006D2BAA"/>
    <w:rsid w:val="006D2D2C"/>
    <w:rsid w:val="006D2D55"/>
    <w:rsid w:val="006D3010"/>
    <w:rsid w:val="006D33EA"/>
    <w:rsid w:val="006D4366"/>
    <w:rsid w:val="006D5C5D"/>
    <w:rsid w:val="006D5DC9"/>
    <w:rsid w:val="006D6385"/>
    <w:rsid w:val="006D63B2"/>
    <w:rsid w:val="006D6637"/>
    <w:rsid w:val="006D754E"/>
    <w:rsid w:val="006E017B"/>
    <w:rsid w:val="006E2438"/>
    <w:rsid w:val="006E289C"/>
    <w:rsid w:val="006E2F97"/>
    <w:rsid w:val="006E4F9F"/>
    <w:rsid w:val="006E51C9"/>
    <w:rsid w:val="006E5A94"/>
    <w:rsid w:val="006E5D75"/>
    <w:rsid w:val="006E6160"/>
    <w:rsid w:val="006F00A9"/>
    <w:rsid w:val="006F00F5"/>
    <w:rsid w:val="006F102D"/>
    <w:rsid w:val="006F211E"/>
    <w:rsid w:val="006F26A2"/>
    <w:rsid w:val="006F346C"/>
    <w:rsid w:val="006F3E2F"/>
    <w:rsid w:val="006F417E"/>
    <w:rsid w:val="006F4691"/>
    <w:rsid w:val="006F6AC3"/>
    <w:rsid w:val="006F71E1"/>
    <w:rsid w:val="006F728F"/>
    <w:rsid w:val="006F7A6F"/>
    <w:rsid w:val="006F7CDC"/>
    <w:rsid w:val="006F7E45"/>
    <w:rsid w:val="007001AB"/>
    <w:rsid w:val="00702FDE"/>
    <w:rsid w:val="00703FF8"/>
    <w:rsid w:val="00704312"/>
    <w:rsid w:val="0070502B"/>
    <w:rsid w:val="00705D8A"/>
    <w:rsid w:val="00706D87"/>
    <w:rsid w:val="007078B9"/>
    <w:rsid w:val="007101EF"/>
    <w:rsid w:val="007104B0"/>
    <w:rsid w:val="0071050C"/>
    <w:rsid w:val="00711458"/>
    <w:rsid w:val="0071508C"/>
    <w:rsid w:val="00715D82"/>
    <w:rsid w:val="007206B2"/>
    <w:rsid w:val="00720C0A"/>
    <w:rsid w:val="00721626"/>
    <w:rsid w:val="00721D32"/>
    <w:rsid w:val="00721DCB"/>
    <w:rsid w:val="007228B5"/>
    <w:rsid w:val="007229CD"/>
    <w:rsid w:val="0072328B"/>
    <w:rsid w:val="00724BD4"/>
    <w:rsid w:val="00727222"/>
    <w:rsid w:val="00730351"/>
    <w:rsid w:val="00731F28"/>
    <w:rsid w:val="00732411"/>
    <w:rsid w:val="00732CF3"/>
    <w:rsid w:val="00732DC5"/>
    <w:rsid w:val="007335FF"/>
    <w:rsid w:val="0073470F"/>
    <w:rsid w:val="0073559C"/>
    <w:rsid w:val="007363E9"/>
    <w:rsid w:val="00736534"/>
    <w:rsid w:val="007367B1"/>
    <w:rsid w:val="007368E8"/>
    <w:rsid w:val="00736A03"/>
    <w:rsid w:val="00736D16"/>
    <w:rsid w:val="007371A5"/>
    <w:rsid w:val="00737338"/>
    <w:rsid w:val="00737720"/>
    <w:rsid w:val="00737CB7"/>
    <w:rsid w:val="0074271A"/>
    <w:rsid w:val="00743372"/>
    <w:rsid w:val="007446E2"/>
    <w:rsid w:val="007448EB"/>
    <w:rsid w:val="00745FF7"/>
    <w:rsid w:val="00746488"/>
    <w:rsid w:val="00747379"/>
    <w:rsid w:val="007476D9"/>
    <w:rsid w:val="007476F6"/>
    <w:rsid w:val="0075052B"/>
    <w:rsid w:val="00750C71"/>
    <w:rsid w:val="00753903"/>
    <w:rsid w:val="00753FB1"/>
    <w:rsid w:val="00754095"/>
    <w:rsid w:val="00754666"/>
    <w:rsid w:val="00755B47"/>
    <w:rsid w:val="00756B71"/>
    <w:rsid w:val="007573F3"/>
    <w:rsid w:val="007602D8"/>
    <w:rsid w:val="00761B04"/>
    <w:rsid w:val="00761F91"/>
    <w:rsid w:val="007628AD"/>
    <w:rsid w:val="007641A0"/>
    <w:rsid w:val="00764235"/>
    <w:rsid w:val="007659E8"/>
    <w:rsid w:val="007674E5"/>
    <w:rsid w:val="00767603"/>
    <w:rsid w:val="00770E91"/>
    <w:rsid w:val="0077117E"/>
    <w:rsid w:val="00771C32"/>
    <w:rsid w:val="00772AC4"/>
    <w:rsid w:val="00772D83"/>
    <w:rsid w:val="007732B6"/>
    <w:rsid w:val="007736C6"/>
    <w:rsid w:val="00773E46"/>
    <w:rsid w:val="00774B05"/>
    <w:rsid w:val="00775A8E"/>
    <w:rsid w:val="0077633F"/>
    <w:rsid w:val="007763AA"/>
    <w:rsid w:val="00777FC3"/>
    <w:rsid w:val="00780D7A"/>
    <w:rsid w:val="00780E7A"/>
    <w:rsid w:val="0078285A"/>
    <w:rsid w:val="007833B3"/>
    <w:rsid w:val="00783F21"/>
    <w:rsid w:val="00784D81"/>
    <w:rsid w:val="0078530F"/>
    <w:rsid w:val="0078558B"/>
    <w:rsid w:val="0078587F"/>
    <w:rsid w:val="00785E8E"/>
    <w:rsid w:val="007866D1"/>
    <w:rsid w:val="00786998"/>
    <w:rsid w:val="007903E0"/>
    <w:rsid w:val="00790761"/>
    <w:rsid w:val="00791274"/>
    <w:rsid w:val="007920B9"/>
    <w:rsid w:val="0079382E"/>
    <w:rsid w:val="00793E96"/>
    <w:rsid w:val="0079428D"/>
    <w:rsid w:val="00794BA0"/>
    <w:rsid w:val="00797066"/>
    <w:rsid w:val="00797F96"/>
    <w:rsid w:val="007A283C"/>
    <w:rsid w:val="007A42BB"/>
    <w:rsid w:val="007A5061"/>
    <w:rsid w:val="007A5A1F"/>
    <w:rsid w:val="007A6235"/>
    <w:rsid w:val="007A716C"/>
    <w:rsid w:val="007B05A6"/>
    <w:rsid w:val="007B16E3"/>
    <w:rsid w:val="007B2AAD"/>
    <w:rsid w:val="007B3456"/>
    <w:rsid w:val="007B349F"/>
    <w:rsid w:val="007B3CDB"/>
    <w:rsid w:val="007B4944"/>
    <w:rsid w:val="007B4B87"/>
    <w:rsid w:val="007B5454"/>
    <w:rsid w:val="007B6881"/>
    <w:rsid w:val="007C058F"/>
    <w:rsid w:val="007C10DA"/>
    <w:rsid w:val="007C1E13"/>
    <w:rsid w:val="007C4964"/>
    <w:rsid w:val="007C4AB5"/>
    <w:rsid w:val="007C50B5"/>
    <w:rsid w:val="007C5522"/>
    <w:rsid w:val="007C6596"/>
    <w:rsid w:val="007C75A1"/>
    <w:rsid w:val="007D019C"/>
    <w:rsid w:val="007D0345"/>
    <w:rsid w:val="007D2129"/>
    <w:rsid w:val="007D2E56"/>
    <w:rsid w:val="007D41DB"/>
    <w:rsid w:val="007D5C3F"/>
    <w:rsid w:val="007D5CBA"/>
    <w:rsid w:val="007D7FD3"/>
    <w:rsid w:val="007E0D0E"/>
    <w:rsid w:val="007E0DC3"/>
    <w:rsid w:val="007E0EAC"/>
    <w:rsid w:val="007E25D7"/>
    <w:rsid w:val="007E2797"/>
    <w:rsid w:val="007E407F"/>
    <w:rsid w:val="007E7216"/>
    <w:rsid w:val="007F0379"/>
    <w:rsid w:val="007F0EE9"/>
    <w:rsid w:val="007F23D0"/>
    <w:rsid w:val="007F291A"/>
    <w:rsid w:val="007F2942"/>
    <w:rsid w:val="007F2AD8"/>
    <w:rsid w:val="007F341E"/>
    <w:rsid w:val="007F39FA"/>
    <w:rsid w:val="007F3F4D"/>
    <w:rsid w:val="007F57DD"/>
    <w:rsid w:val="007F595E"/>
    <w:rsid w:val="007F682A"/>
    <w:rsid w:val="007F7967"/>
    <w:rsid w:val="007F7A2D"/>
    <w:rsid w:val="0080067E"/>
    <w:rsid w:val="0080083F"/>
    <w:rsid w:val="0080179A"/>
    <w:rsid w:val="00801822"/>
    <w:rsid w:val="008019A4"/>
    <w:rsid w:val="00801BE7"/>
    <w:rsid w:val="008022FD"/>
    <w:rsid w:val="0080426B"/>
    <w:rsid w:val="00804B30"/>
    <w:rsid w:val="00806008"/>
    <w:rsid w:val="00806458"/>
    <w:rsid w:val="00806AAE"/>
    <w:rsid w:val="00807DA2"/>
    <w:rsid w:val="008102B3"/>
    <w:rsid w:val="0081350D"/>
    <w:rsid w:val="008140DC"/>
    <w:rsid w:val="008141A4"/>
    <w:rsid w:val="00814D87"/>
    <w:rsid w:val="0081629F"/>
    <w:rsid w:val="008202FB"/>
    <w:rsid w:val="00820DBF"/>
    <w:rsid w:val="008216D1"/>
    <w:rsid w:val="00821982"/>
    <w:rsid w:val="00823C36"/>
    <w:rsid w:val="00826AF6"/>
    <w:rsid w:val="00827CD6"/>
    <w:rsid w:val="00827D5A"/>
    <w:rsid w:val="00830E82"/>
    <w:rsid w:val="0083135C"/>
    <w:rsid w:val="00833E12"/>
    <w:rsid w:val="00835060"/>
    <w:rsid w:val="0083691E"/>
    <w:rsid w:val="008379BE"/>
    <w:rsid w:val="00837F6B"/>
    <w:rsid w:val="008401B7"/>
    <w:rsid w:val="00840AC5"/>
    <w:rsid w:val="00840ADB"/>
    <w:rsid w:val="00841351"/>
    <w:rsid w:val="00842295"/>
    <w:rsid w:val="0084331C"/>
    <w:rsid w:val="00843A42"/>
    <w:rsid w:val="00843C4F"/>
    <w:rsid w:val="008449F6"/>
    <w:rsid w:val="008466A1"/>
    <w:rsid w:val="00847247"/>
    <w:rsid w:val="008473B5"/>
    <w:rsid w:val="00850DA9"/>
    <w:rsid w:val="00851A03"/>
    <w:rsid w:val="00854212"/>
    <w:rsid w:val="008547CE"/>
    <w:rsid w:val="00855BE1"/>
    <w:rsid w:val="00855C30"/>
    <w:rsid w:val="00856210"/>
    <w:rsid w:val="00856467"/>
    <w:rsid w:val="008575EB"/>
    <w:rsid w:val="00857761"/>
    <w:rsid w:val="008610D2"/>
    <w:rsid w:val="00862441"/>
    <w:rsid w:val="00864822"/>
    <w:rsid w:val="00864F70"/>
    <w:rsid w:val="00865133"/>
    <w:rsid w:val="00866095"/>
    <w:rsid w:val="00866156"/>
    <w:rsid w:val="00866DCD"/>
    <w:rsid w:val="00866F36"/>
    <w:rsid w:val="00867CA3"/>
    <w:rsid w:val="008703B3"/>
    <w:rsid w:val="0087070C"/>
    <w:rsid w:val="00870BD7"/>
    <w:rsid w:val="00870E1D"/>
    <w:rsid w:val="0087128C"/>
    <w:rsid w:val="00871B5C"/>
    <w:rsid w:val="00872318"/>
    <w:rsid w:val="0087287F"/>
    <w:rsid w:val="00872BEA"/>
    <w:rsid w:val="00873EA6"/>
    <w:rsid w:val="008742BA"/>
    <w:rsid w:val="00874925"/>
    <w:rsid w:val="00874DD6"/>
    <w:rsid w:val="00874E55"/>
    <w:rsid w:val="0087673F"/>
    <w:rsid w:val="0087725F"/>
    <w:rsid w:val="00880B52"/>
    <w:rsid w:val="0088145B"/>
    <w:rsid w:val="0088182E"/>
    <w:rsid w:val="008821DD"/>
    <w:rsid w:val="0088244A"/>
    <w:rsid w:val="008829F9"/>
    <w:rsid w:val="00882CC9"/>
    <w:rsid w:val="008841FB"/>
    <w:rsid w:val="00884F76"/>
    <w:rsid w:val="008852D0"/>
    <w:rsid w:val="00885BDE"/>
    <w:rsid w:val="00885FA1"/>
    <w:rsid w:val="00887AC2"/>
    <w:rsid w:val="00890916"/>
    <w:rsid w:val="00892554"/>
    <w:rsid w:val="00892F53"/>
    <w:rsid w:val="00893943"/>
    <w:rsid w:val="00893960"/>
    <w:rsid w:val="0089568A"/>
    <w:rsid w:val="0089593B"/>
    <w:rsid w:val="0089717A"/>
    <w:rsid w:val="008977F0"/>
    <w:rsid w:val="00897EDD"/>
    <w:rsid w:val="008A0357"/>
    <w:rsid w:val="008A1A61"/>
    <w:rsid w:val="008A1CED"/>
    <w:rsid w:val="008A224C"/>
    <w:rsid w:val="008A24F8"/>
    <w:rsid w:val="008A2CD4"/>
    <w:rsid w:val="008A2D83"/>
    <w:rsid w:val="008A3296"/>
    <w:rsid w:val="008A3477"/>
    <w:rsid w:val="008A3510"/>
    <w:rsid w:val="008A3853"/>
    <w:rsid w:val="008A3A56"/>
    <w:rsid w:val="008A40DB"/>
    <w:rsid w:val="008A4A52"/>
    <w:rsid w:val="008A4DEC"/>
    <w:rsid w:val="008A5950"/>
    <w:rsid w:val="008A6A63"/>
    <w:rsid w:val="008A6E96"/>
    <w:rsid w:val="008A7455"/>
    <w:rsid w:val="008A7855"/>
    <w:rsid w:val="008B050C"/>
    <w:rsid w:val="008B1A01"/>
    <w:rsid w:val="008B2CD6"/>
    <w:rsid w:val="008B2DF6"/>
    <w:rsid w:val="008B30FA"/>
    <w:rsid w:val="008B3715"/>
    <w:rsid w:val="008B402F"/>
    <w:rsid w:val="008B4573"/>
    <w:rsid w:val="008B4CD0"/>
    <w:rsid w:val="008B7D7F"/>
    <w:rsid w:val="008C0D0D"/>
    <w:rsid w:val="008C0F00"/>
    <w:rsid w:val="008C144F"/>
    <w:rsid w:val="008C327D"/>
    <w:rsid w:val="008C33F3"/>
    <w:rsid w:val="008C477B"/>
    <w:rsid w:val="008C52F9"/>
    <w:rsid w:val="008C7C7C"/>
    <w:rsid w:val="008D0495"/>
    <w:rsid w:val="008D1DA8"/>
    <w:rsid w:val="008D245F"/>
    <w:rsid w:val="008D444F"/>
    <w:rsid w:val="008D5F2E"/>
    <w:rsid w:val="008D6D65"/>
    <w:rsid w:val="008E0313"/>
    <w:rsid w:val="008E1AAA"/>
    <w:rsid w:val="008E1D68"/>
    <w:rsid w:val="008E2675"/>
    <w:rsid w:val="008E413C"/>
    <w:rsid w:val="008E45FE"/>
    <w:rsid w:val="008E710B"/>
    <w:rsid w:val="008F0836"/>
    <w:rsid w:val="008F09E9"/>
    <w:rsid w:val="008F0CBD"/>
    <w:rsid w:val="008F14EA"/>
    <w:rsid w:val="008F1A95"/>
    <w:rsid w:val="008F1CE2"/>
    <w:rsid w:val="008F2040"/>
    <w:rsid w:val="008F250F"/>
    <w:rsid w:val="008F3286"/>
    <w:rsid w:val="008F3668"/>
    <w:rsid w:val="008F3FE4"/>
    <w:rsid w:val="008F43F1"/>
    <w:rsid w:val="008F4AA4"/>
    <w:rsid w:val="008F5080"/>
    <w:rsid w:val="008F6191"/>
    <w:rsid w:val="008F6255"/>
    <w:rsid w:val="008F7753"/>
    <w:rsid w:val="008F7A90"/>
    <w:rsid w:val="009000A1"/>
    <w:rsid w:val="009004E3"/>
    <w:rsid w:val="00900A26"/>
    <w:rsid w:val="00901049"/>
    <w:rsid w:val="00901A36"/>
    <w:rsid w:val="00901FBC"/>
    <w:rsid w:val="00902720"/>
    <w:rsid w:val="009027E2"/>
    <w:rsid w:val="00903742"/>
    <w:rsid w:val="009042B8"/>
    <w:rsid w:val="00904C4E"/>
    <w:rsid w:val="009051E9"/>
    <w:rsid w:val="00905642"/>
    <w:rsid w:val="0090713E"/>
    <w:rsid w:val="00910EE4"/>
    <w:rsid w:val="009114A8"/>
    <w:rsid w:val="00911CE3"/>
    <w:rsid w:val="00911ED4"/>
    <w:rsid w:val="00912A4E"/>
    <w:rsid w:val="00913426"/>
    <w:rsid w:val="009157F5"/>
    <w:rsid w:val="00915D9F"/>
    <w:rsid w:val="00915EAB"/>
    <w:rsid w:val="00920602"/>
    <w:rsid w:val="00920C0A"/>
    <w:rsid w:val="009214C3"/>
    <w:rsid w:val="009215B4"/>
    <w:rsid w:val="00921693"/>
    <w:rsid w:val="00922369"/>
    <w:rsid w:val="009231BF"/>
    <w:rsid w:val="009235DE"/>
    <w:rsid w:val="0092500D"/>
    <w:rsid w:val="0092558C"/>
    <w:rsid w:val="009265D0"/>
    <w:rsid w:val="009271DB"/>
    <w:rsid w:val="00927B09"/>
    <w:rsid w:val="009310A0"/>
    <w:rsid w:val="00931233"/>
    <w:rsid w:val="0093143A"/>
    <w:rsid w:val="00931808"/>
    <w:rsid w:val="009326CA"/>
    <w:rsid w:val="009327C8"/>
    <w:rsid w:val="009327F0"/>
    <w:rsid w:val="0093358F"/>
    <w:rsid w:val="009353E6"/>
    <w:rsid w:val="009363DF"/>
    <w:rsid w:val="00936797"/>
    <w:rsid w:val="00936BFB"/>
    <w:rsid w:val="00936DF9"/>
    <w:rsid w:val="00937451"/>
    <w:rsid w:val="00937807"/>
    <w:rsid w:val="00940412"/>
    <w:rsid w:val="009414D9"/>
    <w:rsid w:val="00942597"/>
    <w:rsid w:val="009433D4"/>
    <w:rsid w:val="0094460D"/>
    <w:rsid w:val="009446BC"/>
    <w:rsid w:val="00945418"/>
    <w:rsid w:val="0094764C"/>
    <w:rsid w:val="00947B04"/>
    <w:rsid w:val="00947FED"/>
    <w:rsid w:val="009505DD"/>
    <w:rsid w:val="00951A81"/>
    <w:rsid w:val="00951CDF"/>
    <w:rsid w:val="00952509"/>
    <w:rsid w:val="00953D06"/>
    <w:rsid w:val="0095442E"/>
    <w:rsid w:val="009544DE"/>
    <w:rsid w:val="009556F7"/>
    <w:rsid w:val="00955E78"/>
    <w:rsid w:val="00955E7B"/>
    <w:rsid w:val="009571B8"/>
    <w:rsid w:val="0095721C"/>
    <w:rsid w:val="00957BF2"/>
    <w:rsid w:val="00961E08"/>
    <w:rsid w:val="00962C56"/>
    <w:rsid w:val="00963647"/>
    <w:rsid w:val="00963B8C"/>
    <w:rsid w:val="009645C8"/>
    <w:rsid w:val="00964B8A"/>
    <w:rsid w:val="00965312"/>
    <w:rsid w:val="009657E2"/>
    <w:rsid w:val="009677FF"/>
    <w:rsid w:val="009679D2"/>
    <w:rsid w:val="00967B90"/>
    <w:rsid w:val="0097044B"/>
    <w:rsid w:val="009714A5"/>
    <w:rsid w:val="00971D09"/>
    <w:rsid w:val="009725B0"/>
    <w:rsid w:val="0097357B"/>
    <w:rsid w:val="00974073"/>
    <w:rsid w:val="009740CC"/>
    <w:rsid w:val="009757AF"/>
    <w:rsid w:val="00977080"/>
    <w:rsid w:val="00977208"/>
    <w:rsid w:val="0097758E"/>
    <w:rsid w:val="0098013A"/>
    <w:rsid w:val="009809D7"/>
    <w:rsid w:val="00980BBA"/>
    <w:rsid w:val="00980CDF"/>
    <w:rsid w:val="00980F37"/>
    <w:rsid w:val="00981669"/>
    <w:rsid w:val="009834DE"/>
    <w:rsid w:val="00983E07"/>
    <w:rsid w:val="0098470D"/>
    <w:rsid w:val="0098537F"/>
    <w:rsid w:val="009862F0"/>
    <w:rsid w:val="00986937"/>
    <w:rsid w:val="00986D8F"/>
    <w:rsid w:val="00987354"/>
    <w:rsid w:val="009876DC"/>
    <w:rsid w:val="00987971"/>
    <w:rsid w:val="00987D4A"/>
    <w:rsid w:val="00990770"/>
    <w:rsid w:val="009908AF"/>
    <w:rsid w:val="00990B92"/>
    <w:rsid w:val="009919CC"/>
    <w:rsid w:val="00991A6F"/>
    <w:rsid w:val="009936DB"/>
    <w:rsid w:val="00993DCF"/>
    <w:rsid w:val="00993E51"/>
    <w:rsid w:val="009A144A"/>
    <w:rsid w:val="009A1577"/>
    <w:rsid w:val="009A19CE"/>
    <w:rsid w:val="009A2E1A"/>
    <w:rsid w:val="009A3011"/>
    <w:rsid w:val="009A5700"/>
    <w:rsid w:val="009A6290"/>
    <w:rsid w:val="009A764C"/>
    <w:rsid w:val="009A7964"/>
    <w:rsid w:val="009B1304"/>
    <w:rsid w:val="009B1776"/>
    <w:rsid w:val="009B1D3C"/>
    <w:rsid w:val="009B1F55"/>
    <w:rsid w:val="009B2052"/>
    <w:rsid w:val="009B4110"/>
    <w:rsid w:val="009B420B"/>
    <w:rsid w:val="009B4889"/>
    <w:rsid w:val="009B7110"/>
    <w:rsid w:val="009C0EC0"/>
    <w:rsid w:val="009C180B"/>
    <w:rsid w:val="009C1E0A"/>
    <w:rsid w:val="009C2549"/>
    <w:rsid w:val="009C30D9"/>
    <w:rsid w:val="009C4EA4"/>
    <w:rsid w:val="009C6802"/>
    <w:rsid w:val="009C6D96"/>
    <w:rsid w:val="009C6EC3"/>
    <w:rsid w:val="009C7EB9"/>
    <w:rsid w:val="009D0138"/>
    <w:rsid w:val="009D01E1"/>
    <w:rsid w:val="009D1BB2"/>
    <w:rsid w:val="009D3172"/>
    <w:rsid w:val="009D346C"/>
    <w:rsid w:val="009D3A19"/>
    <w:rsid w:val="009D4937"/>
    <w:rsid w:val="009D4F60"/>
    <w:rsid w:val="009D61F7"/>
    <w:rsid w:val="009E061A"/>
    <w:rsid w:val="009E07F8"/>
    <w:rsid w:val="009E0B3A"/>
    <w:rsid w:val="009E1223"/>
    <w:rsid w:val="009E1B54"/>
    <w:rsid w:val="009E2A6A"/>
    <w:rsid w:val="009E33CE"/>
    <w:rsid w:val="009E432C"/>
    <w:rsid w:val="009E4F41"/>
    <w:rsid w:val="009E5FA2"/>
    <w:rsid w:val="009E6588"/>
    <w:rsid w:val="009E6DB6"/>
    <w:rsid w:val="009E71DD"/>
    <w:rsid w:val="009E7300"/>
    <w:rsid w:val="009E7A33"/>
    <w:rsid w:val="009E7F3A"/>
    <w:rsid w:val="009F120E"/>
    <w:rsid w:val="009F19D4"/>
    <w:rsid w:val="009F2C41"/>
    <w:rsid w:val="009F2EF2"/>
    <w:rsid w:val="009F32F3"/>
    <w:rsid w:val="009F50D4"/>
    <w:rsid w:val="00A00D44"/>
    <w:rsid w:val="00A0120D"/>
    <w:rsid w:val="00A01BDD"/>
    <w:rsid w:val="00A0253E"/>
    <w:rsid w:val="00A02C1D"/>
    <w:rsid w:val="00A03ED9"/>
    <w:rsid w:val="00A040CF"/>
    <w:rsid w:val="00A04612"/>
    <w:rsid w:val="00A050BC"/>
    <w:rsid w:val="00A0566A"/>
    <w:rsid w:val="00A05811"/>
    <w:rsid w:val="00A05AA5"/>
    <w:rsid w:val="00A076B5"/>
    <w:rsid w:val="00A07A8A"/>
    <w:rsid w:val="00A109A8"/>
    <w:rsid w:val="00A10DA6"/>
    <w:rsid w:val="00A10E5C"/>
    <w:rsid w:val="00A116C8"/>
    <w:rsid w:val="00A117EC"/>
    <w:rsid w:val="00A11AFB"/>
    <w:rsid w:val="00A11FBD"/>
    <w:rsid w:val="00A121BC"/>
    <w:rsid w:val="00A12523"/>
    <w:rsid w:val="00A12D27"/>
    <w:rsid w:val="00A12F52"/>
    <w:rsid w:val="00A13953"/>
    <w:rsid w:val="00A13C3F"/>
    <w:rsid w:val="00A14258"/>
    <w:rsid w:val="00A1642F"/>
    <w:rsid w:val="00A16CAB"/>
    <w:rsid w:val="00A177E0"/>
    <w:rsid w:val="00A21574"/>
    <w:rsid w:val="00A22DA6"/>
    <w:rsid w:val="00A233BE"/>
    <w:rsid w:val="00A237F0"/>
    <w:rsid w:val="00A249A2"/>
    <w:rsid w:val="00A25061"/>
    <w:rsid w:val="00A272ED"/>
    <w:rsid w:val="00A27A48"/>
    <w:rsid w:val="00A27B89"/>
    <w:rsid w:val="00A27EDA"/>
    <w:rsid w:val="00A27F09"/>
    <w:rsid w:val="00A305CD"/>
    <w:rsid w:val="00A32995"/>
    <w:rsid w:val="00A34D9D"/>
    <w:rsid w:val="00A34FD6"/>
    <w:rsid w:val="00A36254"/>
    <w:rsid w:val="00A36728"/>
    <w:rsid w:val="00A36D41"/>
    <w:rsid w:val="00A36D5D"/>
    <w:rsid w:val="00A4092F"/>
    <w:rsid w:val="00A40AB0"/>
    <w:rsid w:val="00A41B17"/>
    <w:rsid w:val="00A422E6"/>
    <w:rsid w:val="00A42B29"/>
    <w:rsid w:val="00A42CF1"/>
    <w:rsid w:val="00A4316E"/>
    <w:rsid w:val="00A43210"/>
    <w:rsid w:val="00A433DD"/>
    <w:rsid w:val="00A434D8"/>
    <w:rsid w:val="00A444A6"/>
    <w:rsid w:val="00A44A14"/>
    <w:rsid w:val="00A44F7E"/>
    <w:rsid w:val="00A46088"/>
    <w:rsid w:val="00A46734"/>
    <w:rsid w:val="00A473BC"/>
    <w:rsid w:val="00A47846"/>
    <w:rsid w:val="00A47863"/>
    <w:rsid w:val="00A47955"/>
    <w:rsid w:val="00A50ECE"/>
    <w:rsid w:val="00A5123C"/>
    <w:rsid w:val="00A5141B"/>
    <w:rsid w:val="00A524C4"/>
    <w:rsid w:val="00A526E2"/>
    <w:rsid w:val="00A530CA"/>
    <w:rsid w:val="00A53706"/>
    <w:rsid w:val="00A54316"/>
    <w:rsid w:val="00A54B1A"/>
    <w:rsid w:val="00A54E76"/>
    <w:rsid w:val="00A55E16"/>
    <w:rsid w:val="00A56683"/>
    <w:rsid w:val="00A567FD"/>
    <w:rsid w:val="00A5757C"/>
    <w:rsid w:val="00A60892"/>
    <w:rsid w:val="00A6234A"/>
    <w:rsid w:val="00A62A3A"/>
    <w:rsid w:val="00A63DCF"/>
    <w:rsid w:val="00A64647"/>
    <w:rsid w:val="00A64F7D"/>
    <w:rsid w:val="00A65185"/>
    <w:rsid w:val="00A65E53"/>
    <w:rsid w:val="00A66D6A"/>
    <w:rsid w:val="00A676CB"/>
    <w:rsid w:val="00A713C2"/>
    <w:rsid w:val="00A727E9"/>
    <w:rsid w:val="00A7297F"/>
    <w:rsid w:val="00A74DEE"/>
    <w:rsid w:val="00A765A0"/>
    <w:rsid w:val="00A76E79"/>
    <w:rsid w:val="00A7727E"/>
    <w:rsid w:val="00A806B9"/>
    <w:rsid w:val="00A82151"/>
    <w:rsid w:val="00A83C37"/>
    <w:rsid w:val="00A848FD"/>
    <w:rsid w:val="00A85195"/>
    <w:rsid w:val="00A851A2"/>
    <w:rsid w:val="00A8537B"/>
    <w:rsid w:val="00A8559C"/>
    <w:rsid w:val="00A85CB7"/>
    <w:rsid w:val="00A86637"/>
    <w:rsid w:val="00A8670C"/>
    <w:rsid w:val="00A8721C"/>
    <w:rsid w:val="00A87EC0"/>
    <w:rsid w:val="00A90271"/>
    <w:rsid w:val="00A90783"/>
    <w:rsid w:val="00A911F5"/>
    <w:rsid w:val="00A91683"/>
    <w:rsid w:val="00A91A62"/>
    <w:rsid w:val="00A91C20"/>
    <w:rsid w:val="00A92040"/>
    <w:rsid w:val="00A937A2"/>
    <w:rsid w:val="00A94A45"/>
    <w:rsid w:val="00A94B3E"/>
    <w:rsid w:val="00A95339"/>
    <w:rsid w:val="00A9623C"/>
    <w:rsid w:val="00A97F75"/>
    <w:rsid w:val="00AA03C8"/>
    <w:rsid w:val="00AA0707"/>
    <w:rsid w:val="00AA0C1B"/>
    <w:rsid w:val="00AA1673"/>
    <w:rsid w:val="00AA171E"/>
    <w:rsid w:val="00AA1E36"/>
    <w:rsid w:val="00AA2E2F"/>
    <w:rsid w:val="00AA3779"/>
    <w:rsid w:val="00AA3817"/>
    <w:rsid w:val="00AA3AC8"/>
    <w:rsid w:val="00AA43B6"/>
    <w:rsid w:val="00AA4BFB"/>
    <w:rsid w:val="00AA5A6A"/>
    <w:rsid w:val="00AA6A01"/>
    <w:rsid w:val="00AA6B6F"/>
    <w:rsid w:val="00AA6D8F"/>
    <w:rsid w:val="00AA7019"/>
    <w:rsid w:val="00AA72BA"/>
    <w:rsid w:val="00AB1DDD"/>
    <w:rsid w:val="00AB2EAA"/>
    <w:rsid w:val="00AB3A39"/>
    <w:rsid w:val="00AB3EE4"/>
    <w:rsid w:val="00AB4999"/>
    <w:rsid w:val="00AC0687"/>
    <w:rsid w:val="00AC105F"/>
    <w:rsid w:val="00AC12EF"/>
    <w:rsid w:val="00AC1939"/>
    <w:rsid w:val="00AC1957"/>
    <w:rsid w:val="00AC3FA3"/>
    <w:rsid w:val="00AC4353"/>
    <w:rsid w:val="00AC5CED"/>
    <w:rsid w:val="00AC5D56"/>
    <w:rsid w:val="00AC656A"/>
    <w:rsid w:val="00AC66C5"/>
    <w:rsid w:val="00AC6721"/>
    <w:rsid w:val="00AC77AA"/>
    <w:rsid w:val="00AD0E1F"/>
    <w:rsid w:val="00AD13C6"/>
    <w:rsid w:val="00AD2B5B"/>
    <w:rsid w:val="00AD2D54"/>
    <w:rsid w:val="00AD38C9"/>
    <w:rsid w:val="00AD4260"/>
    <w:rsid w:val="00AD523A"/>
    <w:rsid w:val="00AD5561"/>
    <w:rsid w:val="00AD5CEE"/>
    <w:rsid w:val="00AD71E7"/>
    <w:rsid w:val="00AD7B27"/>
    <w:rsid w:val="00AE03F3"/>
    <w:rsid w:val="00AE07BA"/>
    <w:rsid w:val="00AE0DBF"/>
    <w:rsid w:val="00AE153E"/>
    <w:rsid w:val="00AE1C1C"/>
    <w:rsid w:val="00AE2985"/>
    <w:rsid w:val="00AE4A59"/>
    <w:rsid w:val="00AE5D52"/>
    <w:rsid w:val="00AE6CA6"/>
    <w:rsid w:val="00AE7662"/>
    <w:rsid w:val="00AF03A8"/>
    <w:rsid w:val="00AF0843"/>
    <w:rsid w:val="00AF11FA"/>
    <w:rsid w:val="00AF1874"/>
    <w:rsid w:val="00AF1996"/>
    <w:rsid w:val="00AF1CE4"/>
    <w:rsid w:val="00AF1E15"/>
    <w:rsid w:val="00AF2C49"/>
    <w:rsid w:val="00AF48E7"/>
    <w:rsid w:val="00AF5F85"/>
    <w:rsid w:val="00AF68B1"/>
    <w:rsid w:val="00AF6D17"/>
    <w:rsid w:val="00AF7BEF"/>
    <w:rsid w:val="00B00B59"/>
    <w:rsid w:val="00B01332"/>
    <w:rsid w:val="00B01D7A"/>
    <w:rsid w:val="00B01FB4"/>
    <w:rsid w:val="00B0387C"/>
    <w:rsid w:val="00B03948"/>
    <w:rsid w:val="00B03C17"/>
    <w:rsid w:val="00B03E68"/>
    <w:rsid w:val="00B044C0"/>
    <w:rsid w:val="00B047F0"/>
    <w:rsid w:val="00B06394"/>
    <w:rsid w:val="00B0672D"/>
    <w:rsid w:val="00B07082"/>
    <w:rsid w:val="00B12187"/>
    <w:rsid w:val="00B12E9E"/>
    <w:rsid w:val="00B13BD9"/>
    <w:rsid w:val="00B13F38"/>
    <w:rsid w:val="00B13F52"/>
    <w:rsid w:val="00B145F9"/>
    <w:rsid w:val="00B14E48"/>
    <w:rsid w:val="00B14E6B"/>
    <w:rsid w:val="00B16121"/>
    <w:rsid w:val="00B17155"/>
    <w:rsid w:val="00B17158"/>
    <w:rsid w:val="00B174E6"/>
    <w:rsid w:val="00B1788A"/>
    <w:rsid w:val="00B201A4"/>
    <w:rsid w:val="00B21587"/>
    <w:rsid w:val="00B23598"/>
    <w:rsid w:val="00B23C62"/>
    <w:rsid w:val="00B251C9"/>
    <w:rsid w:val="00B266E2"/>
    <w:rsid w:val="00B26762"/>
    <w:rsid w:val="00B272B2"/>
    <w:rsid w:val="00B2787E"/>
    <w:rsid w:val="00B279B0"/>
    <w:rsid w:val="00B305AF"/>
    <w:rsid w:val="00B3089D"/>
    <w:rsid w:val="00B3168B"/>
    <w:rsid w:val="00B34971"/>
    <w:rsid w:val="00B34FB2"/>
    <w:rsid w:val="00B35477"/>
    <w:rsid w:val="00B35E79"/>
    <w:rsid w:val="00B35EC5"/>
    <w:rsid w:val="00B3692D"/>
    <w:rsid w:val="00B37EF8"/>
    <w:rsid w:val="00B40087"/>
    <w:rsid w:val="00B41E51"/>
    <w:rsid w:val="00B43487"/>
    <w:rsid w:val="00B43E7C"/>
    <w:rsid w:val="00B44882"/>
    <w:rsid w:val="00B468C9"/>
    <w:rsid w:val="00B47187"/>
    <w:rsid w:val="00B4782A"/>
    <w:rsid w:val="00B514BF"/>
    <w:rsid w:val="00B516E4"/>
    <w:rsid w:val="00B51934"/>
    <w:rsid w:val="00B51CA3"/>
    <w:rsid w:val="00B52D24"/>
    <w:rsid w:val="00B53E3B"/>
    <w:rsid w:val="00B55EA0"/>
    <w:rsid w:val="00B55EAF"/>
    <w:rsid w:val="00B564E1"/>
    <w:rsid w:val="00B56A93"/>
    <w:rsid w:val="00B56A95"/>
    <w:rsid w:val="00B57250"/>
    <w:rsid w:val="00B574E3"/>
    <w:rsid w:val="00B577F4"/>
    <w:rsid w:val="00B6072A"/>
    <w:rsid w:val="00B60EF3"/>
    <w:rsid w:val="00B61B11"/>
    <w:rsid w:val="00B61B15"/>
    <w:rsid w:val="00B61F44"/>
    <w:rsid w:val="00B658B1"/>
    <w:rsid w:val="00B66771"/>
    <w:rsid w:val="00B66F89"/>
    <w:rsid w:val="00B67504"/>
    <w:rsid w:val="00B678FE"/>
    <w:rsid w:val="00B67CDC"/>
    <w:rsid w:val="00B72C37"/>
    <w:rsid w:val="00B7404F"/>
    <w:rsid w:val="00B74216"/>
    <w:rsid w:val="00B74248"/>
    <w:rsid w:val="00B74963"/>
    <w:rsid w:val="00B75620"/>
    <w:rsid w:val="00B75C81"/>
    <w:rsid w:val="00B760B4"/>
    <w:rsid w:val="00B76182"/>
    <w:rsid w:val="00B805E5"/>
    <w:rsid w:val="00B81346"/>
    <w:rsid w:val="00B81E78"/>
    <w:rsid w:val="00B8240F"/>
    <w:rsid w:val="00B8318F"/>
    <w:rsid w:val="00B90E8D"/>
    <w:rsid w:val="00B93357"/>
    <w:rsid w:val="00B96121"/>
    <w:rsid w:val="00B96AD7"/>
    <w:rsid w:val="00B96BD0"/>
    <w:rsid w:val="00BA0F6B"/>
    <w:rsid w:val="00BA1B35"/>
    <w:rsid w:val="00BA1D66"/>
    <w:rsid w:val="00BA1E9F"/>
    <w:rsid w:val="00BA20DA"/>
    <w:rsid w:val="00BA215B"/>
    <w:rsid w:val="00BA24B2"/>
    <w:rsid w:val="00BA431F"/>
    <w:rsid w:val="00BA5016"/>
    <w:rsid w:val="00BA71AC"/>
    <w:rsid w:val="00BA7C0A"/>
    <w:rsid w:val="00BB059D"/>
    <w:rsid w:val="00BB139C"/>
    <w:rsid w:val="00BB1A8D"/>
    <w:rsid w:val="00BB2627"/>
    <w:rsid w:val="00BB2F81"/>
    <w:rsid w:val="00BB4498"/>
    <w:rsid w:val="00BB467C"/>
    <w:rsid w:val="00BB4E66"/>
    <w:rsid w:val="00BB58B1"/>
    <w:rsid w:val="00BB76C8"/>
    <w:rsid w:val="00BC0ABF"/>
    <w:rsid w:val="00BC0B38"/>
    <w:rsid w:val="00BC1D37"/>
    <w:rsid w:val="00BC3390"/>
    <w:rsid w:val="00BC3FBE"/>
    <w:rsid w:val="00BC4C57"/>
    <w:rsid w:val="00BC59F4"/>
    <w:rsid w:val="00BC5EAB"/>
    <w:rsid w:val="00BC60BC"/>
    <w:rsid w:val="00BC6B33"/>
    <w:rsid w:val="00BC767C"/>
    <w:rsid w:val="00BC7F49"/>
    <w:rsid w:val="00BD1331"/>
    <w:rsid w:val="00BD155E"/>
    <w:rsid w:val="00BD2AB4"/>
    <w:rsid w:val="00BD2F16"/>
    <w:rsid w:val="00BD3BDB"/>
    <w:rsid w:val="00BD3CD2"/>
    <w:rsid w:val="00BD4663"/>
    <w:rsid w:val="00BD4B2E"/>
    <w:rsid w:val="00BD52CD"/>
    <w:rsid w:val="00BD5C06"/>
    <w:rsid w:val="00BD5EA6"/>
    <w:rsid w:val="00BD6B70"/>
    <w:rsid w:val="00BD706A"/>
    <w:rsid w:val="00BE0D8C"/>
    <w:rsid w:val="00BE0FE6"/>
    <w:rsid w:val="00BE1B96"/>
    <w:rsid w:val="00BE4486"/>
    <w:rsid w:val="00BE522F"/>
    <w:rsid w:val="00BE5989"/>
    <w:rsid w:val="00BF26E7"/>
    <w:rsid w:val="00BF2AA0"/>
    <w:rsid w:val="00BF3877"/>
    <w:rsid w:val="00BF450A"/>
    <w:rsid w:val="00BF4941"/>
    <w:rsid w:val="00BF53A7"/>
    <w:rsid w:val="00BF567D"/>
    <w:rsid w:val="00BF66FA"/>
    <w:rsid w:val="00BF7BF2"/>
    <w:rsid w:val="00C024D0"/>
    <w:rsid w:val="00C0250F"/>
    <w:rsid w:val="00C02CE5"/>
    <w:rsid w:val="00C031C1"/>
    <w:rsid w:val="00C04879"/>
    <w:rsid w:val="00C04896"/>
    <w:rsid w:val="00C04BD0"/>
    <w:rsid w:val="00C04F54"/>
    <w:rsid w:val="00C05505"/>
    <w:rsid w:val="00C0647C"/>
    <w:rsid w:val="00C07306"/>
    <w:rsid w:val="00C11423"/>
    <w:rsid w:val="00C12841"/>
    <w:rsid w:val="00C12E7A"/>
    <w:rsid w:val="00C142C9"/>
    <w:rsid w:val="00C14936"/>
    <w:rsid w:val="00C14E00"/>
    <w:rsid w:val="00C14E12"/>
    <w:rsid w:val="00C15756"/>
    <w:rsid w:val="00C15B39"/>
    <w:rsid w:val="00C15D38"/>
    <w:rsid w:val="00C171D9"/>
    <w:rsid w:val="00C207B9"/>
    <w:rsid w:val="00C21791"/>
    <w:rsid w:val="00C218C9"/>
    <w:rsid w:val="00C21B81"/>
    <w:rsid w:val="00C2209A"/>
    <w:rsid w:val="00C22B87"/>
    <w:rsid w:val="00C22DDD"/>
    <w:rsid w:val="00C255A1"/>
    <w:rsid w:val="00C255FA"/>
    <w:rsid w:val="00C300AB"/>
    <w:rsid w:val="00C31F36"/>
    <w:rsid w:val="00C32838"/>
    <w:rsid w:val="00C33A08"/>
    <w:rsid w:val="00C35806"/>
    <w:rsid w:val="00C36ECE"/>
    <w:rsid w:val="00C40073"/>
    <w:rsid w:val="00C4066D"/>
    <w:rsid w:val="00C4102E"/>
    <w:rsid w:val="00C45E97"/>
    <w:rsid w:val="00C45FAB"/>
    <w:rsid w:val="00C46355"/>
    <w:rsid w:val="00C47CD1"/>
    <w:rsid w:val="00C50F3A"/>
    <w:rsid w:val="00C52127"/>
    <w:rsid w:val="00C5308F"/>
    <w:rsid w:val="00C547A1"/>
    <w:rsid w:val="00C56CD6"/>
    <w:rsid w:val="00C5781A"/>
    <w:rsid w:val="00C6008B"/>
    <w:rsid w:val="00C62109"/>
    <w:rsid w:val="00C62FC0"/>
    <w:rsid w:val="00C63E44"/>
    <w:rsid w:val="00C64554"/>
    <w:rsid w:val="00C6517C"/>
    <w:rsid w:val="00C65382"/>
    <w:rsid w:val="00C656B5"/>
    <w:rsid w:val="00C661E1"/>
    <w:rsid w:val="00C662AA"/>
    <w:rsid w:val="00C66530"/>
    <w:rsid w:val="00C6735F"/>
    <w:rsid w:val="00C703FE"/>
    <w:rsid w:val="00C70BB0"/>
    <w:rsid w:val="00C73251"/>
    <w:rsid w:val="00C742CF"/>
    <w:rsid w:val="00C744F3"/>
    <w:rsid w:val="00C74EF4"/>
    <w:rsid w:val="00C74FA5"/>
    <w:rsid w:val="00C752E3"/>
    <w:rsid w:val="00C7542C"/>
    <w:rsid w:val="00C755C5"/>
    <w:rsid w:val="00C75F12"/>
    <w:rsid w:val="00C7727C"/>
    <w:rsid w:val="00C77CA3"/>
    <w:rsid w:val="00C77E00"/>
    <w:rsid w:val="00C810EF"/>
    <w:rsid w:val="00C811B5"/>
    <w:rsid w:val="00C819CC"/>
    <w:rsid w:val="00C82F7A"/>
    <w:rsid w:val="00C8396A"/>
    <w:rsid w:val="00C841DA"/>
    <w:rsid w:val="00C84FF5"/>
    <w:rsid w:val="00C85549"/>
    <w:rsid w:val="00C8557C"/>
    <w:rsid w:val="00C859D2"/>
    <w:rsid w:val="00C85B04"/>
    <w:rsid w:val="00C8656B"/>
    <w:rsid w:val="00C86926"/>
    <w:rsid w:val="00C86AAA"/>
    <w:rsid w:val="00C86B7D"/>
    <w:rsid w:val="00C87966"/>
    <w:rsid w:val="00C900D6"/>
    <w:rsid w:val="00C909E9"/>
    <w:rsid w:val="00C91411"/>
    <w:rsid w:val="00C91E3A"/>
    <w:rsid w:val="00C91F04"/>
    <w:rsid w:val="00C93211"/>
    <w:rsid w:val="00C9547B"/>
    <w:rsid w:val="00C95D27"/>
    <w:rsid w:val="00C961A1"/>
    <w:rsid w:val="00C96296"/>
    <w:rsid w:val="00C96986"/>
    <w:rsid w:val="00C976DE"/>
    <w:rsid w:val="00C97BB5"/>
    <w:rsid w:val="00C97EEB"/>
    <w:rsid w:val="00CA0642"/>
    <w:rsid w:val="00CA0FCF"/>
    <w:rsid w:val="00CA1BB8"/>
    <w:rsid w:val="00CA3514"/>
    <w:rsid w:val="00CA3618"/>
    <w:rsid w:val="00CA3F80"/>
    <w:rsid w:val="00CA47D6"/>
    <w:rsid w:val="00CA6338"/>
    <w:rsid w:val="00CA7704"/>
    <w:rsid w:val="00CB076C"/>
    <w:rsid w:val="00CB0EC2"/>
    <w:rsid w:val="00CB1A24"/>
    <w:rsid w:val="00CB1CC1"/>
    <w:rsid w:val="00CB2636"/>
    <w:rsid w:val="00CB2EF3"/>
    <w:rsid w:val="00CB43F9"/>
    <w:rsid w:val="00CB4803"/>
    <w:rsid w:val="00CB4881"/>
    <w:rsid w:val="00CB553C"/>
    <w:rsid w:val="00CB68A8"/>
    <w:rsid w:val="00CB7927"/>
    <w:rsid w:val="00CC1EB1"/>
    <w:rsid w:val="00CC200D"/>
    <w:rsid w:val="00CC2223"/>
    <w:rsid w:val="00CC272B"/>
    <w:rsid w:val="00CC3664"/>
    <w:rsid w:val="00CC42E7"/>
    <w:rsid w:val="00CC47D7"/>
    <w:rsid w:val="00CC508B"/>
    <w:rsid w:val="00CC5419"/>
    <w:rsid w:val="00CC55A2"/>
    <w:rsid w:val="00CC572F"/>
    <w:rsid w:val="00CC7535"/>
    <w:rsid w:val="00CC7B7B"/>
    <w:rsid w:val="00CD15EB"/>
    <w:rsid w:val="00CD1AE2"/>
    <w:rsid w:val="00CD1C39"/>
    <w:rsid w:val="00CD1C9A"/>
    <w:rsid w:val="00CD1CD1"/>
    <w:rsid w:val="00CD33F7"/>
    <w:rsid w:val="00CD38C2"/>
    <w:rsid w:val="00CD4BC2"/>
    <w:rsid w:val="00CD4D00"/>
    <w:rsid w:val="00CD4E0C"/>
    <w:rsid w:val="00CD4F11"/>
    <w:rsid w:val="00CD59E4"/>
    <w:rsid w:val="00CD684A"/>
    <w:rsid w:val="00CD6D29"/>
    <w:rsid w:val="00CE050D"/>
    <w:rsid w:val="00CE15B2"/>
    <w:rsid w:val="00CE1F42"/>
    <w:rsid w:val="00CF095E"/>
    <w:rsid w:val="00CF099D"/>
    <w:rsid w:val="00CF1279"/>
    <w:rsid w:val="00CF16F0"/>
    <w:rsid w:val="00CF238B"/>
    <w:rsid w:val="00CF2D6A"/>
    <w:rsid w:val="00CF2F0E"/>
    <w:rsid w:val="00CF4BAE"/>
    <w:rsid w:val="00CF4DFB"/>
    <w:rsid w:val="00CF5C8E"/>
    <w:rsid w:val="00CF5D3E"/>
    <w:rsid w:val="00CF65F2"/>
    <w:rsid w:val="00CF7034"/>
    <w:rsid w:val="00D0183F"/>
    <w:rsid w:val="00D02D76"/>
    <w:rsid w:val="00D03815"/>
    <w:rsid w:val="00D04C4F"/>
    <w:rsid w:val="00D0511E"/>
    <w:rsid w:val="00D05895"/>
    <w:rsid w:val="00D058D3"/>
    <w:rsid w:val="00D05BE0"/>
    <w:rsid w:val="00D05CDB"/>
    <w:rsid w:val="00D06827"/>
    <w:rsid w:val="00D0780E"/>
    <w:rsid w:val="00D07862"/>
    <w:rsid w:val="00D079EA"/>
    <w:rsid w:val="00D07E90"/>
    <w:rsid w:val="00D1048C"/>
    <w:rsid w:val="00D10DC8"/>
    <w:rsid w:val="00D10E77"/>
    <w:rsid w:val="00D1228E"/>
    <w:rsid w:val="00D12E1E"/>
    <w:rsid w:val="00D12F12"/>
    <w:rsid w:val="00D13488"/>
    <w:rsid w:val="00D135DD"/>
    <w:rsid w:val="00D1761B"/>
    <w:rsid w:val="00D17A6C"/>
    <w:rsid w:val="00D17E8C"/>
    <w:rsid w:val="00D215D5"/>
    <w:rsid w:val="00D219FF"/>
    <w:rsid w:val="00D21D59"/>
    <w:rsid w:val="00D2280B"/>
    <w:rsid w:val="00D22997"/>
    <w:rsid w:val="00D22C06"/>
    <w:rsid w:val="00D23D01"/>
    <w:rsid w:val="00D257B0"/>
    <w:rsid w:val="00D25D25"/>
    <w:rsid w:val="00D25ED3"/>
    <w:rsid w:val="00D26C19"/>
    <w:rsid w:val="00D2792E"/>
    <w:rsid w:val="00D302AF"/>
    <w:rsid w:val="00D3074A"/>
    <w:rsid w:val="00D30FD0"/>
    <w:rsid w:val="00D31413"/>
    <w:rsid w:val="00D31995"/>
    <w:rsid w:val="00D31EEB"/>
    <w:rsid w:val="00D33853"/>
    <w:rsid w:val="00D33963"/>
    <w:rsid w:val="00D33C0F"/>
    <w:rsid w:val="00D33C10"/>
    <w:rsid w:val="00D33D23"/>
    <w:rsid w:val="00D3463F"/>
    <w:rsid w:val="00D35316"/>
    <w:rsid w:val="00D3648E"/>
    <w:rsid w:val="00D36DD2"/>
    <w:rsid w:val="00D36E12"/>
    <w:rsid w:val="00D37196"/>
    <w:rsid w:val="00D37675"/>
    <w:rsid w:val="00D403D7"/>
    <w:rsid w:val="00D40426"/>
    <w:rsid w:val="00D41A88"/>
    <w:rsid w:val="00D432E7"/>
    <w:rsid w:val="00D43995"/>
    <w:rsid w:val="00D45016"/>
    <w:rsid w:val="00D45E6A"/>
    <w:rsid w:val="00D46ABA"/>
    <w:rsid w:val="00D50A92"/>
    <w:rsid w:val="00D51F4E"/>
    <w:rsid w:val="00D524BE"/>
    <w:rsid w:val="00D55767"/>
    <w:rsid w:val="00D56470"/>
    <w:rsid w:val="00D56F5E"/>
    <w:rsid w:val="00D57016"/>
    <w:rsid w:val="00D571B2"/>
    <w:rsid w:val="00D57BB2"/>
    <w:rsid w:val="00D57C26"/>
    <w:rsid w:val="00D605AC"/>
    <w:rsid w:val="00D60725"/>
    <w:rsid w:val="00D60FF9"/>
    <w:rsid w:val="00D619E8"/>
    <w:rsid w:val="00D61EAB"/>
    <w:rsid w:val="00D628A4"/>
    <w:rsid w:val="00D62DCE"/>
    <w:rsid w:val="00D6385C"/>
    <w:rsid w:val="00D63E0E"/>
    <w:rsid w:val="00D64463"/>
    <w:rsid w:val="00D64F06"/>
    <w:rsid w:val="00D65D9C"/>
    <w:rsid w:val="00D65F78"/>
    <w:rsid w:val="00D66132"/>
    <w:rsid w:val="00D666A5"/>
    <w:rsid w:val="00D67CD0"/>
    <w:rsid w:val="00D70352"/>
    <w:rsid w:val="00D70CF7"/>
    <w:rsid w:val="00D7149A"/>
    <w:rsid w:val="00D71F51"/>
    <w:rsid w:val="00D72285"/>
    <w:rsid w:val="00D72EBE"/>
    <w:rsid w:val="00D732E1"/>
    <w:rsid w:val="00D73A5B"/>
    <w:rsid w:val="00D74305"/>
    <w:rsid w:val="00D76B21"/>
    <w:rsid w:val="00D77C44"/>
    <w:rsid w:val="00D803EA"/>
    <w:rsid w:val="00D805C4"/>
    <w:rsid w:val="00D80822"/>
    <w:rsid w:val="00D80904"/>
    <w:rsid w:val="00D82CFE"/>
    <w:rsid w:val="00D839AC"/>
    <w:rsid w:val="00D84B04"/>
    <w:rsid w:val="00D84F59"/>
    <w:rsid w:val="00D86C0D"/>
    <w:rsid w:val="00D904C3"/>
    <w:rsid w:val="00D9073E"/>
    <w:rsid w:val="00D90758"/>
    <w:rsid w:val="00D9185E"/>
    <w:rsid w:val="00D91F66"/>
    <w:rsid w:val="00D92767"/>
    <w:rsid w:val="00D93FD8"/>
    <w:rsid w:val="00D941E9"/>
    <w:rsid w:val="00D94819"/>
    <w:rsid w:val="00D94A7D"/>
    <w:rsid w:val="00D95122"/>
    <w:rsid w:val="00D958C3"/>
    <w:rsid w:val="00D96033"/>
    <w:rsid w:val="00D96BF8"/>
    <w:rsid w:val="00D96C38"/>
    <w:rsid w:val="00DA00CB"/>
    <w:rsid w:val="00DA07FA"/>
    <w:rsid w:val="00DA0F7F"/>
    <w:rsid w:val="00DA1CA5"/>
    <w:rsid w:val="00DA25F5"/>
    <w:rsid w:val="00DA3A11"/>
    <w:rsid w:val="00DA4425"/>
    <w:rsid w:val="00DA44FC"/>
    <w:rsid w:val="00DA49BB"/>
    <w:rsid w:val="00DA5F59"/>
    <w:rsid w:val="00DA6434"/>
    <w:rsid w:val="00DA6ECA"/>
    <w:rsid w:val="00DA723C"/>
    <w:rsid w:val="00DA74D0"/>
    <w:rsid w:val="00DB00D1"/>
    <w:rsid w:val="00DB0F45"/>
    <w:rsid w:val="00DB0F4B"/>
    <w:rsid w:val="00DB1592"/>
    <w:rsid w:val="00DB1739"/>
    <w:rsid w:val="00DB33D9"/>
    <w:rsid w:val="00DB3488"/>
    <w:rsid w:val="00DB3619"/>
    <w:rsid w:val="00DB3D88"/>
    <w:rsid w:val="00DB4CE0"/>
    <w:rsid w:val="00DB50A1"/>
    <w:rsid w:val="00DB6040"/>
    <w:rsid w:val="00DB74F0"/>
    <w:rsid w:val="00DB77AF"/>
    <w:rsid w:val="00DC03FB"/>
    <w:rsid w:val="00DC06B6"/>
    <w:rsid w:val="00DC09CF"/>
    <w:rsid w:val="00DC103D"/>
    <w:rsid w:val="00DC178D"/>
    <w:rsid w:val="00DC1F70"/>
    <w:rsid w:val="00DC30E0"/>
    <w:rsid w:val="00DC3826"/>
    <w:rsid w:val="00DC4E42"/>
    <w:rsid w:val="00DC5BC9"/>
    <w:rsid w:val="00DC6C6C"/>
    <w:rsid w:val="00DD07ED"/>
    <w:rsid w:val="00DD09EC"/>
    <w:rsid w:val="00DD2439"/>
    <w:rsid w:val="00DD3354"/>
    <w:rsid w:val="00DD4351"/>
    <w:rsid w:val="00DD5216"/>
    <w:rsid w:val="00DD6682"/>
    <w:rsid w:val="00DD6B9E"/>
    <w:rsid w:val="00DD6D09"/>
    <w:rsid w:val="00DD6F83"/>
    <w:rsid w:val="00DD7B0B"/>
    <w:rsid w:val="00DE2028"/>
    <w:rsid w:val="00DE29FF"/>
    <w:rsid w:val="00DE32D4"/>
    <w:rsid w:val="00DE4B46"/>
    <w:rsid w:val="00DE4EE0"/>
    <w:rsid w:val="00DE522F"/>
    <w:rsid w:val="00DE6086"/>
    <w:rsid w:val="00DE6C82"/>
    <w:rsid w:val="00DE75E0"/>
    <w:rsid w:val="00DE77A2"/>
    <w:rsid w:val="00DE7C24"/>
    <w:rsid w:val="00DF1D4D"/>
    <w:rsid w:val="00DF244C"/>
    <w:rsid w:val="00DF2544"/>
    <w:rsid w:val="00DF27CC"/>
    <w:rsid w:val="00DF3726"/>
    <w:rsid w:val="00DF3BEE"/>
    <w:rsid w:val="00DF3F4D"/>
    <w:rsid w:val="00DF5576"/>
    <w:rsid w:val="00DF5633"/>
    <w:rsid w:val="00DF71D0"/>
    <w:rsid w:val="00DF74B3"/>
    <w:rsid w:val="00DF7A7F"/>
    <w:rsid w:val="00E001C4"/>
    <w:rsid w:val="00E004CB"/>
    <w:rsid w:val="00E01DB2"/>
    <w:rsid w:val="00E022E3"/>
    <w:rsid w:val="00E032FF"/>
    <w:rsid w:val="00E033D9"/>
    <w:rsid w:val="00E046EB"/>
    <w:rsid w:val="00E0510E"/>
    <w:rsid w:val="00E057C0"/>
    <w:rsid w:val="00E05BAF"/>
    <w:rsid w:val="00E079FC"/>
    <w:rsid w:val="00E105B1"/>
    <w:rsid w:val="00E115E9"/>
    <w:rsid w:val="00E11F68"/>
    <w:rsid w:val="00E126F1"/>
    <w:rsid w:val="00E12825"/>
    <w:rsid w:val="00E13009"/>
    <w:rsid w:val="00E13074"/>
    <w:rsid w:val="00E1548E"/>
    <w:rsid w:val="00E168CF"/>
    <w:rsid w:val="00E173A0"/>
    <w:rsid w:val="00E17FB0"/>
    <w:rsid w:val="00E21BBF"/>
    <w:rsid w:val="00E21C4D"/>
    <w:rsid w:val="00E2248F"/>
    <w:rsid w:val="00E22A4E"/>
    <w:rsid w:val="00E248D8"/>
    <w:rsid w:val="00E25141"/>
    <w:rsid w:val="00E25401"/>
    <w:rsid w:val="00E2757B"/>
    <w:rsid w:val="00E30C39"/>
    <w:rsid w:val="00E31CB3"/>
    <w:rsid w:val="00E31FCA"/>
    <w:rsid w:val="00E33F03"/>
    <w:rsid w:val="00E34458"/>
    <w:rsid w:val="00E344FC"/>
    <w:rsid w:val="00E34EE4"/>
    <w:rsid w:val="00E35685"/>
    <w:rsid w:val="00E36409"/>
    <w:rsid w:val="00E36BE4"/>
    <w:rsid w:val="00E37684"/>
    <w:rsid w:val="00E404DD"/>
    <w:rsid w:val="00E41846"/>
    <w:rsid w:val="00E41B4C"/>
    <w:rsid w:val="00E421EF"/>
    <w:rsid w:val="00E44BED"/>
    <w:rsid w:val="00E45C2E"/>
    <w:rsid w:val="00E46DDB"/>
    <w:rsid w:val="00E46FB9"/>
    <w:rsid w:val="00E472AD"/>
    <w:rsid w:val="00E50F3E"/>
    <w:rsid w:val="00E5138A"/>
    <w:rsid w:val="00E52644"/>
    <w:rsid w:val="00E52B23"/>
    <w:rsid w:val="00E534E9"/>
    <w:rsid w:val="00E554FD"/>
    <w:rsid w:val="00E55756"/>
    <w:rsid w:val="00E55F62"/>
    <w:rsid w:val="00E56B60"/>
    <w:rsid w:val="00E5702B"/>
    <w:rsid w:val="00E575EA"/>
    <w:rsid w:val="00E57E71"/>
    <w:rsid w:val="00E6002E"/>
    <w:rsid w:val="00E604B3"/>
    <w:rsid w:val="00E612EE"/>
    <w:rsid w:val="00E615CE"/>
    <w:rsid w:val="00E61A48"/>
    <w:rsid w:val="00E61C4E"/>
    <w:rsid w:val="00E61CD2"/>
    <w:rsid w:val="00E651AE"/>
    <w:rsid w:val="00E65DD5"/>
    <w:rsid w:val="00E67B5E"/>
    <w:rsid w:val="00E700C0"/>
    <w:rsid w:val="00E702F7"/>
    <w:rsid w:val="00E70679"/>
    <w:rsid w:val="00E7173E"/>
    <w:rsid w:val="00E71C9B"/>
    <w:rsid w:val="00E71E52"/>
    <w:rsid w:val="00E720EB"/>
    <w:rsid w:val="00E72847"/>
    <w:rsid w:val="00E74156"/>
    <w:rsid w:val="00E74710"/>
    <w:rsid w:val="00E74DE9"/>
    <w:rsid w:val="00E75005"/>
    <w:rsid w:val="00E75F89"/>
    <w:rsid w:val="00E75FC2"/>
    <w:rsid w:val="00E7773A"/>
    <w:rsid w:val="00E80A48"/>
    <w:rsid w:val="00E80F4C"/>
    <w:rsid w:val="00E83659"/>
    <w:rsid w:val="00E841C1"/>
    <w:rsid w:val="00E84693"/>
    <w:rsid w:val="00E84CB8"/>
    <w:rsid w:val="00E8515E"/>
    <w:rsid w:val="00E8661D"/>
    <w:rsid w:val="00E86634"/>
    <w:rsid w:val="00E86825"/>
    <w:rsid w:val="00E87980"/>
    <w:rsid w:val="00E87B80"/>
    <w:rsid w:val="00E90C25"/>
    <w:rsid w:val="00E91011"/>
    <w:rsid w:val="00E91442"/>
    <w:rsid w:val="00E92569"/>
    <w:rsid w:val="00E92A89"/>
    <w:rsid w:val="00E933CB"/>
    <w:rsid w:val="00E9365B"/>
    <w:rsid w:val="00E948FF"/>
    <w:rsid w:val="00E95D9F"/>
    <w:rsid w:val="00E97519"/>
    <w:rsid w:val="00E9752D"/>
    <w:rsid w:val="00E97F36"/>
    <w:rsid w:val="00EA0C79"/>
    <w:rsid w:val="00EA2C08"/>
    <w:rsid w:val="00EA461B"/>
    <w:rsid w:val="00EA490E"/>
    <w:rsid w:val="00EA53DA"/>
    <w:rsid w:val="00EA686E"/>
    <w:rsid w:val="00EA7EC5"/>
    <w:rsid w:val="00EB0589"/>
    <w:rsid w:val="00EB0770"/>
    <w:rsid w:val="00EB09B3"/>
    <w:rsid w:val="00EB16D2"/>
    <w:rsid w:val="00EB2011"/>
    <w:rsid w:val="00EB232A"/>
    <w:rsid w:val="00EB2480"/>
    <w:rsid w:val="00EB481E"/>
    <w:rsid w:val="00EB4DA1"/>
    <w:rsid w:val="00EB52F6"/>
    <w:rsid w:val="00EB646C"/>
    <w:rsid w:val="00EB67CC"/>
    <w:rsid w:val="00EB71F9"/>
    <w:rsid w:val="00EC07F6"/>
    <w:rsid w:val="00EC0C0D"/>
    <w:rsid w:val="00EC1CEB"/>
    <w:rsid w:val="00EC214B"/>
    <w:rsid w:val="00EC2289"/>
    <w:rsid w:val="00EC22A8"/>
    <w:rsid w:val="00EC37B8"/>
    <w:rsid w:val="00EC55FE"/>
    <w:rsid w:val="00EC6BB0"/>
    <w:rsid w:val="00ED147D"/>
    <w:rsid w:val="00ED1D03"/>
    <w:rsid w:val="00ED217C"/>
    <w:rsid w:val="00ED2DEA"/>
    <w:rsid w:val="00ED2E2C"/>
    <w:rsid w:val="00ED3987"/>
    <w:rsid w:val="00ED3AA2"/>
    <w:rsid w:val="00ED5C97"/>
    <w:rsid w:val="00ED6115"/>
    <w:rsid w:val="00ED67BD"/>
    <w:rsid w:val="00ED6DD9"/>
    <w:rsid w:val="00ED71CC"/>
    <w:rsid w:val="00ED7F04"/>
    <w:rsid w:val="00EE0F14"/>
    <w:rsid w:val="00EE0F30"/>
    <w:rsid w:val="00EE24AA"/>
    <w:rsid w:val="00EE2906"/>
    <w:rsid w:val="00EE31FA"/>
    <w:rsid w:val="00EE4D3D"/>
    <w:rsid w:val="00EE64BD"/>
    <w:rsid w:val="00EE7A51"/>
    <w:rsid w:val="00EF0874"/>
    <w:rsid w:val="00EF0962"/>
    <w:rsid w:val="00EF113F"/>
    <w:rsid w:val="00EF1504"/>
    <w:rsid w:val="00EF2E05"/>
    <w:rsid w:val="00EF4400"/>
    <w:rsid w:val="00EF457F"/>
    <w:rsid w:val="00EF4E16"/>
    <w:rsid w:val="00EF537F"/>
    <w:rsid w:val="00EF5CB7"/>
    <w:rsid w:val="00EF641E"/>
    <w:rsid w:val="00EF6B4F"/>
    <w:rsid w:val="00EF6E9D"/>
    <w:rsid w:val="00EF794B"/>
    <w:rsid w:val="00EF7B39"/>
    <w:rsid w:val="00F003C5"/>
    <w:rsid w:val="00F00EBF"/>
    <w:rsid w:val="00F01712"/>
    <w:rsid w:val="00F03309"/>
    <w:rsid w:val="00F04AAF"/>
    <w:rsid w:val="00F04DA4"/>
    <w:rsid w:val="00F05533"/>
    <w:rsid w:val="00F05B3E"/>
    <w:rsid w:val="00F068B7"/>
    <w:rsid w:val="00F071BC"/>
    <w:rsid w:val="00F100EE"/>
    <w:rsid w:val="00F143F4"/>
    <w:rsid w:val="00F14820"/>
    <w:rsid w:val="00F149A6"/>
    <w:rsid w:val="00F15AD8"/>
    <w:rsid w:val="00F15BD6"/>
    <w:rsid w:val="00F16A93"/>
    <w:rsid w:val="00F16E20"/>
    <w:rsid w:val="00F17426"/>
    <w:rsid w:val="00F207FA"/>
    <w:rsid w:val="00F223CF"/>
    <w:rsid w:val="00F23CCA"/>
    <w:rsid w:val="00F24C76"/>
    <w:rsid w:val="00F25D42"/>
    <w:rsid w:val="00F25F55"/>
    <w:rsid w:val="00F26AB4"/>
    <w:rsid w:val="00F27D77"/>
    <w:rsid w:val="00F27DD7"/>
    <w:rsid w:val="00F33353"/>
    <w:rsid w:val="00F33552"/>
    <w:rsid w:val="00F35D22"/>
    <w:rsid w:val="00F36165"/>
    <w:rsid w:val="00F361F8"/>
    <w:rsid w:val="00F36668"/>
    <w:rsid w:val="00F401B7"/>
    <w:rsid w:val="00F40F26"/>
    <w:rsid w:val="00F410F1"/>
    <w:rsid w:val="00F421C4"/>
    <w:rsid w:val="00F42973"/>
    <w:rsid w:val="00F43DAD"/>
    <w:rsid w:val="00F43E9E"/>
    <w:rsid w:val="00F44B52"/>
    <w:rsid w:val="00F45355"/>
    <w:rsid w:val="00F45374"/>
    <w:rsid w:val="00F4566E"/>
    <w:rsid w:val="00F46BAC"/>
    <w:rsid w:val="00F46CFA"/>
    <w:rsid w:val="00F51ACA"/>
    <w:rsid w:val="00F51B74"/>
    <w:rsid w:val="00F52393"/>
    <w:rsid w:val="00F53316"/>
    <w:rsid w:val="00F55299"/>
    <w:rsid w:val="00F55ADB"/>
    <w:rsid w:val="00F56632"/>
    <w:rsid w:val="00F57002"/>
    <w:rsid w:val="00F57CA4"/>
    <w:rsid w:val="00F60ACF"/>
    <w:rsid w:val="00F61B09"/>
    <w:rsid w:val="00F61D56"/>
    <w:rsid w:val="00F63A73"/>
    <w:rsid w:val="00F63FDF"/>
    <w:rsid w:val="00F654B4"/>
    <w:rsid w:val="00F65D7D"/>
    <w:rsid w:val="00F678C5"/>
    <w:rsid w:val="00F70CDA"/>
    <w:rsid w:val="00F7112B"/>
    <w:rsid w:val="00F71A5F"/>
    <w:rsid w:val="00F71AF5"/>
    <w:rsid w:val="00F72BA4"/>
    <w:rsid w:val="00F735E4"/>
    <w:rsid w:val="00F74DA0"/>
    <w:rsid w:val="00F75D7E"/>
    <w:rsid w:val="00F76743"/>
    <w:rsid w:val="00F774F4"/>
    <w:rsid w:val="00F77F42"/>
    <w:rsid w:val="00F809FA"/>
    <w:rsid w:val="00F82016"/>
    <w:rsid w:val="00F82D91"/>
    <w:rsid w:val="00F848BE"/>
    <w:rsid w:val="00F84BFE"/>
    <w:rsid w:val="00F85287"/>
    <w:rsid w:val="00F85527"/>
    <w:rsid w:val="00F859CE"/>
    <w:rsid w:val="00F859D2"/>
    <w:rsid w:val="00F86305"/>
    <w:rsid w:val="00F87089"/>
    <w:rsid w:val="00F876E2"/>
    <w:rsid w:val="00F9015E"/>
    <w:rsid w:val="00F92D0F"/>
    <w:rsid w:val="00F93429"/>
    <w:rsid w:val="00F93526"/>
    <w:rsid w:val="00F935D6"/>
    <w:rsid w:val="00F94A0E"/>
    <w:rsid w:val="00F94E66"/>
    <w:rsid w:val="00F9616C"/>
    <w:rsid w:val="00F96323"/>
    <w:rsid w:val="00F9634D"/>
    <w:rsid w:val="00F97CE6"/>
    <w:rsid w:val="00F97E8F"/>
    <w:rsid w:val="00FA07C2"/>
    <w:rsid w:val="00FA284F"/>
    <w:rsid w:val="00FA2A0B"/>
    <w:rsid w:val="00FA541B"/>
    <w:rsid w:val="00FA5A91"/>
    <w:rsid w:val="00FA633D"/>
    <w:rsid w:val="00FA6827"/>
    <w:rsid w:val="00FA73A3"/>
    <w:rsid w:val="00FA75A0"/>
    <w:rsid w:val="00FA7A1D"/>
    <w:rsid w:val="00FA7D2F"/>
    <w:rsid w:val="00FB139B"/>
    <w:rsid w:val="00FB2F1F"/>
    <w:rsid w:val="00FB3E19"/>
    <w:rsid w:val="00FB4C7E"/>
    <w:rsid w:val="00FB4FCF"/>
    <w:rsid w:val="00FB5303"/>
    <w:rsid w:val="00FB5314"/>
    <w:rsid w:val="00FB55AA"/>
    <w:rsid w:val="00FB58AD"/>
    <w:rsid w:val="00FB63ED"/>
    <w:rsid w:val="00FB6805"/>
    <w:rsid w:val="00FB7334"/>
    <w:rsid w:val="00FB73EC"/>
    <w:rsid w:val="00FC017F"/>
    <w:rsid w:val="00FC0BAF"/>
    <w:rsid w:val="00FC0C5A"/>
    <w:rsid w:val="00FC11AC"/>
    <w:rsid w:val="00FC23D8"/>
    <w:rsid w:val="00FC3242"/>
    <w:rsid w:val="00FC3FD3"/>
    <w:rsid w:val="00FC41E6"/>
    <w:rsid w:val="00FC517A"/>
    <w:rsid w:val="00FC5E2A"/>
    <w:rsid w:val="00FC6422"/>
    <w:rsid w:val="00FC6B02"/>
    <w:rsid w:val="00FC75B8"/>
    <w:rsid w:val="00FD05DF"/>
    <w:rsid w:val="00FD13CF"/>
    <w:rsid w:val="00FD1426"/>
    <w:rsid w:val="00FD17ED"/>
    <w:rsid w:val="00FD27A0"/>
    <w:rsid w:val="00FD450B"/>
    <w:rsid w:val="00FD529F"/>
    <w:rsid w:val="00FD5FB2"/>
    <w:rsid w:val="00FD60D3"/>
    <w:rsid w:val="00FD6200"/>
    <w:rsid w:val="00FD62D1"/>
    <w:rsid w:val="00FD6593"/>
    <w:rsid w:val="00FD695E"/>
    <w:rsid w:val="00FD6D05"/>
    <w:rsid w:val="00FD71EB"/>
    <w:rsid w:val="00FD7660"/>
    <w:rsid w:val="00FE0166"/>
    <w:rsid w:val="00FE0ACA"/>
    <w:rsid w:val="00FE1247"/>
    <w:rsid w:val="00FE38AC"/>
    <w:rsid w:val="00FE43C8"/>
    <w:rsid w:val="00FE4B4C"/>
    <w:rsid w:val="00FE4FD1"/>
    <w:rsid w:val="00FE5934"/>
    <w:rsid w:val="00FE63A0"/>
    <w:rsid w:val="00FE6E27"/>
    <w:rsid w:val="00FE736E"/>
    <w:rsid w:val="00FF1FFF"/>
    <w:rsid w:val="00FF27D4"/>
    <w:rsid w:val="00FF32B6"/>
    <w:rsid w:val="00FF461F"/>
    <w:rsid w:val="00FF5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763791E0"/>
  <w15:docId w15:val="{C422F09C-B7B9-4322-908E-C29F7AE8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3092C"/>
    <w:pPr>
      <w:spacing w:after="0" w:line="240" w:lineRule="auto"/>
    </w:pPr>
    <w:rPr>
      <w:rFonts w:ascii="Times New Roman" w:eastAsia="Times New Roman" w:hAnsi="Times New Roman" w:cs="Times New Roman"/>
      <w:sz w:val="20"/>
      <w:szCs w:val="20"/>
      <w:lang w:eastAsia="ru-RU"/>
    </w:rPr>
  </w:style>
  <w:style w:type="paragraph" w:styleId="11">
    <w:name w:val="heading 1"/>
    <w:aliases w:val="1й Заголовок,Заголовок 1 Инфинитум"/>
    <w:basedOn w:val="a2"/>
    <w:next w:val="20"/>
    <w:link w:val="12"/>
    <w:uiPriority w:val="9"/>
    <w:qFormat/>
    <w:rsid w:val="0063092C"/>
    <w:pPr>
      <w:spacing w:before="240"/>
      <w:ind w:firstLine="709"/>
      <w:outlineLvl w:val="0"/>
    </w:pPr>
    <w:rPr>
      <w:b/>
      <w:bCs/>
      <w:sz w:val="28"/>
      <w:szCs w:val="28"/>
      <w:lang w:val="en-GB"/>
    </w:rPr>
  </w:style>
  <w:style w:type="paragraph" w:styleId="20">
    <w:name w:val="heading 2"/>
    <w:aliases w:val="2-й Заголовок"/>
    <w:basedOn w:val="a2"/>
    <w:next w:val="a2"/>
    <w:link w:val="21"/>
    <w:uiPriority w:val="9"/>
    <w:qFormat/>
    <w:rsid w:val="0063092C"/>
    <w:pPr>
      <w:keepNext/>
      <w:numPr>
        <w:ilvl w:val="1"/>
        <w:numId w:val="2"/>
      </w:numPr>
      <w:tabs>
        <w:tab w:val="clear" w:pos="432"/>
        <w:tab w:val="num" w:pos="7164"/>
      </w:tabs>
      <w:spacing w:before="120" w:after="120"/>
      <w:ind w:left="7164"/>
      <w:jc w:val="both"/>
      <w:outlineLvl w:val="1"/>
    </w:pPr>
    <w:rPr>
      <w:b/>
      <w:bCs/>
      <w:i/>
      <w:iCs/>
      <w:kern w:val="28"/>
      <w:sz w:val="22"/>
      <w:szCs w:val="22"/>
    </w:rPr>
  </w:style>
  <w:style w:type="paragraph" w:styleId="3">
    <w:name w:val="heading 3"/>
    <w:basedOn w:val="a2"/>
    <w:next w:val="a2"/>
    <w:link w:val="31"/>
    <w:uiPriority w:val="99"/>
    <w:qFormat/>
    <w:rsid w:val="0063092C"/>
    <w:pPr>
      <w:keepNext/>
      <w:numPr>
        <w:ilvl w:val="2"/>
        <w:numId w:val="1"/>
      </w:numPr>
      <w:spacing w:before="120" w:after="120"/>
      <w:jc w:val="both"/>
      <w:outlineLvl w:val="2"/>
    </w:pPr>
    <w:rPr>
      <w:kern w:val="28"/>
    </w:rPr>
  </w:style>
  <w:style w:type="paragraph" w:styleId="4">
    <w:name w:val="heading 4"/>
    <w:basedOn w:val="a2"/>
    <w:next w:val="a2"/>
    <w:link w:val="40"/>
    <w:qFormat/>
    <w:rsid w:val="0063092C"/>
    <w:pPr>
      <w:keepNext/>
      <w:numPr>
        <w:ilvl w:val="3"/>
        <w:numId w:val="1"/>
      </w:numPr>
      <w:spacing w:before="240" w:after="60"/>
      <w:jc w:val="both"/>
      <w:outlineLvl w:val="3"/>
    </w:pPr>
    <w:rPr>
      <w:b/>
      <w:bCs/>
      <w:i/>
      <w:iCs/>
      <w:sz w:val="24"/>
      <w:szCs w:val="24"/>
    </w:rPr>
  </w:style>
  <w:style w:type="paragraph" w:styleId="5">
    <w:name w:val="heading 5"/>
    <w:basedOn w:val="a2"/>
    <w:next w:val="a2"/>
    <w:link w:val="50"/>
    <w:qFormat/>
    <w:rsid w:val="0063092C"/>
    <w:pPr>
      <w:numPr>
        <w:ilvl w:val="4"/>
        <w:numId w:val="1"/>
      </w:numPr>
      <w:spacing w:before="240" w:after="60"/>
      <w:jc w:val="both"/>
      <w:outlineLvl w:val="4"/>
    </w:pPr>
    <w:rPr>
      <w:rFonts w:ascii="Arial" w:hAnsi="Arial" w:cs="Arial"/>
      <w:sz w:val="22"/>
      <w:szCs w:val="22"/>
    </w:rPr>
  </w:style>
  <w:style w:type="paragraph" w:styleId="6">
    <w:name w:val="heading 6"/>
    <w:basedOn w:val="a2"/>
    <w:next w:val="a2"/>
    <w:link w:val="60"/>
    <w:qFormat/>
    <w:rsid w:val="0063092C"/>
    <w:pPr>
      <w:tabs>
        <w:tab w:val="num" w:pos="0"/>
        <w:tab w:val="num" w:pos="2736"/>
      </w:tabs>
      <w:spacing w:before="240" w:after="60"/>
      <w:ind w:left="3512" w:hanging="708"/>
      <w:jc w:val="both"/>
      <w:outlineLvl w:val="5"/>
    </w:pPr>
    <w:rPr>
      <w:rFonts w:ascii="Arial" w:hAnsi="Arial" w:cs="Arial"/>
      <w:i/>
      <w:iCs/>
      <w:sz w:val="22"/>
      <w:szCs w:val="22"/>
    </w:rPr>
  </w:style>
  <w:style w:type="paragraph" w:styleId="7">
    <w:name w:val="heading 7"/>
    <w:basedOn w:val="a2"/>
    <w:next w:val="a2"/>
    <w:link w:val="70"/>
    <w:qFormat/>
    <w:rsid w:val="0063092C"/>
    <w:pPr>
      <w:tabs>
        <w:tab w:val="num" w:pos="0"/>
        <w:tab w:val="num" w:pos="3240"/>
      </w:tabs>
      <w:spacing w:before="240" w:after="60"/>
      <w:ind w:left="4220" w:hanging="708"/>
      <w:jc w:val="both"/>
      <w:outlineLvl w:val="6"/>
    </w:pPr>
    <w:rPr>
      <w:rFonts w:ascii="Arial" w:hAnsi="Arial" w:cs="Arial"/>
    </w:rPr>
  </w:style>
  <w:style w:type="paragraph" w:styleId="8">
    <w:name w:val="heading 8"/>
    <w:basedOn w:val="a2"/>
    <w:next w:val="a2"/>
    <w:link w:val="80"/>
    <w:qFormat/>
    <w:rsid w:val="0063092C"/>
    <w:pPr>
      <w:tabs>
        <w:tab w:val="num" w:pos="0"/>
        <w:tab w:val="num" w:pos="3744"/>
      </w:tabs>
      <w:spacing w:before="240" w:after="60"/>
      <w:ind w:left="4928" w:hanging="708"/>
      <w:jc w:val="both"/>
      <w:outlineLvl w:val="7"/>
    </w:pPr>
    <w:rPr>
      <w:rFonts w:ascii="Arial" w:hAnsi="Arial" w:cs="Arial"/>
      <w:i/>
      <w:iCs/>
    </w:rPr>
  </w:style>
  <w:style w:type="paragraph" w:styleId="9">
    <w:name w:val="heading 9"/>
    <w:basedOn w:val="a2"/>
    <w:next w:val="a2"/>
    <w:link w:val="90"/>
    <w:qFormat/>
    <w:rsid w:val="0063092C"/>
    <w:pPr>
      <w:tabs>
        <w:tab w:val="num" w:pos="0"/>
        <w:tab w:val="num" w:pos="4320"/>
      </w:tabs>
      <w:spacing w:before="240" w:after="60"/>
      <w:ind w:left="5636" w:hanging="708"/>
      <w:jc w:val="both"/>
      <w:outlineLvl w:val="8"/>
    </w:pPr>
    <w:rPr>
      <w:rFonts w:ascii="Arial" w:hAnsi="Arial" w:cs="Arial"/>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2-й Заголовок Знак"/>
    <w:basedOn w:val="a3"/>
    <w:link w:val="20"/>
    <w:rsid w:val="0063092C"/>
    <w:rPr>
      <w:rFonts w:ascii="Times New Roman" w:eastAsia="Times New Roman" w:hAnsi="Times New Roman" w:cs="Times New Roman"/>
      <w:b/>
      <w:bCs/>
      <w:i/>
      <w:iCs/>
      <w:kern w:val="28"/>
      <w:lang w:eastAsia="ru-RU"/>
    </w:rPr>
  </w:style>
  <w:style w:type="character" w:customStyle="1" w:styleId="12">
    <w:name w:val="Заголовок 1 Знак"/>
    <w:aliases w:val="1й Заголовок Знак,Заголовок 1 Инфинитум Знак"/>
    <w:basedOn w:val="a3"/>
    <w:link w:val="11"/>
    <w:rsid w:val="0063092C"/>
    <w:rPr>
      <w:rFonts w:ascii="Times New Roman" w:eastAsia="Times New Roman" w:hAnsi="Times New Roman" w:cs="Times New Roman"/>
      <w:b/>
      <w:bCs/>
      <w:sz w:val="28"/>
      <w:szCs w:val="28"/>
      <w:lang w:val="en-GB" w:eastAsia="ru-RU"/>
    </w:rPr>
  </w:style>
  <w:style w:type="character" w:customStyle="1" w:styleId="31">
    <w:name w:val="Заголовок 3 Знак"/>
    <w:basedOn w:val="a3"/>
    <w:link w:val="3"/>
    <w:uiPriority w:val="99"/>
    <w:rsid w:val="0063092C"/>
    <w:rPr>
      <w:rFonts w:ascii="Times New Roman" w:eastAsia="Times New Roman" w:hAnsi="Times New Roman" w:cs="Times New Roman"/>
      <w:kern w:val="28"/>
      <w:sz w:val="20"/>
      <w:szCs w:val="20"/>
      <w:lang w:eastAsia="ru-RU"/>
    </w:rPr>
  </w:style>
  <w:style w:type="character" w:customStyle="1" w:styleId="40">
    <w:name w:val="Заголовок 4 Знак"/>
    <w:basedOn w:val="a3"/>
    <w:link w:val="4"/>
    <w:rsid w:val="0063092C"/>
    <w:rPr>
      <w:rFonts w:ascii="Times New Roman" w:eastAsia="Times New Roman" w:hAnsi="Times New Roman" w:cs="Times New Roman"/>
      <w:b/>
      <w:bCs/>
      <w:i/>
      <w:iCs/>
      <w:sz w:val="24"/>
      <w:szCs w:val="24"/>
      <w:lang w:eastAsia="ru-RU"/>
    </w:rPr>
  </w:style>
  <w:style w:type="character" w:customStyle="1" w:styleId="50">
    <w:name w:val="Заголовок 5 Знак"/>
    <w:basedOn w:val="a3"/>
    <w:link w:val="5"/>
    <w:rsid w:val="0063092C"/>
    <w:rPr>
      <w:rFonts w:ascii="Arial" w:eastAsia="Times New Roman" w:hAnsi="Arial" w:cs="Arial"/>
      <w:lang w:eastAsia="ru-RU"/>
    </w:rPr>
  </w:style>
  <w:style w:type="character" w:customStyle="1" w:styleId="60">
    <w:name w:val="Заголовок 6 Знак"/>
    <w:basedOn w:val="a3"/>
    <w:link w:val="6"/>
    <w:rsid w:val="0063092C"/>
    <w:rPr>
      <w:rFonts w:ascii="Arial" w:eastAsia="Times New Roman" w:hAnsi="Arial" w:cs="Arial"/>
      <w:i/>
      <w:iCs/>
      <w:lang w:eastAsia="ru-RU"/>
    </w:rPr>
  </w:style>
  <w:style w:type="character" w:customStyle="1" w:styleId="70">
    <w:name w:val="Заголовок 7 Знак"/>
    <w:basedOn w:val="a3"/>
    <w:link w:val="7"/>
    <w:rsid w:val="0063092C"/>
    <w:rPr>
      <w:rFonts w:ascii="Arial" w:eastAsia="Times New Roman" w:hAnsi="Arial" w:cs="Arial"/>
      <w:sz w:val="20"/>
      <w:szCs w:val="20"/>
      <w:lang w:eastAsia="ru-RU"/>
    </w:rPr>
  </w:style>
  <w:style w:type="character" w:customStyle="1" w:styleId="80">
    <w:name w:val="Заголовок 8 Знак"/>
    <w:basedOn w:val="a3"/>
    <w:link w:val="8"/>
    <w:rsid w:val="0063092C"/>
    <w:rPr>
      <w:rFonts w:ascii="Arial" w:eastAsia="Times New Roman" w:hAnsi="Arial" w:cs="Arial"/>
      <w:i/>
      <w:iCs/>
      <w:sz w:val="20"/>
      <w:szCs w:val="20"/>
      <w:lang w:eastAsia="ru-RU"/>
    </w:rPr>
  </w:style>
  <w:style w:type="character" w:customStyle="1" w:styleId="90">
    <w:name w:val="Заголовок 9 Знак"/>
    <w:basedOn w:val="a3"/>
    <w:link w:val="9"/>
    <w:rsid w:val="0063092C"/>
    <w:rPr>
      <w:rFonts w:ascii="Arial" w:eastAsia="Times New Roman" w:hAnsi="Arial" w:cs="Arial"/>
      <w:i/>
      <w:iCs/>
      <w:sz w:val="18"/>
      <w:szCs w:val="18"/>
      <w:lang w:eastAsia="ru-RU"/>
    </w:rPr>
  </w:style>
  <w:style w:type="paragraph" w:styleId="a6">
    <w:name w:val="Body Text"/>
    <w:basedOn w:val="a2"/>
    <w:link w:val="a7"/>
    <w:rsid w:val="0063092C"/>
    <w:pPr>
      <w:spacing w:after="120"/>
      <w:ind w:firstLine="567"/>
      <w:jc w:val="both"/>
    </w:pPr>
    <w:rPr>
      <w:sz w:val="28"/>
      <w:szCs w:val="28"/>
    </w:rPr>
  </w:style>
  <w:style w:type="character" w:customStyle="1" w:styleId="a7">
    <w:name w:val="Основной текст Знак"/>
    <w:basedOn w:val="a3"/>
    <w:link w:val="a6"/>
    <w:rsid w:val="0063092C"/>
    <w:rPr>
      <w:rFonts w:ascii="Times New Roman" w:eastAsia="Times New Roman" w:hAnsi="Times New Roman" w:cs="Times New Roman"/>
      <w:sz w:val="28"/>
      <w:szCs w:val="28"/>
      <w:lang w:eastAsia="ru-RU"/>
    </w:rPr>
  </w:style>
  <w:style w:type="paragraph" w:customStyle="1" w:styleId="Comm10">
    <w:name w:val="Comm10"/>
    <w:basedOn w:val="a2"/>
    <w:rsid w:val="0063092C"/>
  </w:style>
  <w:style w:type="character" w:styleId="a8">
    <w:name w:val="Hyperlink"/>
    <w:uiPriority w:val="99"/>
    <w:rsid w:val="0063092C"/>
    <w:rPr>
      <w:color w:val="0000FF"/>
      <w:u w:val="single"/>
    </w:rPr>
  </w:style>
  <w:style w:type="paragraph" w:styleId="a9">
    <w:name w:val="Body Text Indent"/>
    <w:basedOn w:val="a2"/>
    <w:link w:val="aa"/>
    <w:rsid w:val="0063092C"/>
    <w:pPr>
      <w:tabs>
        <w:tab w:val="left" w:pos="560"/>
      </w:tabs>
      <w:jc w:val="both"/>
    </w:pPr>
    <w:rPr>
      <w:rFonts w:ascii="Courier New" w:hAnsi="Courier New" w:cs="Courier New"/>
      <w:sz w:val="24"/>
      <w:szCs w:val="24"/>
    </w:rPr>
  </w:style>
  <w:style w:type="character" w:customStyle="1" w:styleId="aa">
    <w:name w:val="Основной текст с отступом Знак"/>
    <w:basedOn w:val="a3"/>
    <w:link w:val="a9"/>
    <w:uiPriority w:val="99"/>
    <w:rsid w:val="0063092C"/>
    <w:rPr>
      <w:rFonts w:ascii="Courier New" w:eastAsia="Times New Roman" w:hAnsi="Courier New" w:cs="Courier New"/>
      <w:sz w:val="24"/>
      <w:szCs w:val="24"/>
      <w:lang w:eastAsia="ru-RU"/>
    </w:rPr>
  </w:style>
  <w:style w:type="paragraph" w:styleId="ab">
    <w:name w:val="header"/>
    <w:basedOn w:val="a2"/>
    <w:link w:val="ac"/>
    <w:rsid w:val="0063092C"/>
    <w:pPr>
      <w:tabs>
        <w:tab w:val="center" w:pos="4536"/>
        <w:tab w:val="right" w:pos="9072"/>
      </w:tabs>
      <w:ind w:firstLine="567"/>
      <w:jc w:val="both"/>
    </w:pPr>
  </w:style>
  <w:style w:type="character" w:customStyle="1" w:styleId="ac">
    <w:name w:val="Верхний колонтитул Знак"/>
    <w:basedOn w:val="a3"/>
    <w:link w:val="ab"/>
    <w:uiPriority w:val="99"/>
    <w:rsid w:val="0063092C"/>
    <w:rPr>
      <w:rFonts w:ascii="Times New Roman" w:eastAsia="Times New Roman" w:hAnsi="Times New Roman" w:cs="Times New Roman"/>
      <w:sz w:val="20"/>
      <w:szCs w:val="20"/>
      <w:lang w:eastAsia="ru-RU"/>
    </w:rPr>
  </w:style>
  <w:style w:type="paragraph" w:styleId="ad">
    <w:name w:val="footnote text"/>
    <w:basedOn w:val="a2"/>
    <w:link w:val="ae"/>
    <w:rsid w:val="0063092C"/>
    <w:pPr>
      <w:ind w:firstLine="567"/>
      <w:jc w:val="both"/>
    </w:pPr>
  </w:style>
  <w:style w:type="character" w:customStyle="1" w:styleId="ae">
    <w:name w:val="Текст сноски Знак"/>
    <w:basedOn w:val="a3"/>
    <w:link w:val="ad"/>
    <w:semiHidden/>
    <w:rsid w:val="0063092C"/>
    <w:rPr>
      <w:rFonts w:ascii="Times New Roman" w:eastAsia="Times New Roman" w:hAnsi="Times New Roman" w:cs="Times New Roman"/>
      <w:sz w:val="20"/>
      <w:szCs w:val="20"/>
      <w:lang w:eastAsia="ru-RU"/>
    </w:rPr>
  </w:style>
  <w:style w:type="paragraph" w:styleId="af">
    <w:name w:val="caption"/>
    <w:basedOn w:val="a2"/>
    <w:next w:val="a2"/>
    <w:qFormat/>
    <w:rsid w:val="0063092C"/>
    <w:pPr>
      <w:pageBreakBefore/>
      <w:pBdr>
        <w:bottom w:val="single" w:sz="18" w:space="1" w:color="auto"/>
      </w:pBdr>
      <w:spacing w:before="240"/>
    </w:pPr>
    <w:rPr>
      <w:rFonts w:ascii="Garamond" w:hAnsi="Garamond" w:cs="Garamond"/>
      <w:b/>
      <w:bCs/>
      <w:sz w:val="24"/>
      <w:szCs w:val="24"/>
    </w:rPr>
  </w:style>
  <w:style w:type="character" w:styleId="af0">
    <w:name w:val="page number"/>
    <w:basedOn w:val="a3"/>
    <w:rsid w:val="0063092C"/>
  </w:style>
  <w:style w:type="paragraph" w:styleId="af1">
    <w:name w:val="footer"/>
    <w:basedOn w:val="a2"/>
    <w:link w:val="af2"/>
    <w:uiPriority w:val="99"/>
    <w:rsid w:val="0063092C"/>
    <w:pPr>
      <w:tabs>
        <w:tab w:val="center" w:pos="4153"/>
        <w:tab w:val="right" w:pos="8306"/>
      </w:tabs>
      <w:ind w:firstLine="567"/>
      <w:jc w:val="both"/>
    </w:pPr>
  </w:style>
  <w:style w:type="character" w:customStyle="1" w:styleId="af2">
    <w:name w:val="Нижний колонтитул Знак"/>
    <w:basedOn w:val="a3"/>
    <w:link w:val="af1"/>
    <w:uiPriority w:val="99"/>
    <w:rsid w:val="0063092C"/>
    <w:rPr>
      <w:rFonts w:ascii="Times New Roman" w:eastAsia="Times New Roman" w:hAnsi="Times New Roman" w:cs="Times New Roman"/>
      <w:sz w:val="20"/>
      <w:szCs w:val="20"/>
      <w:lang w:eastAsia="ru-RU"/>
    </w:rPr>
  </w:style>
  <w:style w:type="character" w:styleId="af3">
    <w:name w:val="FollowedHyperlink"/>
    <w:rsid w:val="0063092C"/>
    <w:rPr>
      <w:color w:val="800080"/>
      <w:u w:val="single"/>
    </w:rPr>
  </w:style>
  <w:style w:type="paragraph" w:customStyle="1" w:styleId="13">
    <w:name w:val="заголовок 1"/>
    <w:basedOn w:val="a2"/>
    <w:next w:val="a2"/>
    <w:rsid w:val="0063092C"/>
    <w:pPr>
      <w:keepNext/>
    </w:pPr>
    <w:rPr>
      <w:b/>
      <w:bCs/>
      <w:sz w:val="18"/>
      <w:szCs w:val="18"/>
    </w:rPr>
  </w:style>
  <w:style w:type="paragraph" w:styleId="14">
    <w:name w:val="toc 1"/>
    <w:basedOn w:val="a2"/>
    <w:next w:val="a2"/>
    <w:autoRedefine/>
    <w:uiPriority w:val="39"/>
    <w:qFormat/>
    <w:rsid w:val="001D0ACF"/>
    <w:pPr>
      <w:tabs>
        <w:tab w:val="right" w:leader="dot" w:pos="10260"/>
      </w:tabs>
      <w:spacing w:after="120"/>
      <w:ind w:left="539" w:right="306" w:hanging="539"/>
    </w:pPr>
  </w:style>
  <w:style w:type="paragraph" w:styleId="32">
    <w:name w:val="toc 3"/>
    <w:basedOn w:val="a2"/>
    <w:next w:val="a2"/>
    <w:autoRedefine/>
    <w:uiPriority w:val="39"/>
    <w:qFormat/>
    <w:rsid w:val="0063092C"/>
    <w:pPr>
      <w:ind w:left="400"/>
    </w:pPr>
  </w:style>
  <w:style w:type="paragraph" w:styleId="22">
    <w:name w:val="toc 2"/>
    <w:basedOn w:val="a2"/>
    <w:next w:val="a2"/>
    <w:uiPriority w:val="39"/>
    <w:qFormat/>
    <w:rsid w:val="0063092C"/>
    <w:pPr>
      <w:tabs>
        <w:tab w:val="left" w:pos="540"/>
        <w:tab w:val="right" w:leader="dot" w:pos="10260"/>
      </w:tabs>
      <w:ind w:left="540" w:right="125" w:hanging="540"/>
    </w:pPr>
    <w:rPr>
      <w:rFonts w:ascii="Arial" w:hAnsi="Arial"/>
      <w:sz w:val="24"/>
      <w:szCs w:val="24"/>
    </w:rPr>
  </w:style>
  <w:style w:type="paragraph" w:styleId="41">
    <w:name w:val="toc 4"/>
    <w:basedOn w:val="a2"/>
    <w:next w:val="a2"/>
    <w:autoRedefine/>
    <w:rsid w:val="0063092C"/>
    <w:pPr>
      <w:ind w:left="720"/>
    </w:pPr>
    <w:rPr>
      <w:sz w:val="24"/>
      <w:szCs w:val="24"/>
    </w:rPr>
  </w:style>
  <w:style w:type="paragraph" w:styleId="51">
    <w:name w:val="toc 5"/>
    <w:basedOn w:val="a2"/>
    <w:next w:val="a2"/>
    <w:autoRedefine/>
    <w:rsid w:val="0063092C"/>
    <w:pPr>
      <w:ind w:left="960"/>
    </w:pPr>
    <w:rPr>
      <w:sz w:val="24"/>
      <w:szCs w:val="24"/>
    </w:rPr>
  </w:style>
  <w:style w:type="paragraph" w:styleId="61">
    <w:name w:val="toc 6"/>
    <w:basedOn w:val="a2"/>
    <w:next w:val="a2"/>
    <w:autoRedefine/>
    <w:rsid w:val="0063092C"/>
    <w:pPr>
      <w:ind w:left="1200"/>
    </w:pPr>
    <w:rPr>
      <w:sz w:val="24"/>
      <w:szCs w:val="24"/>
    </w:rPr>
  </w:style>
  <w:style w:type="paragraph" w:styleId="71">
    <w:name w:val="toc 7"/>
    <w:basedOn w:val="a2"/>
    <w:next w:val="a2"/>
    <w:autoRedefine/>
    <w:rsid w:val="0063092C"/>
    <w:pPr>
      <w:ind w:left="1440"/>
    </w:pPr>
    <w:rPr>
      <w:sz w:val="24"/>
      <w:szCs w:val="24"/>
    </w:rPr>
  </w:style>
  <w:style w:type="paragraph" w:styleId="81">
    <w:name w:val="toc 8"/>
    <w:basedOn w:val="a2"/>
    <w:next w:val="a2"/>
    <w:autoRedefine/>
    <w:rsid w:val="0063092C"/>
    <w:pPr>
      <w:ind w:left="1680"/>
    </w:pPr>
    <w:rPr>
      <w:sz w:val="24"/>
      <w:szCs w:val="24"/>
    </w:rPr>
  </w:style>
  <w:style w:type="paragraph" w:styleId="91">
    <w:name w:val="toc 9"/>
    <w:basedOn w:val="a2"/>
    <w:next w:val="a2"/>
    <w:autoRedefine/>
    <w:rsid w:val="0063092C"/>
    <w:pPr>
      <w:ind w:left="1920"/>
    </w:pPr>
    <w:rPr>
      <w:sz w:val="24"/>
      <w:szCs w:val="24"/>
    </w:rPr>
  </w:style>
  <w:style w:type="paragraph" w:customStyle="1" w:styleId="9pt">
    <w:name w:val="9 pt"/>
    <w:aliases w:val="полужирный,по центру,Слева:  0 см,Первая строка:  0 см...,Основной текст + 9 pt,Первая строка:  0 см,Перед:  0..."/>
    <w:basedOn w:val="3"/>
    <w:rsid w:val="0063092C"/>
    <w:pPr>
      <w:numPr>
        <w:ilvl w:val="0"/>
        <w:numId w:val="0"/>
      </w:numPr>
      <w:spacing w:before="0" w:after="0"/>
    </w:pPr>
    <w:rPr>
      <w:b/>
      <w:bCs/>
      <w:kern w:val="0"/>
      <w:sz w:val="18"/>
      <w:szCs w:val="18"/>
    </w:rPr>
  </w:style>
  <w:style w:type="paragraph" w:styleId="af4">
    <w:name w:val="Balloon Text"/>
    <w:basedOn w:val="a2"/>
    <w:link w:val="af5"/>
    <w:rsid w:val="0063092C"/>
    <w:rPr>
      <w:rFonts w:ascii="Tahoma" w:hAnsi="Tahoma" w:cs="Tahoma"/>
      <w:sz w:val="16"/>
      <w:szCs w:val="16"/>
    </w:rPr>
  </w:style>
  <w:style w:type="character" w:customStyle="1" w:styleId="af5">
    <w:name w:val="Текст выноски Знак"/>
    <w:basedOn w:val="a3"/>
    <w:link w:val="af4"/>
    <w:semiHidden/>
    <w:rsid w:val="0063092C"/>
    <w:rPr>
      <w:rFonts w:ascii="Tahoma" w:eastAsia="Times New Roman" w:hAnsi="Tahoma" w:cs="Tahoma"/>
      <w:sz w:val="16"/>
      <w:szCs w:val="16"/>
      <w:lang w:eastAsia="ru-RU"/>
    </w:rPr>
  </w:style>
  <w:style w:type="paragraph" w:customStyle="1" w:styleId="1Arial">
    <w:name w:val="Заголовок 1 + Arial"/>
    <w:aliases w:val="10 pt,не курсив"/>
    <w:basedOn w:val="20"/>
    <w:rsid w:val="0063092C"/>
    <w:pPr>
      <w:numPr>
        <w:ilvl w:val="0"/>
      </w:numPr>
    </w:pPr>
    <w:rPr>
      <w:rFonts w:ascii="Arial" w:hAnsi="Arial" w:cs="Arial"/>
      <w:i w:val="0"/>
      <w:sz w:val="20"/>
      <w:szCs w:val="20"/>
    </w:rPr>
  </w:style>
  <w:style w:type="paragraph" w:styleId="af6">
    <w:name w:val="Normal Indent"/>
    <w:basedOn w:val="a2"/>
    <w:rsid w:val="0063092C"/>
    <w:pPr>
      <w:spacing w:before="120"/>
      <w:ind w:firstLine="720"/>
      <w:jc w:val="both"/>
    </w:pPr>
    <w:rPr>
      <w:rFonts w:ascii="Courier New" w:hAnsi="Courier New"/>
      <w:snapToGrid w:val="0"/>
      <w:sz w:val="24"/>
    </w:rPr>
  </w:style>
  <w:style w:type="paragraph" w:customStyle="1" w:styleId="10">
    <w:name w:val="Обычный1"/>
    <w:rsid w:val="0063092C"/>
    <w:pPr>
      <w:numPr>
        <w:ilvl w:val="2"/>
        <w:numId w:val="2"/>
      </w:numPr>
      <w:spacing w:after="0" w:line="240" w:lineRule="auto"/>
    </w:pPr>
    <w:rPr>
      <w:rFonts w:ascii="Times New Roman" w:eastAsia="Times New Roman" w:hAnsi="Times New Roman" w:cs="Times New Roman"/>
      <w:snapToGrid w:val="0"/>
      <w:sz w:val="20"/>
      <w:szCs w:val="20"/>
      <w:lang w:eastAsia="ru-RU"/>
    </w:rPr>
  </w:style>
  <w:style w:type="paragraph" w:customStyle="1" w:styleId="auiue">
    <w:name w:val="au?iue"/>
    <w:rsid w:val="0063092C"/>
    <w:pPr>
      <w:widowControl w:val="0"/>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6309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orm11">
    <w:name w:val="norm11"/>
    <w:basedOn w:val="a2"/>
    <w:rsid w:val="0063092C"/>
    <w:pPr>
      <w:spacing w:after="60"/>
      <w:ind w:firstLine="567"/>
      <w:jc w:val="both"/>
    </w:pPr>
    <w:rPr>
      <w:sz w:val="22"/>
    </w:rPr>
  </w:style>
  <w:style w:type="character" w:customStyle="1" w:styleId="23">
    <w:name w:val="номер страницы2"/>
    <w:rsid w:val="0063092C"/>
    <w:rPr>
      <w:noProof w:val="0"/>
      <w:sz w:val="20"/>
      <w:lang w:val="x-none"/>
    </w:rPr>
  </w:style>
  <w:style w:type="character" w:customStyle="1" w:styleId="15">
    <w:name w:val="номер страницы1"/>
    <w:basedOn w:val="a3"/>
    <w:rsid w:val="0063092C"/>
  </w:style>
  <w:style w:type="paragraph" w:styleId="33">
    <w:name w:val="Body Text 3"/>
    <w:basedOn w:val="a2"/>
    <w:link w:val="34"/>
    <w:rsid w:val="0063092C"/>
    <w:pPr>
      <w:spacing w:after="120"/>
    </w:pPr>
    <w:rPr>
      <w:sz w:val="16"/>
      <w:szCs w:val="16"/>
    </w:rPr>
  </w:style>
  <w:style w:type="character" w:customStyle="1" w:styleId="34">
    <w:name w:val="Основной текст 3 Знак"/>
    <w:basedOn w:val="a3"/>
    <w:link w:val="33"/>
    <w:rsid w:val="0063092C"/>
    <w:rPr>
      <w:rFonts w:ascii="Times New Roman" w:eastAsia="Times New Roman" w:hAnsi="Times New Roman" w:cs="Times New Roman"/>
      <w:sz w:val="16"/>
      <w:szCs w:val="16"/>
      <w:lang w:eastAsia="ru-RU"/>
    </w:rPr>
  </w:style>
  <w:style w:type="paragraph" w:customStyle="1" w:styleId="310">
    <w:name w:val="заголовок 31"/>
    <w:basedOn w:val="10"/>
    <w:next w:val="10"/>
    <w:rsid w:val="0063092C"/>
    <w:pPr>
      <w:keepNext/>
      <w:numPr>
        <w:ilvl w:val="0"/>
        <w:numId w:val="0"/>
      </w:numPr>
      <w:spacing w:before="240" w:after="60"/>
      <w:ind w:firstLine="709"/>
    </w:pPr>
  </w:style>
  <w:style w:type="paragraph" w:styleId="af7">
    <w:name w:val="Title"/>
    <w:basedOn w:val="a2"/>
    <w:link w:val="af8"/>
    <w:qFormat/>
    <w:rsid w:val="0063092C"/>
    <w:pPr>
      <w:jc w:val="center"/>
    </w:pPr>
    <w:rPr>
      <w:b/>
      <w:sz w:val="24"/>
    </w:rPr>
  </w:style>
  <w:style w:type="character" w:customStyle="1" w:styleId="af8">
    <w:name w:val="Заголовок Знак"/>
    <w:basedOn w:val="a3"/>
    <w:link w:val="af7"/>
    <w:rsid w:val="0063092C"/>
    <w:rPr>
      <w:rFonts w:ascii="Times New Roman" w:eastAsia="Times New Roman" w:hAnsi="Times New Roman" w:cs="Times New Roman"/>
      <w:b/>
      <w:sz w:val="24"/>
      <w:szCs w:val="20"/>
      <w:lang w:eastAsia="ru-RU"/>
    </w:rPr>
  </w:style>
  <w:style w:type="paragraph" w:customStyle="1" w:styleId="af9">
    <w:name w:val="Îáû÷íûé òåêñò ñ îòñòóïîì"/>
    <w:basedOn w:val="a2"/>
    <w:rsid w:val="0063092C"/>
    <w:pPr>
      <w:autoSpaceDE w:val="0"/>
      <w:autoSpaceDN w:val="0"/>
      <w:adjustRightInd w:val="0"/>
      <w:spacing w:before="120"/>
      <w:ind w:firstLine="720"/>
      <w:jc w:val="both"/>
    </w:pPr>
    <w:rPr>
      <w:rFonts w:ascii="Courier New" w:hAnsi="Courier New" w:cs="Courier New"/>
      <w:sz w:val="24"/>
      <w:szCs w:val="24"/>
    </w:rPr>
  </w:style>
  <w:style w:type="paragraph" w:customStyle="1" w:styleId="62">
    <w:name w:val="заголовок 6"/>
    <w:basedOn w:val="a2"/>
    <w:next w:val="a2"/>
    <w:rsid w:val="0063092C"/>
    <w:pPr>
      <w:keepNext/>
      <w:autoSpaceDE w:val="0"/>
      <w:autoSpaceDN w:val="0"/>
      <w:spacing w:before="240"/>
    </w:pPr>
    <w:rPr>
      <w:rFonts w:ascii="Arial" w:hAnsi="Arial" w:cs="Arial"/>
      <w:b/>
      <w:bCs/>
      <w:spacing w:val="-140"/>
      <w:sz w:val="130"/>
      <w:szCs w:val="130"/>
      <w14:shadow w14:blurRad="50800" w14:dist="38100" w14:dir="2700000" w14:sx="100000" w14:sy="100000" w14:kx="0" w14:ky="0" w14:algn="tl">
        <w14:srgbClr w14:val="000000">
          <w14:alpha w14:val="60000"/>
        </w14:srgbClr>
      </w14:shadow>
    </w:rPr>
  </w:style>
  <w:style w:type="character" w:customStyle="1" w:styleId="afa">
    <w:name w:val="номер страницы"/>
    <w:basedOn w:val="a3"/>
    <w:rsid w:val="0063092C"/>
  </w:style>
  <w:style w:type="character" w:styleId="afb">
    <w:name w:val="line number"/>
    <w:basedOn w:val="a3"/>
    <w:rsid w:val="0063092C"/>
  </w:style>
  <w:style w:type="character" w:styleId="HTML">
    <w:name w:val="HTML Typewriter"/>
    <w:rsid w:val="0063092C"/>
    <w:rPr>
      <w:rFonts w:ascii="Courier New" w:eastAsia="Times New Roman" w:hAnsi="Courier New" w:cs="Courier New"/>
      <w:sz w:val="20"/>
      <w:szCs w:val="20"/>
    </w:rPr>
  </w:style>
  <w:style w:type="table" w:styleId="afc">
    <w:name w:val="Table Grid"/>
    <w:basedOn w:val="a4"/>
    <w:uiPriority w:val="59"/>
    <w:rsid w:val="006309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basedOn w:val="a2"/>
    <w:link w:val="HTML1"/>
    <w:rsid w:val="00630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
    <w:basedOn w:val="a3"/>
    <w:link w:val="HTML0"/>
    <w:rsid w:val="0063092C"/>
    <w:rPr>
      <w:rFonts w:ascii="Courier New" w:eastAsia="Times New Roman" w:hAnsi="Courier New" w:cs="Courier New"/>
      <w:sz w:val="20"/>
      <w:szCs w:val="20"/>
      <w:lang w:eastAsia="ru-RU"/>
    </w:rPr>
  </w:style>
  <w:style w:type="character" w:styleId="afd">
    <w:name w:val="annotation reference"/>
    <w:uiPriority w:val="99"/>
    <w:rsid w:val="0063092C"/>
    <w:rPr>
      <w:sz w:val="16"/>
      <w:szCs w:val="16"/>
    </w:rPr>
  </w:style>
  <w:style w:type="paragraph" w:styleId="afe">
    <w:name w:val="annotation text"/>
    <w:basedOn w:val="a2"/>
    <w:link w:val="aff"/>
    <w:uiPriority w:val="99"/>
    <w:rsid w:val="0063092C"/>
  </w:style>
  <w:style w:type="character" w:customStyle="1" w:styleId="aff">
    <w:name w:val="Текст примечания Знак"/>
    <w:basedOn w:val="a3"/>
    <w:link w:val="afe"/>
    <w:uiPriority w:val="99"/>
    <w:rsid w:val="0063092C"/>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63092C"/>
    <w:rPr>
      <w:b/>
      <w:bCs/>
    </w:rPr>
  </w:style>
  <w:style w:type="character" w:customStyle="1" w:styleId="aff1">
    <w:name w:val="Тема примечания Знак"/>
    <w:basedOn w:val="aff"/>
    <w:link w:val="aff0"/>
    <w:semiHidden/>
    <w:rsid w:val="0063092C"/>
    <w:rPr>
      <w:rFonts w:ascii="Times New Roman" w:eastAsia="Times New Roman" w:hAnsi="Times New Roman" w:cs="Times New Roman"/>
      <w:b/>
      <w:bCs/>
      <w:sz w:val="20"/>
      <w:szCs w:val="20"/>
      <w:lang w:eastAsia="ru-RU"/>
    </w:rPr>
  </w:style>
  <w:style w:type="paragraph" w:customStyle="1" w:styleId="Default">
    <w:name w:val="Default"/>
    <w:rsid w:val="006309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2">
    <w:name w:val="Прижатый влево"/>
    <w:basedOn w:val="a2"/>
    <w:next w:val="a2"/>
    <w:rsid w:val="0063092C"/>
    <w:pPr>
      <w:autoSpaceDE w:val="0"/>
      <w:autoSpaceDN w:val="0"/>
      <w:adjustRightInd w:val="0"/>
    </w:pPr>
    <w:rPr>
      <w:rFonts w:ascii="Arial" w:hAnsi="Arial"/>
    </w:rPr>
  </w:style>
  <w:style w:type="paragraph" w:customStyle="1" w:styleId="24">
    <w:name w:val="Обычный2"/>
    <w:basedOn w:val="a2"/>
    <w:rsid w:val="0063092C"/>
    <w:pPr>
      <w:tabs>
        <w:tab w:val="num" w:pos="1224"/>
      </w:tabs>
      <w:snapToGrid w:val="0"/>
      <w:ind w:left="1224" w:hanging="504"/>
    </w:pPr>
    <w:rPr>
      <w:rFonts w:ascii="MetaNormalCyrLF-Roman" w:hAnsi="MetaNormalCyrLF-Roman"/>
    </w:rPr>
  </w:style>
  <w:style w:type="paragraph" w:styleId="25">
    <w:name w:val="Body Text 2"/>
    <w:basedOn w:val="a2"/>
    <w:link w:val="26"/>
    <w:rsid w:val="0063092C"/>
    <w:pPr>
      <w:spacing w:after="120" w:line="480" w:lineRule="auto"/>
    </w:pPr>
  </w:style>
  <w:style w:type="character" w:customStyle="1" w:styleId="26">
    <w:name w:val="Основной текст 2 Знак"/>
    <w:basedOn w:val="a3"/>
    <w:link w:val="25"/>
    <w:rsid w:val="0063092C"/>
    <w:rPr>
      <w:rFonts w:ascii="Times New Roman" w:eastAsia="Times New Roman" w:hAnsi="Times New Roman" w:cs="Times New Roman"/>
      <w:sz w:val="20"/>
      <w:szCs w:val="20"/>
      <w:lang w:eastAsia="ru-RU"/>
    </w:rPr>
  </w:style>
  <w:style w:type="paragraph" w:customStyle="1" w:styleId="110">
    <w:name w:val="Обычный11"/>
    <w:rsid w:val="0063092C"/>
    <w:pPr>
      <w:tabs>
        <w:tab w:val="num" w:pos="1224"/>
      </w:tabs>
      <w:spacing w:after="0" w:line="240" w:lineRule="auto"/>
      <w:ind w:left="1224" w:hanging="504"/>
    </w:pPr>
    <w:rPr>
      <w:rFonts w:ascii="Times New Roman" w:eastAsia="Calibri" w:hAnsi="Times New Roman" w:cs="Times New Roman"/>
      <w:sz w:val="20"/>
      <w:szCs w:val="20"/>
      <w:lang w:eastAsia="ru-RU"/>
    </w:rPr>
  </w:style>
  <w:style w:type="paragraph" w:customStyle="1" w:styleId="35">
    <w:name w:val="Обычный3"/>
    <w:rsid w:val="0063092C"/>
    <w:pPr>
      <w:tabs>
        <w:tab w:val="num" w:pos="1224"/>
      </w:tabs>
      <w:spacing w:after="0" w:line="240" w:lineRule="auto"/>
      <w:ind w:left="1224" w:hanging="504"/>
    </w:pPr>
    <w:rPr>
      <w:rFonts w:ascii="Times New Roman" w:eastAsia="Calibri" w:hAnsi="Times New Roman" w:cs="Times New Roman"/>
      <w:sz w:val="20"/>
      <w:szCs w:val="20"/>
      <w:lang w:eastAsia="ru-RU"/>
    </w:rPr>
  </w:style>
  <w:style w:type="paragraph" w:customStyle="1" w:styleId="Normal1">
    <w:name w:val="Normal1"/>
    <w:rsid w:val="0063092C"/>
    <w:pPr>
      <w:tabs>
        <w:tab w:val="num" w:pos="7596"/>
      </w:tabs>
      <w:spacing w:after="0" w:line="240" w:lineRule="auto"/>
      <w:ind w:left="7596" w:hanging="504"/>
    </w:pPr>
    <w:rPr>
      <w:rFonts w:ascii="Times New Roman" w:eastAsia="Calibri" w:hAnsi="Times New Roman" w:cs="Times New Roman"/>
      <w:sz w:val="20"/>
      <w:szCs w:val="20"/>
      <w:lang w:eastAsia="ru-RU"/>
    </w:rPr>
  </w:style>
  <w:style w:type="paragraph" w:customStyle="1" w:styleId="Iauiue">
    <w:name w:val="Iau.iue"/>
    <w:basedOn w:val="Default"/>
    <w:next w:val="Default"/>
    <w:rsid w:val="0063092C"/>
    <w:rPr>
      <w:rFonts w:ascii="Arial" w:hAnsi="Arial"/>
      <w:color w:val="auto"/>
    </w:rPr>
  </w:style>
  <w:style w:type="character" w:styleId="aff3">
    <w:name w:val="endnote reference"/>
    <w:rsid w:val="0063092C"/>
    <w:rPr>
      <w:vertAlign w:val="superscript"/>
    </w:rPr>
  </w:style>
  <w:style w:type="paragraph" w:customStyle="1" w:styleId="42">
    <w:name w:val="Обычный4"/>
    <w:rsid w:val="00EB4DA1"/>
    <w:pPr>
      <w:tabs>
        <w:tab w:val="num" w:pos="7596"/>
      </w:tabs>
      <w:spacing w:after="0" w:line="240" w:lineRule="auto"/>
      <w:ind w:left="7596" w:hanging="504"/>
    </w:pPr>
    <w:rPr>
      <w:rFonts w:ascii="Times New Roman" w:eastAsia="Times New Roman" w:hAnsi="Times New Roman" w:cs="Times New Roman"/>
      <w:snapToGrid w:val="0"/>
      <w:sz w:val="20"/>
      <w:szCs w:val="20"/>
      <w:lang w:eastAsia="ru-RU"/>
    </w:rPr>
  </w:style>
  <w:style w:type="paragraph" w:styleId="aff4">
    <w:name w:val="Revision"/>
    <w:hidden/>
    <w:uiPriority w:val="99"/>
    <w:semiHidden/>
    <w:rsid w:val="003D380A"/>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3D380A"/>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f5">
    <w:name w:val="List Paragraph"/>
    <w:basedOn w:val="a2"/>
    <w:uiPriority w:val="99"/>
    <w:qFormat/>
    <w:rsid w:val="004A6A74"/>
    <w:pPr>
      <w:ind w:left="720"/>
      <w:contextualSpacing/>
    </w:pPr>
  </w:style>
  <w:style w:type="paragraph" w:styleId="aff6">
    <w:name w:val="Plain Text"/>
    <w:basedOn w:val="a2"/>
    <w:link w:val="aff7"/>
    <w:uiPriority w:val="99"/>
    <w:unhideWhenUsed/>
    <w:rsid w:val="006F7A6F"/>
    <w:rPr>
      <w:rFonts w:ascii="Calibri" w:hAnsi="Calibri"/>
      <w:sz w:val="22"/>
      <w:szCs w:val="21"/>
      <w:lang w:eastAsia="en-US"/>
    </w:rPr>
  </w:style>
  <w:style w:type="character" w:customStyle="1" w:styleId="aff7">
    <w:name w:val="Текст Знак"/>
    <w:basedOn w:val="a3"/>
    <w:link w:val="aff6"/>
    <w:uiPriority w:val="99"/>
    <w:rsid w:val="006F7A6F"/>
    <w:rPr>
      <w:rFonts w:ascii="Calibri" w:eastAsia="Times New Roman" w:hAnsi="Calibri" w:cs="Times New Roman"/>
      <w:szCs w:val="21"/>
    </w:rPr>
  </w:style>
  <w:style w:type="paragraph" w:customStyle="1" w:styleId="810">
    <w:name w:val="Основной текст (8)1"/>
    <w:basedOn w:val="a2"/>
    <w:rsid w:val="004F6294"/>
    <w:pPr>
      <w:shd w:val="clear" w:color="auto" w:fill="FFFFFF"/>
      <w:spacing w:before="180" w:line="250" w:lineRule="exact"/>
    </w:pPr>
    <w:rPr>
      <w:rFonts w:eastAsiaTheme="minorHAnsi"/>
      <w:sz w:val="24"/>
      <w:szCs w:val="24"/>
    </w:rPr>
  </w:style>
  <w:style w:type="paragraph" w:customStyle="1" w:styleId="aff8">
    <w:name w:val="Обычный текст"/>
    <w:basedOn w:val="a2"/>
    <w:link w:val="aff9"/>
    <w:qFormat/>
    <w:rsid w:val="00B1788A"/>
    <w:pPr>
      <w:tabs>
        <w:tab w:val="left" w:pos="-1985"/>
      </w:tabs>
      <w:spacing w:line="360" w:lineRule="auto"/>
      <w:ind w:left="1134"/>
      <w:jc w:val="both"/>
    </w:pPr>
    <w:rPr>
      <w:rFonts w:ascii="Verdana" w:eastAsia="Calibri" w:hAnsi="Verdana"/>
      <w:sz w:val="22"/>
      <w:szCs w:val="22"/>
      <w:lang w:eastAsia="en-US"/>
    </w:rPr>
  </w:style>
  <w:style w:type="character" w:customStyle="1" w:styleId="aff9">
    <w:name w:val="Обычный текст Знак"/>
    <w:basedOn w:val="a3"/>
    <w:link w:val="aff8"/>
    <w:rsid w:val="00B1788A"/>
    <w:rPr>
      <w:rFonts w:ascii="Verdana" w:eastAsia="Calibri" w:hAnsi="Verdana" w:cs="Times New Roman"/>
    </w:rPr>
  </w:style>
  <w:style w:type="paragraph" w:customStyle="1" w:styleId="4-">
    <w:name w:val="обычный текст 4-го порядка"/>
    <w:basedOn w:val="aff8"/>
    <w:qFormat/>
    <w:rsid w:val="00B1788A"/>
    <w:pPr>
      <w:tabs>
        <w:tab w:val="num" w:pos="8172"/>
      </w:tabs>
      <w:ind w:left="8100" w:hanging="648"/>
    </w:pPr>
  </w:style>
  <w:style w:type="paragraph" w:styleId="affa">
    <w:name w:val="TOC Heading"/>
    <w:basedOn w:val="11"/>
    <w:next w:val="a2"/>
    <w:uiPriority w:val="39"/>
    <w:unhideWhenUsed/>
    <w:qFormat/>
    <w:rsid w:val="00F223CF"/>
    <w:pPr>
      <w:keepNext/>
      <w:keepLines/>
      <w:spacing w:line="259" w:lineRule="auto"/>
      <w:ind w:firstLine="0"/>
      <w:outlineLvl w:val="9"/>
    </w:pPr>
    <w:rPr>
      <w:rFonts w:asciiTheme="majorHAnsi" w:eastAsiaTheme="majorEastAsia" w:hAnsiTheme="majorHAnsi" w:cstheme="majorBidi"/>
      <w:b w:val="0"/>
      <w:bCs w:val="0"/>
      <w:color w:val="365F91" w:themeColor="accent1" w:themeShade="BF"/>
      <w:sz w:val="32"/>
      <w:szCs w:val="32"/>
      <w:lang w:val="ru-RU"/>
    </w:rPr>
  </w:style>
  <w:style w:type="character" w:customStyle="1" w:styleId="16">
    <w:name w:val="Неразрешенное упоминание1"/>
    <w:basedOn w:val="a3"/>
    <w:uiPriority w:val="99"/>
    <w:semiHidden/>
    <w:unhideWhenUsed/>
    <w:rsid w:val="00990770"/>
    <w:rPr>
      <w:color w:val="605E5C"/>
      <w:shd w:val="clear" w:color="auto" w:fill="E1DFDD"/>
    </w:rPr>
  </w:style>
  <w:style w:type="paragraph" w:customStyle="1" w:styleId="36">
    <w:name w:val="_Заголовок 3"/>
    <w:basedOn w:val="a2"/>
    <w:rsid w:val="000A77F4"/>
    <w:pPr>
      <w:spacing w:after="40"/>
      <w:jc w:val="both"/>
    </w:pPr>
    <w:rPr>
      <w:rFonts w:ascii="Arial" w:hAnsi="Arial"/>
      <w:b/>
      <w:sz w:val="22"/>
    </w:rPr>
  </w:style>
  <w:style w:type="paragraph" w:customStyle="1" w:styleId="BodyBul">
    <w:name w:val="Body Bul"/>
    <w:basedOn w:val="a2"/>
    <w:rsid w:val="000A77F4"/>
    <w:pPr>
      <w:numPr>
        <w:numId w:val="164"/>
      </w:numPr>
      <w:jc w:val="both"/>
    </w:pPr>
    <w:rPr>
      <w:color w:val="000000"/>
      <w:sz w:val="24"/>
      <w:lang w:eastAsia="en-US"/>
    </w:rPr>
  </w:style>
  <w:style w:type="paragraph" w:styleId="37">
    <w:name w:val="Body Text Indent 3"/>
    <w:basedOn w:val="a2"/>
    <w:link w:val="38"/>
    <w:rsid w:val="000A77F4"/>
    <w:pPr>
      <w:ind w:left="360" w:firstLine="1080"/>
      <w:jc w:val="both"/>
    </w:pPr>
    <w:rPr>
      <w:sz w:val="24"/>
      <w:szCs w:val="24"/>
    </w:rPr>
  </w:style>
  <w:style w:type="character" w:customStyle="1" w:styleId="38">
    <w:name w:val="Основной текст с отступом 3 Знак"/>
    <w:basedOn w:val="a3"/>
    <w:link w:val="37"/>
    <w:rsid w:val="000A77F4"/>
    <w:rPr>
      <w:rFonts w:ascii="Times New Roman" w:eastAsia="Times New Roman" w:hAnsi="Times New Roman" w:cs="Times New Roman"/>
      <w:sz w:val="24"/>
      <w:szCs w:val="24"/>
      <w:lang w:eastAsia="ru-RU"/>
    </w:rPr>
  </w:style>
  <w:style w:type="paragraph" w:customStyle="1" w:styleId="-10-Arial">
    <w:name w:val="_Обычный-10-Arial"/>
    <w:basedOn w:val="a2"/>
    <w:rsid w:val="000A77F4"/>
    <w:pPr>
      <w:jc w:val="both"/>
    </w:pPr>
    <w:rPr>
      <w:rFonts w:ascii="Arial" w:hAnsi="Arial" w:cs="Arial"/>
    </w:rPr>
  </w:style>
  <w:style w:type="paragraph" w:customStyle="1" w:styleId="Body">
    <w:name w:val="Body"/>
    <w:basedOn w:val="a2"/>
    <w:rsid w:val="000A77F4"/>
    <w:pPr>
      <w:ind w:firstLine="720"/>
      <w:jc w:val="both"/>
    </w:pPr>
    <w:rPr>
      <w:color w:val="000000"/>
      <w:sz w:val="24"/>
      <w:lang w:eastAsia="en-US"/>
    </w:rPr>
  </w:style>
  <w:style w:type="character" w:styleId="affb">
    <w:name w:val="Emphasis"/>
    <w:qFormat/>
    <w:rsid w:val="000A77F4"/>
    <w:rPr>
      <w:rFonts w:ascii="Times New Roman" w:eastAsia="Times New Roman" w:hAnsi="Times New Roman"/>
      <w:i/>
      <w:iCs/>
    </w:rPr>
  </w:style>
  <w:style w:type="paragraph" w:customStyle="1" w:styleId="52">
    <w:name w:val="Обычный5"/>
    <w:rsid w:val="000A77F4"/>
    <w:pPr>
      <w:tabs>
        <w:tab w:val="num" w:pos="1224"/>
      </w:tabs>
      <w:snapToGrid w:val="0"/>
      <w:spacing w:after="0" w:line="240" w:lineRule="auto"/>
      <w:ind w:left="1224" w:hanging="504"/>
    </w:pPr>
    <w:rPr>
      <w:rFonts w:ascii="Times New Roman" w:eastAsia="Times New Roman" w:hAnsi="Times New Roman" w:cs="Times New Roman"/>
      <w:sz w:val="20"/>
      <w:szCs w:val="20"/>
      <w:lang w:eastAsia="ru-RU"/>
    </w:rPr>
  </w:style>
  <w:style w:type="paragraph" w:customStyle="1" w:styleId="a1">
    <w:name w:val="Второй уровень"/>
    <w:basedOn w:val="20"/>
    <w:rsid w:val="000A77F4"/>
    <w:pPr>
      <w:numPr>
        <w:numId w:val="162"/>
      </w:numPr>
      <w:spacing w:before="0" w:after="0"/>
      <w:ind w:left="792"/>
    </w:pPr>
    <w:rPr>
      <w:rFonts w:ascii="Arial" w:hAnsi="Arial"/>
      <w:b w:val="0"/>
      <w:bCs w:val="0"/>
      <w:i w:val="0"/>
      <w:iCs w:val="0"/>
      <w:sz w:val="20"/>
      <w:szCs w:val="20"/>
    </w:rPr>
  </w:style>
  <w:style w:type="character" w:customStyle="1" w:styleId="FontStyle44">
    <w:name w:val="Font Style44"/>
    <w:uiPriority w:val="99"/>
    <w:rsid w:val="000A77F4"/>
    <w:rPr>
      <w:rFonts w:ascii="Times New Roman" w:eastAsia="Times New Roman" w:hAnsi="Times New Roman" w:cs="Times New Roman"/>
      <w:color w:val="000000"/>
      <w:sz w:val="22"/>
      <w:szCs w:val="22"/>
    </w:rPr>
  </w:style>
  <w:style w:type="paragraph" w:customStyle="1" w:styleId="ConsPlusNonformat">
    <w:name w:val="ConsPlusNonformat"/>
    <w:uiPriority w:val="99"/>
    <w:rsid w:val="000A77F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No Spacing"/>
    <w:uiPriority w:val="1"/>
    <w:qFormat/>
    <w:rsid w:val="000A77F4"/>
    <w:pPr>
      <w:spacing w:after="0" w:line="240" w:lineRule="auto"/>
    </w:pPr>
    <w:rPr>
      <w:rFonts w:ascii="Times New Roman" w:eastAsia="Times New Roman" w:hAnsi="Times New Roman" w:cs="Times New Roman"/>
      <w:sz w:val="24"/>
      <w:szCs w:val="24"/>
      <w:lang w:eastAsia="ru-RU"/>
    </w:rPr>
  </w:style>
  <w:style w:type="paragraph" w:styleId="a0">
    <w:name w:val="List Bullet"/>
    <w:basedOn w:val="a2"/>
    <w:uiPriority w:val="99"/>
    <w:qFormat/>
    <w:rsid w:val="000A77F4"/>
    <w:pPr>
      <w:widowControl w:val="0"/>
      <w:numPr>
        <w:numId w:val="186"/>
      </w:numPr>
      <w:tabs>
        <w:tab w:val="center" w:pos="170"/>
        <w:tab w:val="left" w:pos="851"/>
        <w:tab w:val="left" w:pos="1535"/>
      </w:tabs>
      <w:spacing w:before="240" w:after="120"/>
      <w:jc w:val="both"/>
    </w:pPr>
    <w:rPr>
      <w:rFonts w:eastAsia="Calibri"/>
      <w:b/>
      <w:sz w:val="24"/>
      <w:szCs w:val="24"/>
      <w:lang w:eastAsia="en-US"/>
    </w:rPr>
  </w:style>
  <w:style w:type="paragraph" w:styleId="2">
    <w:name w:val="List Bullet 2"/>
    <w:basedOn w:val="a2"/>
    <w:uiPriority w:val="99"/>
    <w:qFormat/>
    <w:rsid w:val="000A77F4"/>
    <w:pPr>
      <w:numPr>
        <w:ilvl w:val="1"/>
        <w:numId w:val="186"/>
      </w:numPr>
      <w:tabs>
        <w:tab w:val="left" w:pos="851"/>
        <w:tab w:val="left" w:pos="1535"/>
      </w:tabs>
      <w:spacing w:before="120" w:line="360" w:lineRule="auto"/>
      <w:jc w:val="both"/>
    </w:pPr>
    <w:rPr>
      <w:rFonts w:eastAsia="Calibri"/>
      <w:sz w:val="24"/>
      <w:szCs w:val="24"/>
      <w:lang w:eastAsia="en-US"/>
    </w:rPr>
  </w:style>
  <w:style w:type="paragraph" w:styleId="30">
    <w:name w:val="List Bullet 3"/>
    <w:basedOn w:val="a2"/>
    <w:uiPriority w:val="99"/>
    <w:qFormat/>
    <w:rsid w:val="000A77F4"/>
    <w:pPr>
      <w:numPr>
        <w:ilvl w:val="2"/>
        <w:numId w:val="186"/>
      </w:numPr>
      <w:tabs>
        <w:tab w:val="left" w:pos="851"/>
        <w:tab w:val="left" w:pos="1535"/>
      </w:tabs>
      <w:spacing w:after="120" w:line="360" w:lineRule="auto"/>
      <w:jc w:val="both"/>
    </w:pPr>
    <w:rPr>
      <w:rFonts w:eastAsia="Calibri"/>
      <w:sz w:val="24"/>
      <w:szCs w:val="24"/>
      <w:lang w:eastAsia="en-US"/>
    </w:rPr>
  </w:style>
  <w:style w:type="paragraph" w:customStyle="1" w:styleId="a">
    <w:name w:val="НФА Список (цифры)"/>
    <w:basedOn w:val="a2"/>
    <w:qFormat/>
    <w:rsid w:val="000A77F4"/>
    <w:pPr>
      <w:widowControl w:val="0"/>
      <w:numPr>
        <w:numId w:val="187"/>
      </w:numPr>
      <w:tabs>
        <w:tab w:val="right" w:pos="567"/>
      </w:tabs>
      <w:autoSpaceDE w:val="0"/>
      <w:autoSpaceDN w:val="0"/>
      <w:adjustRightInd w:val="0"/>
      <w:spacing w:line="360" w:lineRule="auto"/>
      <w:jc w:val="both"/>
    </w:pPr>
    <w:rPr>
      <w:rFonts w:eastAsia="Calibri"/>
      <w:sz w:val="24"/>
      <w:szCs w:val="24"/>
      <w:lang w:eastAsia="en-US"/>
    </w:rPr>
  </w:style>
  <w:style w:type="paragraph" w:customStyle="1" w:styleId="affd">
    <w:name w:val="Отступ"/>
    <w:basedOn w:val="a2"/>
    <w:qFormat/>
    <w:rsid w:val="000A77F4"/>
    <w:pPr>
      <w:spacing w:line="360" w:lineRule="auto"/>
      <w:ind w:left="851"/>
      <w:jc w:val="both"/>
    </w:pPr>
    <w:rPr>
      <w:rFonts w:eastAsia="Calibri"/>
      <w:sz w:val="24"/>
      <w:szCs w:val="24"/>
      <w:lang w:eastAsia="en-US"/>
    </w:rPr>
  </w:style>
  <w:style w:type="character" w:styleId="affe">
    <w:name w:val="Strong"/>
    <w:uiPriority w:val="22"/>
    <w:qFormat/>
    <w:rsid w:val="000A77F4"/>
    <w:rPr>
      <w:rFonts w:ascii="Times New Roman" w:eastAsia="Times New Roman" w:hAnsi="Times New Roman"/>
      <w:b/>
      <w:bCs/>
    </w:rPr>
  </w:style>
  <w:style w:type="paragraph" w:styleId="afff">
    <w:name w:val="endnote text"/>
    <w:basedOn w:val="a2"/>
    <w:link w:val="afff0"/>
    <w:uiPriority w:val="99"/>
    <w:semiHidden/>
    <w:unhideWhenUsed/>
    <w:rsid w:val="006A676D"/>
  </w:style>
  <w:style w:type="character" w:customStyle="1" w:styleId="afff0">
    <w:name w:val="Текст концевой сноски Знак"/>
    <w:basedOn w:val="a3"/>
    <w:link w:val="afff"/>
    <w:uiPriority w:val="99"/>
    <w:semiHidden/>
    <w:rsid w:val="006A676D"/>
    <w:rPr>
      <w:rFonts w:ascii="Times New Roman" w:eastAsia="Times New Roman" w:hAnsi="Times New Roman" w:cs="Times New Roman"/>
      <w:sz w:val="20"/>
      <w:szCs w:val="20"/>
      <w:lang w:eastAsia="ru-RU"/>
    </w:rPr>
  </w:style>
  <w:style w:type="character" w:customStyle="1" w:styleId="FootnoteCharacters">
    <w:name w:val="Footnote Characters"/>
    <w:uiPriority w:val="99"/>
    <w:rsid w:val="004A455E"/>
    <w:rPr>
      <w:vertAlign w:val="superscript"/>
    </w:rPr>
  </w:style>
  <w:style w:type="paragraph" w:customStyle="1" w:styleId="Footnote">
    <w:name w:val="Footnote"/>
    <w:basedOn w:val="a2"/>
    <w:uiPriority w:val="99"/>
    <w:rsid w:val="004A455E"/>
    <w:pPr>
      <w:autoSpaceDE w:val="0"/>
      <w:autoSpaceDN w:val="0"/>
      <w:adjustRightInd w:val="0"/>
      <w:jc w:val="both"/>
    </w:pPr>
    <w:rPr>
      <w:rFonts w:ascii="Verdana" w:eastAsiaTheme="minorHAnsi" w:hAnsi="Verdana" w:cs="Verdana"/>
      <w:lang w:eastAsia="en-US"/>
    </w:rPr>
  </w:style>
  <w:style w:type="paragraph" w:styleId="afff1">
    <w:name w:val="Normal (Web)"/>
    <w:basedOn w:val="a2"/>
    <w:uiPriority w:val="99"/>
    <w:unhideWhenUsed/>
    <w:rsid w:val="009235DE"/>
    <w:pPr>
      <w:spacing w:before="100" w:beforeAutospacing="1" w:after="100" w:afterAutospacing="1"/>
    </w:pPr>
    <w:rPr>
      <w:sz w:val="24"/>
      <w:szCs w:val="24"/>
    </w:rPr>
  </w:style>
  <w:style w:type="paragraph" w:customStyle="1" w:styleId="1">
    <w:name w:val="1й Буллит"/>
    <w:basedOn w:val="aff8"/>
    <w:link w:val="17"/>
    <w:qFormat/>
    <w:rsid w:val="00E95D9F"/>
    <w:pPr>
      <w:numPr>
        <w:ilvl w:val="2"/>
        <w:numId w:val="244"/>
      </w:numPr>
      <w:tabs>
        <w:tab w:val="left" w:pos="-4395"/>
        <w:tab w:val="left" w:pos="-142"/>
      </w:tabs>
    </w:pPr>
  </w:style>
  <w:style w:type="character" w:customStyle="1" w:styleId="17">
    <w:name w:val="1й Буллит Знак"/>
    <w:basedOn w:val="a3"/>
    <w:link w:val="1"/>
    <w:rsid w:val="00E95D9F"/>
    <w:rPr>
      <w:rFonts w:ascii="Verdana" w:eastAsia="Calibri"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5797">
      <w:bodyDiv w:val="1"/>
      <w:marLeft w:val="0"/>
      <w:marRight w:val="0"/>
      <w:marTop w:val="0"/>
      <w:marBottom w:val="0"/>
      <w:divBdr>
        <w:top w:val="none" w:sz="0" w:space="0" w:color="auto"/>
        <w:left w:val="none" w:sz="0" w:space="0" w:color="auto"/>
        <w:bottom w:val="none" w:sz="0" w:space="0" w:color="auto"/>
        <w:right w:val="none" w:sz="0" w:space="0" w:color="auto"/>
      </w:divBdr>
    </w:div>
    <w:div w:id="71006818">
      <w:bodyDiv w:val="1"/>
      <w:marLeft w:val="0"/>
      <w:marRight w:val="0"/>
      <w:marTop w:val="0"/>
      <w:marBottom w:val="0"/>
      <w:divBdr>
        <w:top w:val="none" w:sz="0" w:space="0" w:color="auto"/>
        <w:left w:val="none" w:sz="0" w:space="0" w:color="auto"/>
        <w:bottom w:val="none" w:sz="0" w:space="0" w:color="auto"/>
        <w:right w:val="none" w:sz="0" w:space="0" w:color="auto"/>
      </w:divBdr>
    </w:div>
    <w:div w:id="243151802">
      <w:bodyDiv w:val="1"/>
      <w:marLeft w:val="0"/>
      <w:marRight w:val="0"/>
      <w:marTop w:val="0"/>
      <w:marBottom w:val="0"/>
      <w:divBdr>
        <w:top w:val="none" w:sz="0" w:space="0" w:color="auto"/>
        <w:left w:val="none" w:sz="0" w:space="0" w:color="auto"/>
        <w:bottom w:val="none" w:sz="0" w:space="0" w:color="auto"/>
        <w:right w:val="none" w:sz="0" w:space="0" w:color="auto"/>
      </w:divBdr>
    </w:div>
    <w:div w:id="371736432">
      <w:bodyDiv w:val="1"/>
      <w:marLeft w:val="0"/>
      <w:marRight w:val="0"/>
      <w:marTop w:val="0"/>
      <w:marBottom w:val="0"/>
      <w:divBdr>
        <w:top w:val="none" w:sz="0" w:space="0" w:color="auto"/>
        <w:left w:val="none" w:sz="0" w:space="0" w:color="auto"/>
        <w:bottom w:val="none" w:sz="0" w:space="0" w:color="auto"/>
        <w:right w:val="none" w:sz="0" w:space="0" w:color="auto"/>
      </w:divBdr>
    </w:div>
    <w:div w:id="608707072">
      <w:bodyDiv w:val="1"/>
      <w:marLeft w:val="0"/>
      <w:marRight w:val="0"/>
      <w:marTop w:val="0"/>
      <w:marBottom w:val="0"/>
      <w:divBdr>
        <w:top w:val="none" w:sz="0" w:space="0" w:color="auto"/>
        <w:left w:val="none" w:sz="0" w:space="0" w:color="auto"/>
        <w:bottom w:val="none" w:sz="0" w:space="0" w:color="auto"/>
        <w:right w:val="none" w:sz="0" w:space="0" w:color="auto"/>
      </w:divBdr>
    </w:div>
    <w:div w:id="609364322">
      <w:bodyDiv w:val="1"/>
      <w:marLeft w:val="0"/>
      <w:marRight w:val="0"/>
      <w:marTop w:val="0"/>
      <w:marBottom w:val="0"/>
      <w:divBdr>
        <w:top w:val="none" w:sz="0" w:space="0" w:color="auto"/>
        <w:left w:val="none" w:sz="0" w:space="0" w:color="auto"/>
        <w:bottom w:val="none" w:sz="0" w:space="0" w:color="auto"/>
        <w:right w:val="none" w:sz="0" w:space="0" w:color="auto"/>
      </w:divBdr>
    </w:div>
    <w:div w:id="910851935">
      <w:bodyDiv w:val="1"/>
      <w:marLeft w:val="0"/>
      <w:marRight w:val="0"/>
      <w:marTop w:val="0"/>
      <w:marBottom w:val="0"/>
      <w:divBdr>
        <w:top w:val="none" w:sz="0" w:space="0" w:color="auto"/>
        <w:left w:val="none" w:sz="0" w:space="0" w:color="auto"/>
        <w:bottom w:val="none" w:sz="0" w:space="0" w:color="auto"/>
        <w:right w:val="none" w:sz="0" w:space="0" w:color="auto"/>
      </w:divBdr>
    </w:div>
    <w:div w:id="1036735361">
      <w:bodyDiv w:val="1"/>
      <w:marLeft w:val="0"/>
      <w:marRight w:val="0"/>
      <w:marTop w:val="0"/>
      <w:marBottom w:val="0"/>
      <w:divBdr>
        <w:top w:val="none" w:sz="0" w:space="0" w:color="auto"/>
        <w:left w:val="none" w:sz="0" w:space="0" w:color="auto"/>
        <w:bottom w:val="none" w:sz="0" w:space="0" w:color="auto"/>
        <w:right w:val="none" w:sz="0" w:space="0" w:color="auto"/>
      </w:divBdr>
    </w:div>
    <w:div w:id="1086151774">
      <w:bodyDiv w:val="1"/>
      <w:marLeft w:val="0"/>
      <w:marRight w:val="0"/>
      <w:marTop w:val="0"/>
      <w:marBottom w:val="0"/>
      <w:divBdr>
        <w:top w:val="none" w:sz="0" w:space="0" w:color="auto"/>
        <w:left w:val="none" w:sz="0" w:space="0" w:color="auto"/>
        <w:bottom w:val="none" w:sz="0" w:space="0" w:color="auto"/>
        <w:right w:val="none" w:sz="0" w:space="0" w:color="auto"/>
      </w:divBdr>
    </w:div>
    <w:div w:id="1123958565">
      <w:bodyDiv w:val="1"/>
      <w:marLeft w:val="0"/>
      <w:marRight w:val="0"/>
      <w:marTop w:val="0"/>
      <w:marBottom w:val="0"/>
      <w:divBdr>
        <w:top w:val="none" w:sz="0" w:space="0" w:color="auto"/>
        <w:left w:val="none" w:sz="0" w:space="0" w:color="auto"/>
        <w:bottom w:val="none" w:sz="0" w:space="0" w:color="auto"/>
        <w:right w:val="none" w:sz="0" w:space="0" w:color="auto"/>
      </w:divBdr>
    </w:div>
    <w:div w:id="1222525303">
      <w:bodyDiv w:val="1"/>
      <w:marLeft w:val="0"/>
      <w:marRight w:val="0"/>
      <w:marTop w:val="0"/>
      <w:marBottom w:val="0"/>
      <w:divBdr>
        <w:top w:val="none" w:sz="0" w:space="0" w:color="auto"/>
        <w:left w:val="none" w:sz="0" w:space="0" w:color="auto"/>
        <w:bottom w:val="none" w:sz="0" w:space="0" w:color="auto"/>
        <w:right w:val="none" w:sz="0" w:space="0" w:color="auto"/>
      </w:divBdr>
    </w:div>
    <w:div w:id="1475875279">
      <w:bodyDiv w:val="1"/>
      <w:marLeft w:val="0"/>
      <w:marRight w:val="0"/>
      <w:marTop w:val="0"/>
      <w:marBottom w:val="0"/>
      <w:divBdr>
        <w:top w:val="none" w:sz="0" w:space="0" w:color="auto"/>
        <w:left w:val="none" w:sz="0" w:space="0" w:color="auto"/>
        <w:bottom w:val="none" w:sz="0" w:space="0" w:color="auto"/>
        <w:right w:val="none" w:sz="0" w:space="0" w:color="auto"/>
      </w:divBdr>
    </w:div>
    <w:div w:id="1495073701">
      <w:bodyDiv w:val="1"/>
      <w:marLeft w:val="0"/>
      <w:marRight w:val="0"/>
      <w:marTop w:val="0"/>
      <w:marBottom w:val="0"/>
      <w:divBdr>
        <w:top w:val="none" w:sz="0" w:space="0" w:color="auto"/>
        <w:left w:val="none" w:sz="0" w:space="0" w:color="auto"/>
        <w:bottom w:val="none" w:sz="0" w:space="0" w:color="auto"/>
        <w:right w:val="none" w:sz="0" w:space="0" w:color="auto"/>
      </w:divBdr>
    </w:div>
    <w:div w:id="1543784342">
      <w:bodyDiv w:val="1"/>
      <w:marLeft w:val="0"/>
      <w:marRight w:val="0"/>
      <w:marTop w:val="0"/>
      <w:marBottom w:val="0"/>
      <w:divBdr>
        <w:top w:val="none" w:sz="0" w:space="0" w:color="auto"/>
        <w:left w:val="none" w:sz="0" w:space="0" w:color="auto"/>
        <w:bottom w:val="none" w:sz="0" w:space="0" w:color="auto"/>
        <w:right w:val="none" w:sz="0" w:space="0" w:color="auto"/>
      </w:divBdr>
    </w:div>
    <w:div w:id="1545866033">
      <w:bodyDiv w:val="1"/>
      <w:marLeft w:val="0"/>
      <w:marRight w:val="0"/>
      <w:marTop w:val="0"/>
      <w:marBottom w:val="0"/>
      <w:divBdr>
        <w:top w:val="none" w:sz="0" w:space="0" w:color="auto"/>
        <w:left w:val="none" w:sz="0" w:space="0" w:color="auto"/>
        <w:bottom w:val="none" w:sz="0" w:space="0" w:color="auto"/>
        <w:right w:val="none" w:sz="0" w:space="0" w:color="auto"/>
      </w:divBdr>
    </w:div>
    <w:div w:id="1600482652">
      <w:bodyDiv w:val="1"/>
      <w:marLeft w:val="0"/>
      <w:marRight w:val="0"/>
      <w:marTop w:val="0"/>
      <w:marBottom w:val="0"/>
      <w:divBdr>
        <w:top w:val="none" w:sz="0" w:space="0" w:color="auto"/>
        <w:left w:val="none" w:sz="0" w:space="0" w:color="auto"/>
        <w:bottom w:val="none" w:sz="0" w:space="0" w:color="auto"/>
        <w:right w:val="none" w:sz="0" w:space="0" w:color="auto"/>
      </w:divBdr>
    </w:div>
    <w:div w:id="1611819178">
      <w:bodyDiv w:val="1"/>
      <w:marLeft w:val="0"/>
      <w:marRight w:val="0"/>
      <w:marTop w:val="0"/>
      <w:marBottom w:val="0"/>
      <w:divBdr>
        <w:top w:val="none" w:sz="0" w:space="0" w:color="auto"/>
        <w:left w:val="none" w:sz="0" w:space="0" w:color="auto"/>
        <w:bottom w:val="none" w:sz="0" w:space="0" w:color="auto"/>
        <w:right w:val="none" w:sz="0" w:space="0" w:color="auto"/>
      </w:divBdr>
    </w:div>
    <w:div w:id="1631938610">
      <w:bodyDiv w:val="1"/>
      <w:marLeft w:val="0"/>
      <w:marRight w:val="0"/>
      <w:marTop w:val="0"/>
      <w:marBottom w:val="0"/>
      <w:divBdr>
        <w:top w:val="none" w:sz="0" w:space="0" w:color="auto"/>
        <w:left w:val="none" w:sz="0" w:space="0" w:color="auto"/>
        <w:bottom w:val="none" w:sz="0" w:space="0" w:color="auto"/>
        <w:right w:val="none" w:sz="0" w:space="0" w:color="auto"/>
      </w:divBdr>
    </w:div>
    <w:div w:id="1651515510">
      <w:bodyDiv w:val="1"/>
      <w:marLeft w:val="0"/>
      <w:marRight w:val="0"/>
      <w:marTop w:val="0"/>
      <w:marBottom w:val="0"/>
      <w:divBdr>
        <w:top w:val="none" w:sz="0" w:space="0" w:color="auto"/>
        <w:left w:val="none" w:sz="0" w:space="0" w:color="auto"/>
        <w:bottom w:val="none" w:sz="0" w:space="0" w:color="auto"/>
        <w:right w:val="none" w:sz="0" w:space="0" w:color="auto"/>
      </w:divBdr>
    </w:div>
    <w:div w:id="1964656555">
      <w:bodyDiv w:val="1"/>
      <w:marLeft w:val="0"/>
      <w:marRight w:val="0"/>
      <w:marTop w:val="0"/>
      <w:marBottom w:val="0"/>
      <w:divBdr>
        <w:top w:val="none" w:sz="0" w:space="0" w:color="auto"/>
        <w:left w:val="none" w:sz="0" w:space="0" w:color="auto"/>
        <w:bottom w:val="none" w:sz="0" w:space="0" w:color="auto"/>
        <w:right w:val="none" w:sz="0" w:space="0" w:color="auto"/>
      </w:divBdr>
    </w:div>
    <w:div w:id="2033412671">
      <w:bodyDiv w:val="1"/>
      <w:marLeft w:val="0"/>
      <w:marRight w:val="0"/>
      <w:marTop w:val="0"/>
      <w:marBottom w:val="0"/>
      <w:divBdr>
        <w:top w:val="none" w:sz="0" w:space="0" w:color="auto"/>
        <w:left w:val="none" w:sz="0" w:space="0" w:color="auto"/>
        <w:bottom w:val="none" w:sz="0" w:space="0" w:color="auto"/>
        <w:right w:val="none" w:sz="0" w:space="0" w:color="auto"/>
      </w:divBdr>
    </w:div>
    <w:div w:id="206078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374DDCDCF9FEA3C3E2D8DE95A248395897E349ABBD1EAA9E2E1B719CE151E5030F35B085E4YBO"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dep.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consultantplus://offline/ref=317960F45AA3C82755877104600E7374936E447A259915EE30B29EEA689B1F42902D0827CC31522D66853381F766375DDAA1EDFF4B3319H" TargetMode="Externa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63F03-4108-4223-A695-25852214F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105</Pages>
  <Words>33378</Words>
  <Characters>190256</Characters>
  <Application>Microsoft Office Word</Application>
  <DocSecurity>0</DocSecurity>
  <Lines>1585</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Зубкова Анастасия Николаевна</dc:creator>
  <cp:lastModifiedBy>Визиренко Евгений Юрьевич</cp:lastModifiedBy>
  <cp:revision>75</cp:revision>
  <cp:lastPrinted>2026-03-02T09:09:00Z</cp:lastPrinted>
  <dcterms:created xsi:type="dcterms:W3CDTF">2026-03-02T08:10:00Z</dcterms:created>
  <dcterms:modified xsi:type="dcterms:W3CDTF">2026-04-20T15:01:00Z</dcterms:modified>
</cp:coreProperties>
</file>